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3" w:type="dxa"/>
        <w:jc w:val="center"/>
        <w:tblCellMar>
          <w:left w:w="0" w:type="dxa"/>
          <w:right w:w="0" w:type="dxa"/>
        </w:tblCellMar>
        <w:tblLook w:val="04A0" w:firstRow="1" w:lastRow="0" w:firstColumn="1" w:lastColumn="0" w:noHBand="0" w:noVBand="1"/>
      </w:tblPr>
      <w:tblGrid>
        <w:gridCol w:w="3580"/>
        <w:gridCol w:w="5893"/>
      </w:tblGrid>
      <w:tr w:rsidR="00FA1C5C" w:rsidRPr="00FA1C5C" w14:paraId="79AC90B0" w14:textId="77777777" w:rsidTr="00FA1C5C">
        <w:trPr>
          <w:trHeight w:val="622"/>
          <w:jc w:val="center"/>
        </w:trPr>
        <w:tc>
          <w:tcPr>
            <w:tcW w:w="3580" w:type="dxa"/>
            <w:tcBorders>
              <w:top w:val="nil"/>
              <w:left w:val="nil"/>
              <w:bottom w:val="nil"/>
              <w:right w:val="nil"/>
            </w:tcBorders>
            <w:tcMar>
              <w:top w:w="0" w:type="dxa"/>
              <w:left w:w="108" w:type="dxa"/>
              <w:bottom w:w="0" w:type="dxa"/>
              <w:right w:w="108" w:type="dxa"/>
            </w:tcMar>
            <w:hideMark/>
          </w:tcPr>
          <w:p w14:paraId="1FCA2F69" w14:textId="77777777" w:rsidR="00FA1C5C" w:rsidRPr="00FA1C5C" w:rsidRDefault="00FA1C5C" w:rsidP="00FA1C5C">
            <w:pPr>
              <w:rPr>
                <w:rFonts w:ascii="Times New Roman" w:hAnsi="Times New Roman" w:cs="Times New Roman"/>
                <w:sz w:val="24"/>
                <w:szCs w:val="24"/>
              </w:rPr>
            </w:pPr>
            <w:proofErr w:type="gramStart"/>
            <w:r w:rsidRPr="00FA1C5C">
              <w:rPr>
                <w:rFonts w:ascii="Times New Roman" w:hAnsi="Times New Roman" w:cs="Times New Roman"/>
                <w:sz w:val="24"/>
                <w:szCs w:val="24"/>
              </w:rPr>
              <w:t>…(</w:t>
            </w:r>
            <w:proofErr w:type="gramEnd"/>
            <w:r w:rsidRPr="00FA1C5C">
              <w:rPr>
                <w:rFonts w:ascii="Times New Roman" w:hAnsi="Times New Roman" w:cs="Times New Roman"/>
                <w:sz w:val="24"/>
                <w:szCs w:val="24"/>
              </w:rPr>
              <w:t>1)…</w:t>
            </w:r>
            <w:r w:rsidRPr="00FA1C5C">
              <w:rPr>
                <w:rFonts w:ascii="Times New Roman" w:hAnsi="Times New Roman" w:cs="Times New Roman"/>
                <w:sz w:val="24"/>
                <w:szCs w:val="24"/>
              </w:rPr>
              <w:br/>
              <w:t>-------</w:t>
            </w:r>
          </w:p>
        </w:tc>
        <w:tc>
          <w:tcPr>
            <w:tcW w:w="5893" w:type="dxa"/>
            <w:tcBorders>
              <w:top w:val="nil"/>
              <w:left w:val="nil"/>
              <w:bottom w:val="nil"/>
              <w:right w:val="nil"/>
            </w:tcBorders>
            <w:tcMar>
              <w:top w:w="0" w:type="dxa"/>
              <w:left w:w="108" w:type="dxa"/>
              <w:bottom w:w="0" w:type="dxa"/>
              <w:right w:w="108" w:type="dxa"/>
            </w:tcMar>
            <w:hideMark/>
          </w:tcPr>
          <w:p w14:paraId="2A898B2A" w14:textId="77777777" w:rsidR="00FA1C5C" w:rsidRPr="00FA1C5C" w:rsidRDefault="00FA1C5C" w:rsidP="00FA1C5C">
            <w:pPr>
              <w:jc w:val="center"/>
              <w:rPr>
                <w:rFonts w:ascii="Times New Roman" w:hAnsi="Times New Roman" w:cs="Times New Roman"/>
                <w:b/>
                <w:bCs/>
                <w:sz w:val="24"/>
                <w:szCs w:val="24"/>
              </w:rPr>
            </w:pPr>
            <w:r w:rsidRPr="00FA1C5C">
              <w:rPr>
                <w:rFonts w:ascii="Times New Roman" w:hAnsi="Times New Roman" w:cs="Times New Roman"/>
                <w:b/>
                <w:bCs/>
                <w:sz w:val="24"/>
                <w:szCs w:val="24"/>
              </w:rPr>
              <w:t>CỘNG HÒA XÃ HỘI CHỦ NGHĨA VIỆT NAM</w:t>
            </w:r>
            <w:r w:rsidRPr="00FA1C5C">
              <w:rPr>
                <w:rFonts w:ascii="Times New Roman" w:hAnsi="Times New Roman" w:cs="Times New Roman"/>
                <w:b/>
                <w:bCs/>
                <w:sz w:val="24"/>
                <w:szCs w:val="24"/>
              </w:rPr>
              <w:br/>
              <w:t>Độc lập - Tự do - Hạnh phúc</w:t>
            </w:r>
            <w:r w:rsidRPr="00FA1C5C">
              <w:rPr>
                <w:rFonts w:ascii="Times New Roman" w:hAnsi="Times New Roman" w:cs="Times New Roman"/>
                <w:b/>
                <w:bCs/>
                <w:sz w:val="24"/>
                <w:szCs w:val="24"/>
              </w:rPr>
              <w:br/>
              <w:t>---------------</w:t>
            </w:r>
          </w:p>
        </w:tc>
      </w:tr>
      <w:tr w:rsidR="00FA1C5C" w:rsidRPr="00FA1C5C" w14:paraId="2D28B385" w14:textId="77777777" w:rsidTr="00FA1C5C">
        <w:trPr>
          <w:trHeight w:val="247"/>
          <w:jc w:val="center"/>
        </w:trPr>
        <w:tc>
          <w:tcPr>
            <w:tcW w:w="3580" w:type="dxa"/>
            <w:tcBorders>
              <w:top w:val="nil"/>
              <w:left w:val="nil"/>
              <w:bottom w:val="nil"/>
              <w:right w:val="nil"/>
            </w:tcBorders>
            <w:tcMar>
              <w:top w:w="0" w:type="dxa"/>
              <w:left w:w="108" w:type="dxa"/>
              <w:bottom w:w="0" w:type="dxa"/>
              <w:right w:w="108" w:type="dxa"/>
            </w:tcMar>
            <w:hideMark/>
          </w:tcPr>
          <w:p w14:paraId="6C37A63F"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Số: …</w:t>
            </w:r>
            <w:proofErr w:type="gramStart"/>
            <w:r w:rsidRPr="00FA1C5C">
              <w:rPr>
                <w:rFonts w:ascii="Times New Roman" w:hAnsi="Times New Roman" w:cs="Times New Roman"/>
                <w:sz w:val="24"/>
                <w:szCs w:val="24"/>
              </w:rPr>
              <w:t>…./</w:t>
            </w:r>
            <w:proofErr w:type="gramEnd"/>
            <w:r w:rsidRPr="00FA1C5C">
              <w:rPr>
                <w:rFonts w:ascii="Times New Roman" w:hAnsi="Times New Roman" w:cs="Times New Roman"/>
                <w:sz w:val="24"/>
                <w:szCs w:val="24"/>
              </w:rPr>
              <w:t>……</w:t>
            </w:r>
          </w:p>
        </w:tc>
        <w:tc>
          <w:tcPr>
            <w:tcW w:w="5893" w:type="dxa"/>
            <w:tcBorders>
              <w:top w:val="nil"/>
              <w:left w:val="nil"/>
              <w:bottom w:val="nil"/>
              <w:right w:val="nil"/>
            </w:tcBorders>
            <w:tcMar>
              <w:top w:w="0" w:type="dxa"/>
              <w:left w:w="108" w:type="dxa"/>
              <w:bottom w:w="0" w:type="dxa"/>
              <w:right w:w="108" w:type="dxa"/>
            </w:tcMar>
            <w:hideMark/>
          </w:tcPr>
          <w:p w14:paraId="2DF1B7E6" w14:textId="77777777" w:rsidR="00FA1C5C" w:rsidRPr="00FA1C5C" w:rsidRDefault="00FA1C5C" w:rsidP="00FA1C5C">
            <w:pPr>
              <w:jc w:val="right"/>
              <w:rPr>
                <w:rFonts w:ascii="Times New Roman" w:hAnsi="Times New Roman" w:cs="Times New Roman"/>
                <w:sz w:val="24"/>
                <w:szCs w:val="24"/>
              </w:rPr>
            </w:pPr>
            <w:r w:rsidRPr="00FA1C5C">
              <w:rPr>
                <w:rFonts w:ascii="Times New Roman" w:hAnsi="Times New Roman" w:cs="Times New Roman"/>
                <w:sz w:val="24"/>
                <w:szCs w:val="24"/>
              </w:rPr>
              <w:t>……., ngày……. tháng……. năm………</w:t>
            </w:r>
          </w:p>
        </w:tc>
      </w:tr>
    </w:tbl>
    <w:p w14:paraId="0D7BBB4E"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 </w:t>
      </w:r>
    </w:p>
    <w:p w14:paraId="5ECD4579"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 </w:t>
      </w:r>
    </w:p>
    <w:p w14:paraId="03EF1E42" w14:textId="4C7CBCE0" w:rsidR="00FA1C5C" w:rsidRPr="00FA1C5C" w:rsidRDefault="00FA1C5C" w:rsidP="00FA1C5C">
      <w:pPr>
        <w:jc w:val="center"/>
        <w:rPr>
          <w:rFonts w:ascii="Times New Roman" w:hAnsi="Times New Roman" w:cs="Times New Roman"/>
          <w:b/>
          <w:bCs/>
          <w:sz w:val="24"/>
          <w:szCs w:val="24"/>
        </w:rPr>
      </w:pPr>
    </w:p>
    <w:p w14:paraId="076881A7" w14:textId="77777777" w:rsidR="00FA1C5C" w:rsidRPr="00FA1C5C" w:rsidRDefault="00FA1C5C" w:rsidP="00FA1C5C">
      <w:pPr>
        <w:jc w:val="center"/>
        <w:rPr>
          <w:rFonts w:ascii="Times New Roman" w:hAnsi="Times New Roman" w:cs="Times New Roman"/>
          <w:b/>
          <w:bCs/>
          <w:sz w:val="24"/>
          <w:szCs w:val="24"/>
        </w:rPr>
      </w:pPr>
      <w:r w:rsidRPr="00FA1C5C">
        <w:rPr>
          <w:rFonts w:ascii="Times New Roman" w:hAnsi="Times New Roman" w:cs="Times New Roman"/>
          <w:b/>
          <w:bCs/>
          <w:sz w:val="24"/>
          <w:szCs w:val="24"/>
        </w:rPr>
        <w:t>BÁO CÁO ĐỊNH KỲ VỀ CÔNG TÁC GIÁM SÁT THI CÔNG XÂY DỰNG CÔNG TRÌNH/HẠNG MỤC CÔNG TRÌNH</w:t>
      </w:r>
    </w:p>
    <w:p w14:paraId="4F429592"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 </w:t>
      </w:r>
    </w:p>
    <w:p w14:paraId="4870DAD4"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Kính gửi: ……</w:t>
      </w:r>
      <w:proofErr w:type="gramStart"/>
      <w:r w:rsidRPr="00FA1C5C">
        <w:rPr>
          <w:rFonts w:ascii="Times New Roman" w:hAnsi="Times New Roman" w:cs="Times New Roman"/>
          <w:sz w:val="24"/>
          <w:szCs w:val="24"/>
        </w:rPr>
        <w:t>…(</w:t>
      </w:r>
      <w:proofErr w:type="gramEnd"/>
      <w:r w:rsidRPr="00FA1C5C">
        <w:rPr>
          <w:rFonts w:ascii="Times New Roman" w:hAnsi="Times New Roman" w:cs="Times New Roman"/>
          <w:sz w:val="24"/>
          <w:szCs w:val="24"/>
        </w:rPr>
        <w:t>2)…….</w:t>
      </w:r>
    </w:p>
    <w:p w14:paraId="2C87DA39"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 </w:t>
      </w:r>
    </w:p>
    <w:p w14:paraId="72CB8310"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w:t>
      </w:r>
      <w:proofErr w:type="gramStart"/>
      <w:r w:rsidRPr="00FA1C5C">
        <w:rPr>
          <w:rFonts w:ascii="Times New Roman" w:hAnsi="Times New Roman" w:cs="Times New Roman"/>
          <w:sz w:val="24"/>
          <w:szCs w:val="24"/>
        </w:rPr>
        <w:t>…(</w:t>
      </w:r>
      <w:proofErr w:type="gramEnd"/>
      <w:r w:rsidRPr="00FA1C5C">
        <w:rPr>
          <w:rFonts w:ascii="Times New Roman" w:hAnsi="Times New Roman" w:cs="Times New Roman"/>
          <w:sz w:val="24"/>
          <w:szCs w:val="24"/>
        </w:rPr>
        <w:t xml:space="preserve">1).... báo cáo về tình hình giám sát thi công xây dựng công trình/hạng mục công trình </w:t>
      </w:r>
      <w:proofErr w:type="gramStart"/>
      <w:r w:rsidRPr="00FA1C5C">
        <w:rPr>
          <w:rFonts w:ascii="Times New Roman" w:hAnsi="Times New Roman" w:cs="Times New Roman"/>
          <w:sz w:val="24"/>
          <w:szCs w:val="24"/>
        </w:rPr>
        <w:t>....(</w:t>
      </w:r>
      <w:proofErr w:type="gramEnd"/>
      <w:r w:rsidRPr="00FA1C5C">
        <w:rPr>
          <w:rFonts w:ascii="Times New Roman" w:hAnsi="Times New Roman" w:cs="Times New Roman"/>
          <w:sz w:val="24"/>
          <w:szCs w:val="24"/>
        </w:rPr>
        <w:t>3).... từ ngày…… đến ngày…… như sau:</w:t>
      </w:r>
    </w:p>
    <w:p w14:paraId="046FEC29"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1.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14:paraId="54C3915F"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2. Đánh giá sự phù hợp về năng lực của các nhà thầu thi công xây dựng so với hồ sơ dự thầu và hợp đồng xây dựng:</w:t>
      </w:r>
    </w:p>
    <w:p w14:paraId="6DACD75B"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a) Tên đơn vị thi công;</w:t>
      </w:r>
    </w:p>
    <w:p w14:paraId="1ACEA2D7"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b) Đánh giá sự phù hợp về năng lực của chỉ huy trưởng công trình hoặc giám đốc dự án của nhà thầu, người phụ trách kỹ thuật thi công trực tiếp so với quy định hợp đồng xây dựng và quy định của pháp luật;</w:t>
      </w:r>
    </w:p>
    <w:p w14:paraId="0449D16D"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c) Thống kê và đánh giá sự phù hợp của các máy móc, thiết bị phục vụ thi công trong kỳ báo cáo so với hợp đồng xây dựng.</w:t>
      </w:r>
    </w:p>
    <w:p w14:paraId="1EF3E25F"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lastRenderedPageBreak/>
        <w:t>3. Đánh giá về khối lượng, tiến độ công việc đã hoàn thành trong kỳ báo cáo, công tác tổ chức thi công và đảm bảo an toàn lao động trong thi công xây dựng công trình:</w:t>
      </w:r>
    </w:p>
    <w:p w14:paraId="0D400A97"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a) Khối lượng công việc đã hoàn thành trong kỳ báo cáo. Khối lượng công việc đã được nghiệm thu. So sánh với tiến độ thi công tổng thể và nguyên nhân gây chậm tiến độ (nếu có);</w:t>
      </w:r>
    </w:p>
    <w:p w14:paraId="6CE2FF8C"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b) Đánh giá công tác tổ chức thi công so với biện pháp thi công được phê duyệt. Các thay đổi về biện pháp thi công (nếu có);</w:t>
      </w:r>
    </w:p>
    <w:p w14:paraId="5B727CA4"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c) Đánh giá việc thực hiện các nội dung của kế hoạch đảm bảo an toàn được phê duyệt.</w:t>
      </w:r>
    </w:p>
    <w:p w14:paraId="5224973D"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4. Thống kê các công tác thí nghiệm được thực hiện trong kỳ báo cáo số lượng các kết quả thí nghiệm đối với từng loại thí nghiệm. Đánh giá việc kiểm soát chất lượng công tác thí nghiệm, kiểm tra vật liệu, sản phẩm xây dựng, cấu kiện, thiết bị lắp đặt vào công trình theo kế hoạch thí nghiệm đã được chấp thuận.</w:t>
      </w:r>
    </w:p>
    <w:p w14:paraId="60CADC12"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5. Thống kê các công việc xây dựng được nghiệm thu trong kỳ báo cáo, công tác nghiệm thu giai đoạn (nếu có).</w:t>
      </w:r>
    </w:p>
    <w:p w14:paraId="6169815E"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6. Thống kê các thay đổi thiết kế trên công trường trong kỳ báo cáo.</w:t>
      </w:r>
    </w:p>
    <w:p w14:paraId="2794E365"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7. Thống kê những tồn tại, khiếm khuyết về chất lượng, sự cố công trình (4) trong kỳ báo cáo (nếu có); các tồn tại, khiếm khuyết về chất lượng đã được khắc phục trong kỳ báo cáo. Đánh giá về nguyên nhân, biện pháp, kết quả khắc phục theo quy định.</w:t>
      </w:r>
    </w:p>
    <w:p w14:paraId="15E450EB"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8. Đề xuất, kiến nghị về tiến độ, nhân sự, thiết kế và các vấn đề kỹ thuật khác.</w:t>
      </w:r>
    </w:p>
    <w:p w14:paraId="7300F5D3"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4589"/>
        <w:gridCol w:w="4771"/>
      </w:tblGrid>
      <w:tr w:rsidR="00FA1C5C" w:rsidRPr="00FA1C5C" w14:paraId="69108C1F" w14:textId="77777777" w:rsidTr="00FA1C5C">
        <w:trPr>
          <w:jc w:val="center"/>
        </w:trPr>
        <w:tc>
          <w:tcPr>
            <w:tcW w:w="5663" w:type="dxa"/>
            <w:tcBorders>
              <w:top w:val="nil"/>
              <w:left w:val="nil"/>
              <w:bottom w:val="nil"/>
              <w:right w:val="nil"/>
            </w:tcBorders>
            <w:hideMark/>
          </w:tcPr>
          <w:p w14:paraId="06E3912C"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 </w:t>
            </w:r>
          </w:p>
        </w:tc>
        <w:tc>
          <w:tcPr>
            <w:tcW w:w="5663" w:type="dxa"/>
            <w:tcBorders>
              <w:top w:val="nil"/>
              <w:left w:val="nil"/>
              <w:bottom w:val="nil"/>
              <w:right w:val="nil"/>
            </w:tcBorders>
            <w:hideMark/>
          </w:tcPr>
          <w:p w14:paraId="6344FFA7"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GIÁM SÁT TRƯỞNG</w:t>
            </w:r>
            <w:r w:rsidRPr="00FA1C5C">
              <w:rPr>
                <w:rFonts w:ascii="Times New Roman" w:hAnsi="Times New Roman" w:cs="Times New Roman"/>
                <w:sz w:val="24"/>
                <w:szCs w:val="24"/>
              </w:rPr>
              <w:br/>
              <w:t>(Ký, ghi rõ họ tên)</w:t>
            </w:r>
          </w:p>
        </w:tc>
      </w:tr>
    </w:tbl>
    <w:p w14:paraId="3ADC7507"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 </w:t>
      </w:r>
    </w:p>
    <w:p w14:paraId="3682595F"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 </w:t>
      </w:r>
    </w:p>
    <w:p w14:paraId="41AB6475"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 </w:t>
      </w:r>
    </w:p>
    <w:p w14:paraId="6739B943"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Ghi chú:</w:t>
      </w:r>
    </w:p>
    <w:p w14:paraId="2C853A99"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(1) Tên của tổ chức thực hiện giám sát thi công xây dựng.</w:t>
      </w:r>
    </w:p>
    <w:p w14:paraId="0E25D1B5"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(2) Tên của chủ đầu tư.</w:t>
      </w:r>
    </w:p>
    <w:p w14:paraId="5BEAC33A"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lastRenderedPageBreak/>
        <w:t>(3) Tên hạng mục công trình/công trình xây dựng.</w:t>
      </w:r>
    </w:p>
    <w:p w14:paraId="585063EE" w14:textId="77777777" w:rsidR="00FA1C5C" w:rsidRPr="00FA1C5C" w:rsidRDefault="00FA1C5C" w:rsidP="00FA1C5C">
      <w:pPr>
        <w:rPr>
          <w:rFonts w:ascii="Times New Roman" w:hAnsi="Times New Roman" w:cs="Times New Roman"/>
          <w:sz w:val="24"/>
          <w:szCs w:val="24"/>
        </w:rPr>
      </w:pPr>
      <w:r w:rsidRPr="00FA1C5C">
        <w:rPr>
          <w:rFonts w:ascii="Times New Roman" w:hAnsi="Times New Roman" w:cs="Times New Roman"/>
          <w:sz w:val="24"/>
          <w:szCs w:val="24"/>
        </w:rPr>
        <w:t>(4) Trường hợp trong kỳ báo cáo có sự cố công trình thì gửi kèm báo cáo là hồ sơ giải quyết sự cố công trình theo quy định.</w:t>
      </w:r>
    </w:p>
    <w:p w14:paraId="69ECFF17" w14:textId="77777777" w:rsidR="003730A8" w:rsidRPr="00FA1C5C" w:rsidRDefault="003730A8" w:rsidP="00FA1C5C">
      <w:pPr>
        <w:rPr>
          <w:rFonts w:ascii="Times New Roman" w:hAnsi="Times New Roman" w:cs="Times New Roman"/>
          <w:sz w:val="24"/>
          <w:szCs w:val="24"/>
        </w:rPr>
      </w:pPr>
    </w:p>
    <w:sectPr w:rsidR="003730A8" w:rsidRPr="00FA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5C"/>
    <w:rsid w:val="003730A8"/>
    <w:rsid w:val="00FA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78EF"/>
  <w15:chartTrackingRefBased/>
  <w15:docId w15:val="{E49F0969-25AD-4E2A-A67C-54017FDC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C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C5C"/>
    <w:rPr>
      <w:b/>
      <w:bCs/>
    </w:rPr>
  </w:style>
  <w:style w:type="character" w:styleId="Emphasis">
    <w:name w:val="Emphasis"/>
    <w:basedOn w:val="DefaultParagraphFont"/>
    <w:uiPriority w:val="20"/>
    <w:qFormat/>
    <w:rsid w:val="00FA1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307">
      <w:bodyDiv w:val="1"/>
      <w:marLeft w:val="0"/>
      <w:marRight w:val="0"/>
      <w:marTop w:val="0"/>
      <w:marBottom w:val="0"/>
      <w:divBdr>
        <w:top w:val="none" w:sz="0" w:space="0" w:color="auto"/>
        <w:left w:val="none" w:sz="0" w:space="0" w:color="auto"/>
        <w:bottom w:val="none" w:sz="0" w:space="0" w:color="auto"/>
        <w:right w:val="none" w:sz="0" w:space="0" w:color="auto"/>
      </w:divBdr>
      <w:divsChild>
        <w:div w:id="364015829">
          <w:marLeft w:val="0"/>
          <w:marRight w:val="0"/>
          <w:marTop w:val="0"/>
          <w:marBottom w:val="0"/>
          <w:divBdr>
            <w:top w:val="none" w:sz="0" w:space="0" w:color="auto"/>
            <w:left w:val="none" w:sz="0" w:space="0" w:color="auto"/>
            <w:bottom w:val="none" w:sz="0" w:space="0" w:color="auto"/>
            <w:right w:val="none" w:sz="0" w:space="0" w:color="auto"/>
          </w:divBdr>
        </w:div>
        <w:div w:id="138244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2022-06-14T03:09:00Z</dcterms:created>
  <dcterms:modified xsi:type="dcterms:W3CDTF">2022-06-14T03:10:00Z</dcterms:modified>
</cp:coreProperties>
</file>