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4"/>
        <w:gridCol w:w="4628"/>
      </w:tblGrid>
      <w:tr w:rsidR="00E209A0" w14:paraId="158527B2" w14:textId="77777777" w:rsidTr="00BB0F0F">
        <w:trPr>
          <w:trHeight w:val="780"/>
          <w:jc w:val="center"/>
        </w:trPr>
        <w:tc>
          <w:tcPr>
            <w:tcW w:w="4434" w:type="dxa"/>
            <w:hideMark/>
          </w:tcPr>
          <w:p w14:paraId="058BE147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Đơn vị:</w:t>
            </w:r>
            <w:r>
              <w:rPr>
                <w:b/>
                <w:color w:val="000000"/>
                <w:sz w:val="24"/>
                <w:szCs w:val="24"/>
              </w:rPr>
              <w:t>........................</w:t>
            </w:r>
          </w:p>
          <w:p w14:paraId="624E07FB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Bộ phận:</w:t>
            </w:r>
            <w:r>
              <w:rPr>
                <w:b/>
                <w:color w:val="000000"/>
                <w:sz w:val="24"/>
                <w:szCs w:val="24"/>
              </w:rPr>
              <w:t>.....................</w:t>
            </w:r>
          </w:p>
        </w:tc>
        <w:tc>
          <w:tcPr>
            <w:tcW w:w="4628" w:type="dxa"/>
            <w:hideMark/>
          </w:tcPr>
          <w:p w14:paraId="669501F2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Mẫu số 02-TSCĐ</w:t>
            </w:r>
          </w:p>
          <w:p w14:paraId="7D7891FA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 xml:space="preserve">(Ban hành theo Thông tư số 200/2014/TT-BTC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lang w:val="nl-NL"/>
              </w:rPr>
              <w:t>Ngày 22/12/2014 của Bộ Tài chính)</w:t>
            </w:r>
          </w:p>
        </w:tc>
      </w:tr>
    </w:tbl>
    <w:p w14:paraId="3050A584" w14:textId="77777777" w:rsidR="00E209A0" w:rsidRDefault="00E209A0" w:rsidP="00E209A0">
      <w:pPr>
        <w:widowControl w:val="0"/>
        <w:spacing w:beforeLines="50" w:before="120" w:afterLines="50" w:after="120" w:line="288" w:lineRule="auto"/>
        <w:jc w:val="center"/>
        <w:rPr>
          <w:b/>
          <w:color w:val="000000"/>
          <w:sz w:val="24"/>
          <w:szCs w:val="24"/>
          <w:lang w:val="nl-NL"/>
        </w:rPr>
      </w:pPr>
      <w:r>
        <w:rPr>
          <w:b/>
          <w:color w:val="000000"/>
          <w:sz w:val="24"/>
          <w:szCs w:val="24"/>
          <w:lang w:val="nl-NL"/>
        </w:rPr>
        <w:t xml:space="preserve">BIÊN BẢN THANH LÝ TSCĐ </w:t>
      </w:r>
    </w:p>
    <w:p w14:paraId="20EA883B" w14:textId="77777777" w:rsidR="00E209A0" w:rsidRDefault="00E209A0" w:rsidP="00E209A0">
      <w:pPr>
        <w:widowControl w:val="0"/>
        <w:spacing w:beforeLines="50" w:before="120" w:afterLines="50" w:after="120" w:line="288" w:lineRule="auto"/>
        <w:jc w:val="center"/>
        <w:rPr>
          <w:i/>
          <w:color w:val="000000"/>
          <w:sz w:val="24"/>
          <w:szCs w:val="24"/>
          <w:lang w:val="nl-NL"/>
        </w:rPr>
      </w:pPr>
      <w:r>
        <w:rPr>
          <w:i/>
          <w:color w:val="000000"/>
          <w:sz w:val="24"/>
          <w:szCs w:val="24"/>
          <w:lang w:val="nl-NL"/>
        </w:rPr>
        <w:t>Ngày .....tháng...... năm ......</w:t>
      </w:r>
    </w:p>
    <w:p w14:paraId="6078F9A7" w14:textId="77777777" w:rsidR="00E209A0" w:rsidRDefault="00E209A0" w:rsidP="00E209A0">
      <w:pPr>
        <w:widowControl w:val="0"/>
        <w:spacing w:beforeLines="50" w:before="120" w:afterLines="50" w:after="120" w:line="288" w:lineRule="auto"/>
        <w:ind w:leftChars="2600" w:left="5720"/>
        <w:jc w:val="right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Số: .............</w:t>
      </w:r>
    </w:p>
    <w:p w14:paraId="1C0E5AAE" w14:textId="77777777" w:rsidR="00E209A0" w:rsidRDefault="00E209A0" w:rsidP="00E209A0">
      <w:pPr>
        <w:widowControl w:val="0"/>
        <w:spacing w:beforeLines="50" w:before="120" w:afterLines="50" w:after="120" w:line="288" w:lineRule="auto"/>
        <w:ind w:leftChars="2600" w:left="5720"/>
        <w:jc w:val="right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Nợ: .............</w:t>
      </w:r>
    </w:p>
    <w:p w14:paraId="6DB984F9" w14:textId="77777777" w:rsidR="00E209A0" w:rsidRDefault="00E209A0" w:rsidP="00E209A0">
      <w:pPr>
        <w:widowControl w:val="0"/>
        <w:spacing w:beforeLines="50" w:before="120" w:afterLines="50" w:after="120" w:line="288" w:lineRule="auto"/>
        <w:ind w:leftChars="2600" w:left="5720"/>
        <w:jc w:val="right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Có: .............</w:t>
      </w:r>
    </w:p>
    <w:p w14:paraId="012F3467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Căn cứ Quyết định số:........ ngày .... tháng ....</w:t>
      </w:r>
      <w:r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  <w:lang w:val="nl-NL"/>
        </w:rPr>
        <w:t xml:space="preserve">ăm ...... của </w:t>
      </w:r>
      <w:r>
        <w:rPr>
          <w:color w:val="000000"/>
          <w:sz w:val="24"/>
          <w:szCs w:val="24"/>
        </w:rPr>
        <w:tab/>
      </w:r>
    </w:p>
    <w:p w14:paraId="0AFA1549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................................................................Về việc thanh lý tài sản cố định.</w:t>
      </w:r>
    </w:p>
    <w:p w14:paraId="370F3809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Ban thanh lý TSCĐ gồm: </w:t>
      </w:r>
    </w:p>
    <w:p w14:paraId="5DE57E2F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Ông/Bà: ............................Chức vụ..................Đại diện ..............................Trưởng ban</w:t>
      </w:r>
    </w:p>
    <w:p w14:paraId="4826A931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Ông/</w:t>
      </w:r>
      <w:proofErr w:type="gramStart"/>
      <w:r>
        <w:rPr>
          <w:color w:val="000000"/>
          <w:sz w:val="24"/>
          <w:szCs w:val="24"/>
        </w:rPr>
        <w:t>Bà:.............................</w:t>
      </w:r>
      <w:proofErr w:type="gramEnd"/>
      <w:r>
        <w:rPr>
          <w:color w:val="000000"/>
          <w:sz w:val="24"/>
          <w:szCs w:val="24"/>
        </w:rPr>
        <w:t xml:space="preserve">Chức vụ..................Đại diện ....................................Uỷ viên </w:t>
      </w:r>
    </w:p>
    <w:p w14:paraId="0E3587A8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Ông/Bà: ............................Chức vụ..................Đại diện ....................................Uỷ viên</w:t>
      </w:r>
    </w:p>
    <w:p w14:paraId="36A1FD1E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Tiến hành thanh lý TSCĐ:</w:t>
      </w:r>
    </w:p>
    <w:p w14:paraId="7F782D81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Tên, ký mã hiệu, qui cách (cấp hạng) TSCĐ:</w:t>
      </w:r>
      <w:r>
        <w:rPr>
          <w:color w:val="000000"/>
          <w:sz w:val="24"/>
          <w:szCs w:val="24"/>
        </w:rPr>
        <w:tab/>
      </w:r>
    </w:p>
    <w:p w14:paraId="4076A440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Số hiệu TSCĐ:</w:t>
      </w:r>
      <w:r>
        <w:rPr>
          <w:color w:val="000000"/>
          <w:sz w:val="24"/>
          <w:szCs w:val="24"/>
        </w:rPr>
        <w:tab/>
      </w:r>
    </w:p>
    <w:p w14:paraId="228804CB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Nước sản xuất (xây dựng):</w:t>
      </w:r>
      <w:r>
        <w:rPr>
          <w:color w:val="000000"/>
          <w:sz w:val="24"/>
          <w:szCs w:val="24"/>
        </w:rPr>
        <w:tab/>
      </w:r>
    </w:p>
    <w:p w14:paraId="572C958B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Năm sản xuất:</w:t>
      </w:r>
      <w:r>
        <w:rPr>
          <w:color w:val="000000"/>
          <w:sz w:val="24"/>
          <w:szCs w:val="24"/>
        </w:rPr>
        <w:tab/>
      </w:r>
    </w:p>
    <w:p w14:paraId="6471DF5E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Năm đưa vào sử dụng ....................................Số thẻ TSCĐ:</w:t>
      </w:r>
      <w:r>
        <w:rPr>
          <w:color w:val="000000"/>
          <w:sz w:val="24"/>
          <w:szCs w:val="24"/>
        </w:rPr>
        <w:tab/>
      </w:r>
    </w:p>
    <w:p w14:paraId="7F930C3C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Nguyên giá TSCĐ:</w:t>
      </w:r>
      <w:r>
        <w:rPr>
          <w:color w:val="000000"/>
          <w:sz w:val="24"/>
          <w:szCs w:val="24"/>
        </w:rPr>
        <w:tab/>
      </w:r>
    </w:p>
    <w:p w14:paraId="47495A00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Giá trị hao mòn đã trích đến thời điểm thanh lý:</w:t>
      </w:r>
      <w:r>
        <w:rPr>
          <w:color w:val="000000"/>
          <w:sz w:val="24"/>
          <w:szCs w:val="24"/>
        </w:rPr>
        <w:tab/>
      </w:r>
    </w:p>
    <w:p w14:paraId="640E83BF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Giá trị còn lại của TSCĐ:</w:t>
      </w:r>
      <w:r>
        <w:rPr>
          <w:color w:val="000000"/>
          <w:sz w:val="24"/>
          <w:szCs w:val="24"/>
        </w:rPr>
        <w:tab/>
      </w:r>
    </w:p>
    <w:p w14:paraId="1BE116BF" w14:textId="77777777" w:rsidR="00E209A0" w:rsidRDefault="00E209A0" w:rsidP="00E209A0">
      <w:pPr>
        <w:widowControl w:val="0"/>
        <w:spacing w:beforeLines="50" w:before="120" w:afterLines="50" w:after="120" w:line="28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Kết luận của Ban thanh lý TSCĐ:</w:t>
      </w:r>
    </w:p>
    <w:p w14:paraId="2532677E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nl-NL"/>
        </w:rPr>
        <w:t>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4"/>
        <w:gridCol w:w="4786"/>
      </w:tblGrid>
      <w:tr w:rsidR="00E209A0" w14:paraId="45831527" w14:textId="77777777" w:rsidTr="00BB0F0F">
        <w:tc>
          <w:tcPr>
            <w:tcW w:w="4434" w:type="dxa"/>
          </w:tcPr>
          <w:p w14:paraId="19B918E7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hideMark/>
          </w:tcPr>
          <w:p w14:paraId="6CFD1E5F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right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nl-NL"/>
              </w:rPr>
              <w:t>Ngày........tháng .........năm.....</w:t>
            </w:r>
          </w:p>
        </w:tc>
      </w:tr>
      <w:tr w:rsidR="00E209A0" w14:paraId="549BA1B7" w14:textId="77777777" w:rsidTr="00BB0F0F">
        <w:tc>
          <w:tcPr>
            <w:tcW w:w="4434" w:type="dxa"/>
          </w:tcPr>
          <w:p w14:paraId="50CF4FB6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hideMark/>
          </w:tcPr>
          <w:p w14:paraId="3C31CB17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Trưởng Ban thanh lý</w:t>
            </w:r>
          </w:p>
          <w:p w14:paraId="5D490041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7197DD18" w14:textId="77777777" w:rsidR="00E209A0" w:rsidRDefault="00E209A0" w:rsidP="00E209A0">
      <w:pPr>
        <w:widowControl w:val="0"/>
        <w:spacing w:beforeLines="50" w:before="120" w:afterLines="50" w:after="120" w:line="312" w:lineRule="auto"/>
        <w:jc w:val="both"/>
        <w:rPr>
          <w:b/>
          <w:color w:val="000000"/>
          <w:sz w:val="24"/>
          <w:szCs w:val="24"/>
          <w:lang w:val="nl-NL"/>
        </w:rPr>
      </w:pPr>
      <w:r>
        <w:rPr>
          <w:b/>
          <w:color w:val="000000"/>
          <w:sz w:val="24"/>
          <w:szCs w:val="24"/>
          <w:lang w:val="nl-NL"/>
        </w:rPr>
        <w:lastRenderedPageBreak/>
        <w:t xml:space="preserve">IV. Kết quả thanh lý TSCĐ: </w:t>
      </w:r>
    </w:p>
    <w:p w14:paraId="6A09C5F8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 xml:space="preserve">- Chi phí thanh lý TSCĐ:...............................(viết bằng chữ) </w:t>
      </w:r>
      <w:r>
        <w:rPr>
          <w:color w:val="000000"/>
          <w:sz w:val="24"/>
          <w:szCs w:val="24"/>
        </w:rPr>
        <w:tab/>
      </w:r>
    </w:p>
    <w:p w14:paraId="13FCBCCC" w14:textId="77777777" w:rsidR="00E209A0" w:rsidRDefault="00E209A0" w:rsidP="00E209A0">
      <w:pPr>
        <w:widowControl w:val="0"/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- Giá trị thu hồi:..............................................(viết bằng chữ)</w:t>
      </w:r>
      <w:r>
        <w:rPr>
          <w:color w:val="000000"/>
          <w:sz w:val="24"/>
          <w:szCs w:val="24"/>
        </w:rPr>
        <w:tab/>
      </w:r>
    </w:p>
    <w:p w14:paraId="61E3A1B1" w14:textId="77777777" w:rsidR="00E209A0" w:rsidRDefault="00E209A0" w:rsidP="00E209A0">
      <w:pPr>
        <w:widowControl w:val="0"/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- Đã ghi giảm sổ TSCĐ ngày ...........tháng ..........năm ..........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4"/>
        <w:gridCol w:w="5161"/>
      </w:tblGrid>
      <w:tr w:rsidR="00E209A0" w14:paraId="55159F20" w14:textId="77777777" w:rsidTr="00BB0F0F">
        <w:tc>
          <w:tcPr>
            <w:tcW w:w="4434" w:type="dxa"/>
          </w:tcPr>
          <w:p w14:paraId="74BEFD5B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1" w:type="dxa"/>
            <w:hideMark/>
          </w:tcPr>
          <w:p w14:paraId="5E0A8823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right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nl-NL"/>
              </w:rPr>
              <w:t>Ngày.........tháng.........năm......</w:t>
            </w:r>
          </w:p>
        </w:tc>
      </w:tr>
      <w:tr w:rsidR="00E209A0" w14:paraId="3E2AE24B" w14:textId="77777777" w:rsidTr="00BB0F0F">
        <w:tc>
          <w:tcPr>
            <w:tcW w:w="4434" w:type="dxa"/>
            <w:hideMark/>
          </w:tcPr>
          <w:p w14:paraId="3986647E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Giám đốc</w:t>
            </w:r>
          </w:p>
          <w:p w14:paraId="73CA15C1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  <w:lang w:val="nl-NL"/>
              </w:rPr>
              <w:t>Ký, họ tên, đóng dấu)</w:t>
            </w:r>
          </w:p>
        </w:tc>
        <w:tc>
          <w:tcPr>
            <w:tcW w:w="5161" w:type="dxa"/>
            <w:hideMark/>
          </w:tcPr>
          <w:p w14:paraId="2AB1811B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Kế toán trưởng</w:t>
            </w:r>
          </w:p>
          <w:p w14:paraId="76B2A32D" w14:textId="77777777" w:rsidR="00E209A0" w:rsidRDefault="00E209A0" w:rsidP="00BB0F0F">
            <w:pPr>
              <w:widowControl w:val="0"/>
              <w:spacing w:beforeLines="50" w:before="120" w:afterLines="50" w:after="120" w:line="240" w:lineRule="auto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6B5E935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0"/>
    <w:rsid w:val="003730A8"/>
    <w:rsid w:val="00E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6FF6"/>
  <w15:chartTrackingRefBased/>
  <w15:docId w15:val="{7F0E670D-EEDC-40D1-BB99-19120FF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A0"/>
    <w:pPr>
      <w:spacing w:after="160" w:line="256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2022-06-22T06:48:00Z</dcterms:created>
  <dcterms:modified xsi:type="dcterms:W3CDTF">2022-06-22T06:48:00Z</dcterms:modified>
</cp:coreProperties>
</file>