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0FF" w:rsidRPr="004331A6" w:rsidRDefault="00F640FF" w:rsidP="0043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A6">
        <w:rPr>
          <w:rFonts w:ascii="Times New Roman" w:hAnsi="Times New Roman" w:cs="Times New Roman"/>
          <w:b/>
          <w:sz w:val="28"/>
          <w:szCs w:val="28"/>
        </w:rPr>
        <w:t xml:space="preserve">DANH MỤC HÀNG HÓA VÀ THUẾ NHẬP KHẨU ƯU ĐÃI ĐẶC BIỆT ĐỐI VỚI XE Ô TÔ ĐÃ QUA SỬ DỤNG </w:t>
      </w:r>
    </w:p>
    <w:p w:rsidR="000134F0" w:rsidRPr="004331A6" w:rsidRDefault="00F640FF" w:rsidP="0043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A6">
        <w:rPr>
          <w:rFonts w:ascii="Times New Roman" w:hAnsi="Times New Roman" w:cs="Times New Roman"/>
          <w:b/>
          <w:sz w:val="28"/>
          <w:szCs w:val="28"/>
        </w:rPr>
        <w:t>ÁP DỤNG HẠN NGẠCH THUẾ QUAN CỦA VIỆT NAM ĐỂ THỰC HIỆN HIỆP ĐỊNH CPTPP</w:t>
      </w:r>
    </w:p>
    <w:p w:rsidR="00F640FF" w:rsidRDefault="00F640FF" w:rsidP="00433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</w:pPr>
      <w:r w:rsidRPr="00F64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(Kèm theo Nghị định số 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</w:t>
      </w:r>
      <w:r w:rsidR="008E3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>115</w:t>
      </w:r>
      <w:r w:rsidRPr="00F64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/2022/NĐ-CP ngày 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</w:t>
      </w:r>
      <w:r w:rsidR="008E3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>30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 </w:t>
      </w:r>
      <w:r w:rsidRPr="00F64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tháng</w:t>
      </w:r>
      <w:r w:rsidR="00A93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</w:t>
      </w:r>
      <w:r w:rsidR="00A93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 </w:t>
      </w:r>
      <w:r w:rsidR="008E3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>12</w:t>
      </w:r>
      <w:r w:rsidR="00A93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  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</w:t>
      </w:r>
      <w:r w:rsidRPr="00F64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năm 2022 của Chính phủ)</w:t>
      </w:r>
    </w:p>
    <w:p w:rsidR="004331A6" w:rsidRPr="004331A6" w:rsidRDefault="004331A6" w:rsidP="004331A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en-US" w:eastAsia="vi-VN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en-US" w:eastAsia="vi-VN"/>
        </w:rPr>
        <w:t>__________________</w:t>
      </w:r>
    </w:p>
    <w:p w:rsidR="000134F0" w:rsidRDefault="000134F0" w:rsidP="000134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96"/>
        <w:gridCol w:w="3521"/>
        <w:gridCol w:w="648"/>
        <w:gridCol w:w="648"/>
        <w:gridCol w:w="648"/>
        <w:gridCol w:w="648"/>
        <w:gridCol w:w="648"/>
        <w:gridCol w:w="648"/>
        <w:gridCol w:w="648"/>
        <w:gridCol w:w="830"/>
        <w:gridCol w:w="830"/>
        <w:gridCol w:w="830"/>
        <w:gridCol w:w="831"/>
        <w:gridCol w:w="830"/>
        <w:gridCol w:w="830"/>
        <w:gridCol w:w="831"/>
      </w:tblGrid>
      <w:tr w:rsidR="000134F0" w:rsidRPr="000134F0" w:rsidTr="005844A0">
        <w:trPr>
          <w:trHeight w:val="315"/>
          <w:tblHeader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331A6" w:rsidRDefault="000134F0" w:rsidP="0043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Mã hàng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43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Mô tả hàng hóa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Thuế suất </w:t>
            </w:r>
            <w:r w:rsidR="0052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</w:t>
            </w: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%</w:t>
            </w:r>
            <w:r w:rsidR="0052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Mức thuế tuyệt đối (USD/chiếc)</w:t>
            </w:r>
          </w:p>
        </w:tc>
      </w:tr>
      <w:tr w:rsidR="000134F0" w:rsidRPr="000134F0" w:rsidTr="004331A6">
        <w:trPr>
          <w:trHeight w:val="495"/>
          <w:tblHeader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0" w:rsidRPr="004331A6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F0" w:rsidRPr="004331A6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(I)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(II)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</w:t>
            </w: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vi-VN"/>
              </w:rPr>
              <w:t>III)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(IV)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(VI)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4"/>
                <w:szCs w:val="24"/>
                <w:lang w:eastAsia="vi-VN"/>
              </w:rPr>
              <w:t>(VII)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(I)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(II)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(III)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(IV)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(VI)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4331A6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(VII)</w:t>
            </w:r>
          </w:p>
        </w:tc>
      </w:tr>
      <w:tr w:rsidR="000134F0" w:rsidRPr="00105BC9" w:rsidTr="0045614F">
        <w:trPr>
          <w:trHeight w:val="112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(bao gồm cả ô tô limousine kéo dài nhưng không bao gồm ô tô khách (coaches, buses, minibuses) hoặc ô tô van):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8702.10.60.10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8702.10.60.20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8702.10.60.90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5614F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từ 6 tấn nhưng không quá 18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8702.10.72.20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8702.10.79.90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từ 6 tấn nhưng không quá 18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4331A6">
        <w:trPr>
          <w:trHeight w:val="71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8702.10.82.20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8702.10.89.90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8702.10.91.10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8702.10.91.20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8702.10.91.90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8702.10.99.10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100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8702.10.99.20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8702.10.99.90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5614F">
        <w:trPr>
          <w:trHeight w:val="114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(bao gồm cả ô tô limousine kéo dài nhưng không bao gồm ô tô khách  (coaches, buses, minibuses) hoặc ô tô van):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8702.20.50.10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8702.20.50.20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8702.20.50.90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5614F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từ 6 tấn trở lên nhưng không quá 18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8702.20.62.20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5614F">
        <w:trPr>
          <w:trHeight w:val="4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8702.20.69.90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từ 6 tấn trở lên nhưng không quá 18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4331A6">
        <w:trPr>
          <w:trHeight w:val="71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8702.20.72.20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331A6">
        <w:trPr>
          <w:trHeight w:val="59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8702.20.79.90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331A6">
        <w:trPr>
          <w:trHeight w:val="79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8702.20.91.10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8702.20.91.20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8702.20.91.90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8702.20.99.10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8702.20.99.20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8702.20.99.90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(bao gồm cả ô tô limousine kéo dài nhưng không bao gồm ô tô khách (coaches, buses, minibuses) hoặc ô tô van):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8702.30.50.10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8702.30.50.20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8702.30.50.90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5614F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8702.30.61.10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8702.30.61.20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8702.30.61.90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8702.30.69.10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8702.30.69.20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8702.30.69.90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8702.30.71.10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8702.30.71.20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8702.30.71.90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5614F">
        <w:trPr>
          <w:trHeight w:val="51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8702.30.79.10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8702.30.79.20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8702.30.79.90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8702.30.91.10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8702.30.91.20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8702.30.91.90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8702.30.99.10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8702.30.99.20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8702.30.99.90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8702.40.50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(bao gồm cả ô tô limousine kéo dài nhưng không bao gồm ô tô khách (coaches, buses, minibuses) hoặc ô tô van)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8702.40.61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8702.40.69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8702.40.71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8702.40.79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8702.40.91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8702.40.99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114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(bao gồm cả ô tô limousine kéo dài nhưng không bao gồm ô tô khách (coaches, buses, minibuses) hoặc ô tô van):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8702.90.40.10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8702.90.40.20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8702.90.40.90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5614F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8702.90.51.10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8702.90.51.20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8702.90.51.90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8702.90.59.10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8702.90.59.20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8702.90.59.90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8702.90.61.10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100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8702.90.61.20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4561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8702.90.61.90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4331A6">
        <w:trPr>
          <w:trHeight w:val="81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8702.90.69.10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8702.90.69.20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8702.90.69.90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8702.90.71.10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5614F">
        <w:trPr>
          <w:trHeight w:val="6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8702.90.71.20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8702.90.71.90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8702.90.79.10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8702.90.79.20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8702.90.79.90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331A6">
        <w:trPr>
          <w:trHeight w:val="72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Loại khác, có khối lượng toàn bộ theo thiết kế trên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8702.90.80.10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8702.90.80.20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8702.90.80.90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45614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8702.90.90.10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8702.90.90.20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8702.90.90.90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5614F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3D2C19">
        <w:trPr>
          <w:trHeight w:val="75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8703.10.10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Xe chơi gôn (kể cả xe golf buggies) và các loại xe tương tự: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8703.10.10.10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45614F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4561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8703.10.10.90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Dung tích xi lanh 2.500 cc trở lên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8703.10.90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8703.10.90.10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8703.10.90.90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Dung tích xi lanh 2.500 cc trở lên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đua cỡ nhỏ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địa hình ATV (All-Terrain Vehicles)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cứu thương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nhà ở lưu động (có nội thất được thiết kế như căn hộ) (Motor-homes)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kiểu Sedan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bốn bánh chủ động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Xe 3 bánh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8703.21.99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đua cỡ nhỏ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địa hình ATV (All-Terrain Vehicles)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cứu thương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tang lễ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phạm nhân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nhà ở lưu động (có nội thất được thiết kế như căn hộ) (Motor-homes)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kiểu Sedan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bốn bánh chủ động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cứu thương: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tang lễ: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phạm nhân: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nhà ở lưu động (có nội thất được thiết kế như căn hộ) (Motor-homes):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1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1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2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.000 cc nhưng không quá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Dung tích xi lanh trên 2.500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1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1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2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.000 cc nhưng không quá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Dung tích xi lanh trên 2.500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 xml:space="preserve">- - - - - Dung tích xi lanh trên 2.000 cc nhưng không quá 2.500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 xml:space="preserve">- 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Dung tích xi lanh trên 2.500 cc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 xml:space="preserve">- - - - - Dung tích xi lanh trên 2.000 cc nhưng không quá 2.500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8703.23.74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Dung tích xi lanh trên 2.500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cứu thương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tang lễ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phạm nhân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nhà ở lưu động (có nội thất được thiết kế như căn hộ) (Motor-homes)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bốn bánh chủ động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bốn bánh chủ động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bốn bánh chủ động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8703.24.69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Xe đua cỡ nhỏ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địa hình ATV (All-Terrain Vehicles)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cứu thương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tang lễ: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 Loại bốn bánh chủ động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phạm nhân: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 Loại bốn bánh chủ động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nhà ở lưu động (có nội thất được thiết kế như căn hộ) (Motor-homes)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kiểu Sedan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bốn bánh chủ động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Xe ba bánh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8703.31.99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cứu thương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tang lễ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phạm nhân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nhà ở lưu động (có nội thất được thiết kế như căn hộ) (Motor-homes)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Dung tích xi lanh trên 2.000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Dung tích xi lanh trên 2.000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- 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8703.32.83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Dung tích xi lanh trên 2.000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cứu thương: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tang lễ: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phạm nhân: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nhà ở lưu động (có nội thất được thiết kế như căn hộ) (Motor-homes):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8703.33.54.90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Dung tích xi lanh trên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vi-VN"/>
              </w:rPr>
              <w:t>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2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331A6">
        <w:trPr>
          <w:trHeight w:val="168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khác (kể cả ô tô chở người có khoang chở hành lý chung (station wagons) và ô tô thể thao, nhưng không kể ô tô van), không phải loại bốn bánh chủ động: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8703.33.80.10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8703.33.80.90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8703.33.90.10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8703.33.90.90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Xe đua cỡ nhỏ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3.000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</w:t>
            </w:r>
            <w:r w:rsidR="003E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- - Dung tích xi lanh dưới 2.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từ 2.5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Dung tích xi lanh không </w:t>
            </w:r>
            <w:r w:rsidR="004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1.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000</w:t>
            </w:r>
            <w:r w:rsidR="003D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8703.40.36.90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</w:t>
            </w:r>
            <w:r w:rsidR="003D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83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7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84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3.000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 trở lên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1.500 cc nhưng không quá 2.000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- Dung tích xi lanh trên 2.000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8703.40.58.10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8703.40.58.20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- - Dung tích xi lanh từ 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8703.40.58.90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8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331A6">
        <w:trPr>
          <w:trHeight w:val="7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3.000 cc, loại bốn bánh chủ động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3.000 cc, không phải loại bốn bánh chủ động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71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3.000 cc, loại bốn bánh chủ động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8703.40.98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3.000 cc, không phải loại bốn bánh chủ động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Xe đua cỡ nhỏ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57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Dung tích xi lanh không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8703.50.36.90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vượt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</w:t>
            </w:r>
            <w:r w:rsidR="0048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Dung tích xi lanh không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1.500 cc nhưng không quá 2.000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2.000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8703.50.58.10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8703.50.58.20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8703.50.58.90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67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8703.50.97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Xe đua cỡ nhỏ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3.000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</w:t>
            </w:r>
            <w:r w:rsidR="004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- - Dung tích xi lanh dưới 2.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</w:t>
            </w:r>
            <w:r w:rsidR="00B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trên 2.500 cc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</w:t>
            </w:r>
            <w:r w:rsidR="009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g tích xi lanh không </w:t>
            </w:r>
            <w:r w:rsidR="00B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1.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000</w:t>
            </w:r>
            <w:r w:rsidR="004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8703.60.36.90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</w:t>
            </w:r>
            <w:r w:rsidR="004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3.000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</w:t>
            </w:r>
            <w:r w:rsidR="004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- - Dung tích xi lanh dưới 2.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</w:t>
            </w:r>
            <w:r w:rsidR="009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trên 2.500 cc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1.500 cc nhưng không quá 2.000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2.000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8703.60.58.10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8703.60.58.20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- - Dung tích xi lanh từ 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8703.60.58.90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- Dung tích xi lanh trên 3.000 cc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3.000 cc, loại bốn bánh chủ động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3.000 cc, không phải loại bốn bánh chủ động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- - - Dung tích xi lanh trên 1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3.000 cc, loại bốn bánh chủ động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8703.60.98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Dung tích xi lanh trên 3.000 cc, không phải loại bốn bánh chủ động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Xe đua cỡ nhỏ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tích xi lanh không quá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8703.70.36.90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7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Dung tích xi lanh trên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Có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Có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 xml:space="preserve"> - - - - Dung tích xi lanh trên 1.500 cc nhưng không quá 2.000 cc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2.000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8703.70.58.10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8703.70.58.20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- Dung tích xi lanh từ 2.500 cc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trở lên nhưng không 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8703.70.58.90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3D2C1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3D2C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4331A6">
        <w:trPr>
          <w:trHeight w:val="57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1.000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1.000 cc nhưng không quá 1.500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1.500 cc nhưng không quá 1.800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1.800 cc nhưng không quá 2.000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2.000 cc nhưng không quá 2.500 cc: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2.500 cc nhưng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8703.70.97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Xe đua cỡ nhỏ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Xe địa hình ATV (All-Terrain Vehicles)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cứu thương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tang lễ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chở phạm nhân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nhà ở lưu động (có nội thất được thiết kế như căn hộ) (Motor-homes)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kiểu Sedan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khác (kể cả ô tô chở người có khoang chở hành lý chung (station wagons) và ô tô thể thao, nhưng không kể ô tô van)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8703.80.99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Loại khác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Xe đua cỡ nhỏ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Xe địa hình ATV (All-Terrain Vehicles)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cứu thương: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</w:t>
            </w:r>
            <w:r w:rsidR="003E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- - Dung tích xi lanh dưới 2.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8703.90.93.20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2.</w:t>
            </w:r>
            <w:r w:rsidR="009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500 cc trở lên, nhưng không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8031C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tang lễ: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8703.90.94.20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2.</w:t>
            </w:r>
            <w:r w:rsidR="009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500 cc trở lên, nhưng không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chở phạm nhân: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8703.90.95.20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2.5</w:t>
            </w:r>
            <w:r w:rsidR="009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vượt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nhà ở lưu động (có nội thất được thiết kế như căn hộ) (Motor-homes):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8703.90.96.20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2.5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kiểu Sedan: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8703.90.97.20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2.5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4331A6">
        <w:trPr>
          <w:trHeight w:val="13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Ô tô loại khác (kể cả ô tô chở người có khoang chở hành lý chung (station wagons) và ô tô </w:t>
            </w:r>
            <w:r w:rsidRPr="004331A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vi-VN"/>
              </w:rPr>
              <w:t>thể thao, nhưng không kể ô tô van):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8703.90.98.10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8703.90.98.20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2.5</w:t>
            </w:r>
            <w:r w:rsidR="004B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00 cc trở lên, nhưng không </w:t>
            </w: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8703.90.98.90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dưới 2.500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7.500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8703.90.99.20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2.500 cc trở lên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8703.90.99.90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không quá 5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5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10 tấn nhưng không quá 20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20 tấn nhưng không quá 24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24 tấn nhưng không quá 38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38 tấn nhưng không quá 45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8031C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45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8704.10.37.90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Ô tô tải đông lạnh: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8031C2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pick-up: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ba bánh: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8704.21.29.90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4331A6">
        <w:trPr>
          <w:trHeight w:val="142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trị, khối lượng toàn bộ theo thiết kế trên 6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trị, khối lượng toàn bộ theo thiết kế trên 10 tấn nhưng không quá 20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8704.22.47.90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Khối lượng toàn bộ theo thiết kế trên 6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8704.22.51.10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8704.22.51.90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8704.22.59.10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8704.22.59.90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tự đổ: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8704.23.69.90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tự đổ: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8704.23.89.90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pick-up: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8031C2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ba bánh: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8031C2">
        <w:trPr>
          <w:trHeight w:val="7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8704.31.29.90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khác, khối lượng toàn bộ theo thiết kế trên 6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8704.32.48.10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8704.32.48.90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8704.32.49.90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8704.32.69.90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tự đổ: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8704.32.89.90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tự đổ: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8704.32.98.10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8704.32.98.90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8704.32.99.90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- - - Ô tô tải đông lạnh: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pick-up: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ba bánh: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ba bánh: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8704.41.29.90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trị, khối lượng toàn bộ theo thiết kế trên 6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trị, khối lượng toàn bộ theo thiết kế trên 10 tấn nhưng không quá 20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8704.42.47.90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Khối lượng toàn bộ theo thiết kế trên 6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8704.42.51.10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8704.42.51.90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8704.42.59.10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8704.42.59.90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8704.43.69.90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tự đổ: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8704.43.89.90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Ô tô pick-up: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Xe ba bánh: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8704.51.27.10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8704.51.27.90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8704.51.29.90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khác, khối lượng toàn bộ theo thiết kế trên 6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8704.52.48.10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8704.52.48.90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8704.52.49.90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8704.52.69.90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thu gom phế thải có bộ phận nén phế thải: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xi téc; ô tô chở xi măng kiểu bồn: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bọc thép để chở hàng hóa có giá trị: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chở bùn có thùng rời nâng hạ được: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tự đổ: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8704.52.86.10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8704.52.86.90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8704.52.89.90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đông lạnh: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Ô tô tự đổ: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8704.52.99.90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Ô tô pick-up: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Xe ba bánh: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Loại khác: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8704.60.29.10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8704.60.29.90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5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10 tấn nhưng không quá 20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 trên 20 tấn nhưng không quá 45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45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8704.60.94.90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không quá 5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8704.90.91.10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8704.90.91.90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5 tấn nhưng không quá 10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D6C6C">
        <w:trPr>
          <w:trHeight w:val="77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8704.90.92.10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8704.90.92.90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8031C2">
        <w:trPr>
          <w:trHeight w:val="10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10 tấn nhưng không quá 20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8704.90.93.10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8704.90.93.90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 trên 20 tấn nhưng không quá 45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8704.90.94.10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8704.90.94.90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Khối lượng toàn bộ theo thiết kế trên 45 tấn: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0134F0" w:rsidRPr="00105BC9" w:rsidTr="005844A0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8704.90.95.10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- - - Dung tích xi lanh không quá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  <w:tr w:rsidR="000134F0" w:rsidRPr="00105BC9" w:rsidTr="005844A0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105BC9" w:rsidRDefault="000134F0" w:rsidP="0058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8704.90.95.90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F0" w:rsidRPr="008031C2" w:rsidRDefault="000134F0" w:rsidP="0045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vi-VN"/>
              </w:rPr>
              <w:t>- - - - Dung tích xi lanh trên 3.000 cc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0" w:rsidRPr="00105BC9" w:rsidRDefault="000134F0" w:rsidP="0059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105BC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5.250</w:t>
            </w:r>
          </w:p>
        </w:tc>
      </w:tr>
    </w:tbl>
    <w:p w:rsidR="000134F0" w:rsidRPr="00105BC9" w:rsidRDefault="000134F0" w:rsidP="00594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:rsidR="00F640FF" w:rsidRPr="00105BC9" w:rsidRDefault="00F640FF" w:rsidP="00594670">
      <w:pPr>
        <w:spacing w:after="0" w:line="240" w:lineRule="auto"/>
        <w:rPr>
          <w:rFonts w:ascii="Times New Roman" w:hAnsi="Times New Roman" w:cs="Times New Roman"/>
        </w:rPr>
      </w:pPr>
    </w:p>
    <w:sectPr w:rsidR="00F640FF" w:rsidRPr="00105BC9" w:rsidSect="004331A6">
      <w:headerReference w:type="default" r:id="rId6"/>
      <w:footerReference w:type="default" r:id="rId7"/>
      <w:pgSz w:w="16838" w:h="11906" w:orient="landscape"/>
      <w:pgMar w:top="1418" w:right="1077" w:bottom="1134" w:left="73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0EC0" w:rsidRDefault="00260EC0" w:rsidP="004E6673">
      <w:pPr>
        <w:spacing w:after="0" w:line="240" w:lineRule="auto"/>
      </w:pPr>
      <w:r>
        <w:separator/>
      </w:r>
    </w:p>
  </w:endnote>
  <w:endnote w:type="continuationSeparator" w:id="0">
    <w:p w:rsidR="00260EC0" w:rsidRDefault="00260EC0" w:rsidP="004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C62" w:rsidRDefault="003E3C62">
    <w:pPr>
      <w:pStyle w:val="Footer"/>
      <w:jc w:val="center"/>
    </w:pPr>
  </w:p>
  <w:p w:rsidR="003E3C62" w:rsidRDefault="003E3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0EC0" w:rsidRDefault="00260EC0" w:rsidP="004E6673">
      <w:pPr>
        <w:spacing w:after="0" w:line="240" w:lineRule="auto"/>
      </w:pPr>
      <w:r>
        <w:separator/>
      </w:r>
    </w:p>
  </w:footnote>
  <w:footnote w:type="continuationSeparator" w:id="0">
    <w:p w:rsidR="00260EC0" w:rsidRDefault="00260EC0" w:rsidP="004E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65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3C62" w:rsidRPr="004331A6" w:rsidRDefault="00FF26D7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31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3C62" w:rsidRPr="004331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31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3A6F">
          <w:rPr>
            <w:rFonts w:ascii="Times New Roman" w:hAnsi="Times New Roman" w:cs="Times New Roman"/>
            <w:noProof/>
            <w:sz w:val="28"/>
            <w:szCs w:val="28"/>
          </w:rPr>
          <w:t>87</w:t>
        </w:r>
        <w:r w:rsidRPr="004331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3C62" w:rsidRDefault="003E3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FF"/>
    <w:rsid w:val="000134F0"/>
    <w:rsid w:val="000E5156"/>
    <w:rsid w:val="00105BC9"/>
    <w:rsid w:val="00194E9A"/>
    <w:rsid w:val="00254F90"/>
    <w:rsid w:val="00260EC0"/>
    <w:rsid w:val="00264FF0"/>
    <w:rsid w:val="00367CAD"/>
    <w:rsid w:val="003D2C19"/>
    <w:rsid w:val="003E3C62"/>
    <w:rsid w:val="00407BC4"/>
    <w:rsid w:val="004331A6"/>
    <w:rsid w:val="0045614F"/>
    <w:rsid w:val="0048037B"/>
    <w:rsid w:val="004B29BF"/>
    <w:rsid w:val="004E6673"/>
    <w:rsid w:val="0052205E"/>
    <w:rsid w:val="00523DB5"/>
    <w:rsid w:val="005844A0"/>
    <w:rsid w:val="00594670"/>
    <w:rsid w:val="005D6C6C"/>
    <w:rsid w:val="007039EC"/>
    <w:rsid w:val="00784297"/>
    <w:rsid w:val="007F40E3"/>
    <w:rsid w:val="008031C2"/>
    <w:rsid w:val="008A736D"/>
    <w:rsid w:val="008C2252"/>
    <w:rsid w:val="008E304A"/>
    <w:rsid w:val="0093388D"/>
    <w:rsid w:val="00A50001"/>
    <w:rsid w:val="00A93A6F"/>
    <w:rsid w:val="00B22E74"/>
    <w:rsid w:val="00C05D0E"/>
    <w:rsid w:val="00CC07E5"/>
    <w:rsid w:val="00D668FD"/>
    <w:rsid w:val="00DC1C0A"/>
    <w:rsid w:val="00DF0FA7"/>
    <w:rsid w:val="00F640FF"/>
    <w:rsid w:val="00FF26D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E3AF"/>
  <w15:docId w15:val="{D0C0B2F6-CF40-4505-9756-C7A2D51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73"/>
  </w:style>
  <w:style w:type="paragraph" w:styleId="Footer">
    <w:name w:val="footer"/>
    <w:basedOn w:val="Normal"/>
    <w:link w:val="FooterChar"/>
    <w:uiPriority w:val="99"/>
    <w:unhideWhenUsed/>
    <w:rsid w:val="004E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20096</Words>
  <Characters>114548</Characters>
  <Application>Microsoft Office Word</Application>
  <DocSecurity>0</DocSecurity>
  <Lines>954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nguyenthugiang</dc:creator>
  <cp:lastModifiedBy>Dell</cp:lastModifiedBy>
  <cp:revision>1</cp:revision>
  <cp:lastPrinted>2022-10-27T09:03:00Z</cp:lastPrinted>
  <dcterms:created xsi:type="dcterms:W3CDTF">2023-01-05T06:50:00Z</dcterms:created>
  <dcterms:modified xsi:type="dcterms:W3CDTF">2023-01-05T06:50:00Z</dcterms:modified>
</cp:coreProperties>
</file>