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F16" w:rsidRDefault="00485D62">
      <w:pPr>
        <w:rPr>
          <w:b/>
          <w:sz w:val="36"/>
          <w:szCs w:val="36"/>
        </w:rPr>
      </w:pPr>
      <w:bookmarkStart w:id="0" w:name="_heading=h.9kq86ijowe99" w:colFirst="0" w:colLast="0"/>
      <w:bookmarkStart w:id="1" w:name="_GoBack"/>
      <w:bookmarkEnd w:id="0"/>
      <w:bookmarkEnd w:id="1"/>
      <w:r>
        <w:rPr>
          <w:b/>
          <w:noProof/>
          <w:sz w:val="36"/>
          <w:szCs w:val="36"/>
        </w:rPr>
        <w:drawing>
          <wp:inline distT="114300" distB="114300" distL="114300" distR="114300">
            <wp:extent cx="2178067" cy="130968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78067" cy="13096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C7F16" w:rsidRDefault="00485D62">
      <w:pPr>
        <w:jc w:val="center"/>
        <w:rPr>
          <w:b/>
          <w:sz w:val="40"/>
          <w:szCs w:val="40"/>
        </w:rPr>
      </w:pPr>
      <w:bookmarkStart w:id="2" w:name="_heading=h.gjdgxs" w:colFirst="0" w:colLast="0"/>
      <w:bookmarkEnd w:id="2"/>
      <w:r>
        <w:rPr>
          <w:b/>
          <w:sz w:val="40"/>
          <w:szCs w:val="40"/>
        </w:rPr>
        <w:t>List văn b</w:t>
      </w:r>
      <w:r>
        <w:rPr>
          <w:b/>
          <w:sz w:val="40"/>
          <w:szCs w:val="40"/>
        </w:rPr>
        <w:t>ả</w:t>
      </w:r>
      <w:r>
        <w:rPr>
          <w:b/>
          <w:sz w:val="40"/>
          <w:szCs w:val="40"/>
        </w:rPr>
        <w:t>n pháp lu</w:t>
      </w:r>
      <w:r>
        <w:rPr>
          <w:b/>
          <w:sz w:val="40"/>
          <w:szCs w:val="40"/>
        </w:rPr>
        <w:t>ậ</w:t>
      </w:r>
      <w:r>
        <w:rPr>
          <w:b/>
          <w:sz w:val="40"/>
          <w:szCs w:val="40"/>
        </w:rPr>
        <w:t>t tác đ</w:t>
      </w:r>
      <w:r>
        <w:rPr>
          <w:b/>
          <w:sz w:val="40"/>
          <w:szCs w:val="40"/>
        </w:rPr>
        <w:t>ộ</w:t>
      </w:r>
      <w:r>
        <w:rPr>
          <w:b/>
          <w:sz w:val="40"/>
          <w:szCs w:val="40"/>
        </w:rPr>
        <w:t>ng t</w:t>
      </w:r>
      <w:r>
        <w:rPr>
          <w:b/>
          <w:sz w:val="40"/>
          <w:szCs w:val="40"/>
        </w:rPr>
        <w:t>ớ</w:t>
      </w:r>
      <w:r>
        <w:rPr>
          <w:b/>
          <w:sz w:val="40"/>
          <w:szCs w:val="40"/>
        </w:rPr>
        <w:t>i doanh nghi</w:t>
      </w:r>
      <w:r>
        <w:rPr>
          <w:b/>
          <w:sz w:val="40"/>
          <w:szCs w:val="40"/>
        </w:rPr>
        <w:t>ệ</w:t>
      </w:r>
      <w:r>
        <w:rPr>
          <w:b/>
          <w:sz w:val="40"/>
          <w:szCs w:val="40"/>
        </w:rPr>
        <w:t>p ban hành 2023 và d</w:t>
      </w:r>
      <w:r>
        <w:rPr>
          <w:b/>
          <w:sz w:val="40"/>
          <w:szCs w:val="40"/>
        </w:rPr>
        <w:t>ự</w:t>
      </w:r>
      <w:r>
        <w:rPr>
          <w:b/>
          <w:sz w:val="40"/>
          <w:szCs w:val="40"/>
        </w:rPr>
        <w:t xml:space="preserve"> ki</w:t>
      </w:r>
      <w:r>
        <w:rPr>
          <w:b/>
          <w:sz w:val="40"/>
          <w:szCs w:val="40"/>
        </w:rPr>
        <w:t>ế</w:t>
      </w:r>
      <w:r>
        <w:rPr>
          <w:b/>
          <w:sz w:val="40"/>
          <w:szCs w:val="40"/>
        </w:rPr>
        <w:t>n ban hành 2024</w:t>
      </w:r>
    </w:p>
    <w:p w:rsidR="00CC7F16" w:rsidRDefault="00CC7F16">
      <w:bookmarkStart w:id="3" w:name="_heading=h.kkg0xrduwmls" w:colFirst="0" w:colLast="0"/>
      <w:bookmarkEnd w:id="3"/>
    </w:p>
    <w:sdt>
      <w:sdtPr>
        <w:id w:val="-1896186722"/>
        <w:docPartObj>
          <w:docPartGallery w:val="Table of Contents"/>
          <w:docPartUnique/>
        </w:docPartObj>
      </w:sdtPr>
      <w:sdtEndPr/>
      <w:sdtContent>
        <w:p w:rsidR="00CC7F16" w:rsidRDefault="00485D62">
          <w:pPr>
            <w:widowControl w:val="0"/>
            <w:tabs>
              <w:tab w:val="right" w:pos="12000"/>
            </w:tabs>
            <w:spacing w:before="60" w:after="0" w:line="240" w:lineRule="auto"/>
            <w:rPr>
              <w:b/>
              <w:color w:val="000000"/>
            </w:rPr>
          </w:pPr>
          <w:r>
            <w:fldChar w:fldCharType="begin"/>
          </w:r>
          <w:r>
            <w:instrText xml:space="preserve"> TOC \h \u \z \t "Heading 1,1,Heading 2,2,Heading 3,3,Heading 4,4,Heading 5,5,Heading 6,6,"</w:instrText>
          </w:r>
          <w:r>
            <w:fldChar w:fldCharType="separate"/>
          </w:r>
          <w:hyperlink w:anchor="_heading=h.tc84ibwc19q4">
            <w:r>
              <w:rPr>
                <w:b/>
                <w:color w:val="000000"/>
              </w:rPr>
              <w:t>A. VĂN B</w:t>
            </w:r>
            <w:r>
              <w:rPr>
                <w:b/>
                <w:color w:val="000000"/>
              </w:rPr>
              <w:t>Ả</w:t>
            </w:r>
            <w:r>
              <w:rPr>
                <w:b/>
                <w:color w:val="000000"/>
              </w:rPr>
              <w:t>N PHÁP LU</w:t>
            </w:r>
            <w:r>
              <w:rPr>
                <w:b/>
                <w:color w:val="000000"/>
              </w:rPr>
              <w:t>Ậ</w:t>
            </w:r>
            <w:r>
              <w:rPr>
                <w:b/>
                <w:color w:val="000000"/>
              </w:rPr>
              <w:t>T BAN HÀNH NĂM 2023</w:t>
            </w:r>
            <w:r>
              <w:rPr>
                <w:b/>
                <w:color w:val="000000"/>
              </w:rPr>
              <w:tab/>
              <w:t>2</w:t>
            </w:r>
          </w:hyperlink>
        </w:p>
        <w:p w:rsidR="00CC7F16" w:rsidRDefault="00485D62">
          <w:pPr>
            <w:widowControl w:val="0"/>
            <w:tabs>
              <w:tab w:val="right" w:pos="12000"/>
            </w:tabs>
            <w:spacing w:before="60" w:after="0" w:line="240" w:lineRule="auto"/>
            <w:ind w:left="360"/>
            <w:rPr>
              <w:color w:val="000000"/>
            </w:rPr>
          </w:pPr>
          <w:hyperlink w:anchor="_heading=h.ea3sg9plcqum">
            <w:r>
              <w:rPr>
                <w:color w:val="000000"/>
              </w:rPr>
              <w:t>B</w:t>
            </w:r>
            <w:r>
              <w:rPr>
                <w:color w:val="000000"/>
              </w:rPr>
              <w:t>Ả</w:t>
            </w:r>
            <w:r>
              <w:rPr>
                <w:color w:val="000000"/>
              </w:rPr>
              <w:t>O HI</w:t>
            </w:r>
            <w:r>
              <w:rPr>
                <w:color w:val="000000"/>
              </w:rPr>
              <w:t>Ể</w:t>
            </w:r>
            <w:r>
              <w:rPr>
                <w:color w:val="000000"/>
              </w:rPr>
              <w:t>M</w:t>
            </w:r>
            <w:r>
              <w:rPr>
                <w:color w:val="000000"/>
              </w:rPr>
              <w:tab/>
              <w:t>2</w:t>
            </w:r>
          </w:hyperlink>
        </w:p>
        <w:p w:rsidR="00CC7F16" w:rsidRDefault="00485D62">
          <w:pPr>
            <w:widowControl w:val="0"/>
            <w:tabs>
              <w:tab w:val="right" w:pos="12000"/>
            </w:tabs>
            <w:spacing w:before="60" w:after="0" w:line="240" w:lineRule="auto"/>
            <w:ind w:left="360"/>
            <w:rPr>
              <w:color w:val="000000"/>
            </w:rPr>
          </w:pPr>
          <w:hyperlink w:anchor="_heading=h.n36ulk7cpqg">
            <w:r>
              <w:rPr>
                <w:color w:val="000000"/>
              </w:rPr>
              <w:t>CH</w:t>
            </w:r>
            <w:r>
              <w:rPr>
                <w:color w:val="000000"/>
              </w:rPr>
              <w:t>Ứ</w:t>
            </w:r>
            <w:r>
              <w:rPr>
                <w:color w:val="000000"/>
              </w:rPr>
              <w:t>NG KHOÁN</w:t>
            </w:r>
            <w:r>
              <w:rPr>
                <w:color w:val="000000"/>
              </w:rPr>
              <w:tab/>
              <w:t>6</w:t>
            </w:r>
          </w:hyperlink>
        </w:p>
        <w:p w:rsidR="00CC7F16" w:rsidRDefault="00485D62">
          <w:pPr>
            <w:widowControl w:val="0"/>
            <w:tabs>
              <w:tab w:val="right" w:pos="12000"/>
            </w:tabs>
            <w:spacing w:before="60" w:after="0" w:line="240" w:lineRule="auto"/>
            <w:ind w:left="360"/>
            <w:rPr>
              <w:color w:val="000000"/>
            </w:rPr>
          </w:pPr>
          <w:hyperlink w:anchor="_heading=h.nkfyrlria4rx">
            <w:r>
              <w:rPr>
                <w:color w:val="000000"/>
              </w:rPr>
              <w:t>DÂN S</w:t>
            </w:r>
            <w:r>
              <w:rPr>
                <w:color w:val="000000"/>
              </w:rPr>
              <w:t>Ự</w:t>
            </w:r>
            <w:r>
              <w:rPr>
                <w:color w:val="000000"/>
              </w:rPr>
              <w:tab/>
              <w:t>8</w:t>
            </w:r>
          </w:hyperlink>
        </w:p>
        <w:p w:rsidR="00CC7F16" w:rsidRDefault="00485D62">
          <w:pPr>
            <w:widowControl w:val="0"/>
            <w:tabs>
              <w:tab w:val="right" w:pos="12000"/>
            </w:tabs>
            <w:spacing w:before="60" w:after="0" w:line="240" w:lineRule="auto"/>
            <w:ind w:left="360"/>
            <w:rPr>
              <w:color w:val="000000"/>
            </w:rPr>
          </w:pPr>
          <w:hyperlink w:anchor="_heading=h.x3802pqoo3fj">
            <w:r>
              <w:rPr>
                <w:color w:val="000000"/>
              </w:rPr>
              <w:t>D</w:t>
            </w:r>
            <w:r>
              <w:rPr>
                <w:color w:val="000000"/>
              </w:rPr>
              <w:t>Ầ</w:t>
            </w:r>
            <w:r>
              <w:rPr>
                <w:color w:val="000000"/>
              </w:rPr>
              <w:t>U KHÍ</w:t>
            </w:r>
            <w:r>
              <w:rPr>
                <w:color w:val="000000"/>
              </w:rPr>
              <w:tab/>
              <w:t>9</w:t>
            </w:r>
          </w:hyperlink>
        </w:p>
        <w:p w:rsidR="00CC7F16" w:rsidRDefault="00485D62">
          <w:pPr>
            <w:widowControl w:val="0"/>
            <w:tabs>
              <w:tab w:val="right" w:pos="12000"/>
            </w:tabs>
            <w:spacing w:before="60" w:after="0" w:line="240" w:lineRule="auto"/>
            <w:ind w:left="360"/>
            <w:rPr>
              <w:color w:val="000000"/>
            </w:rPr>
          </w:pPr>
          <w:hyperlink w:anchor="_heading=h.xkrmazzemmd8">
            <w:r>
              <w:rPr>
                <w:color w:val="000000"/>
              </w:rPr>
              <w:t>Đ</w:t>
            </w:r>
            <w:r>
              <w:rPr>
                <w:color w:val="000000"/>
              </w:rPr>
              <w:t>Ấ</w:t>
            </w:r>
            <w:r>
              <w:rPr>
                <w:color w:val="000000"/>
              </w:rPr>
              <w:t xml:space="preserve">T ĐAI - NHÀ </w:t>
            </w:r>
            <w:r>
              <w:rPr>
                <w:color w:val="000000"/>
              </w:rPr>
              <w:t>Ở</w:t>
            </w:r>
            <w:r>
              <w:rPr>
                <w:color w:val="000000"/>
              </w:rPr>
              <w:tab/>
              <w:t>13</w:t>
            </w:r>
          </w:hyperlink>
        </w:p>
        <w:p w:rsidR="00CC7F16" w:rsidRDefault="00485D62">
          <w:pPr>
            <w:widowControl w:val="0"/>
            <w:tabs>
              <w:tab w:val="right" w:pos="12000"/>
            </w:tabs>
            <w:spacing w:before="60" w:after="0" w:line="240" w:lineRule="auto"/>
            <w:ind w:left="360"/>
            <w:rPr>
              <w:color w:val="000000"/>
            </w:rPr>
          </w:pPr>
          <w:hyperlink w:anchor="_heading=h.wf04vv3ebozh">
            <w:r>
              <w:rPr>
                <w:color w:val="000000"/>
              </w:rPr>
              <w:t>Đ</w:t>
            </w:r>
            <w:r>
              <w:rPr>
                <w:color w:val="000000"/>
              </w:rPr>
              <w:t>Ấ</w:t>
            </w:r>
            <w:r>
              <w:rPr>
                <w:color w:val="000000"/>
              </w:rPr>
              <w:t>U TH</w:t>
            </w:r>
            <w:r>
              <w:rPr>
                <w:color w:val="000000"/>
              </w:rPr>
              <w:t>Ầ</w:t>
            </w:r>
            <w:r>
              <w:rPr>
                <w:color w:val="000000"/>
              </w:rPr>
              <w:t>U</w:t>
            </w:r>
            <w:r>
              <w:rPr>
                <w:color w:val="000000"/>
              </w:rPr>
              <w:tab/>
              <w:t>14</w:t>
            </w:r>
          </w:hyperlink>
        </w:p>
        <w:p w:rsidR="00CC7F16" w:rsidRDefault="00485D62">
          <w:pPr>
            <w:widowControl w:val="0"/>
            <w:tabs>
              <w:tab w:val="right" w:pos="12000"/>
            </w:tabs>
            <w:spacing w:before="60" w:after="0" w:line="240" w:lineRule="auto"/>
            <w:ind w:left="360"/>
            <w:rPr>
              <w:color w:val="000000"/>
            </w:rPr>
          </w:pPr>
          <w:hyperlink w:anchor="_heading=h.e2ou6hqlubml">
            <w:r>
              <w:rPr>
                <w:color w:val="000000"/>
              </w:rPr>
              <w:t>LAO Đ</w:t>
            </w:r>
            <w:r>
              <w:rPr>
                <w:color w:val="000000"/>
              </w:rPr>
              <w:t>Ộ</w:t>
            </w:r>
            <w:r>
              <w:rPr>
                <w:color w:val="000000"/>
              </w:rPr>
              <w:t>NG</w:t>
            </w:r>
            <w:r>
              <w:rPr>
                <w:color w:val="000000"/>
              </w:rPr>
              <w:tab/>
              <w:t>15</w:t>
            </w:r>
          </w:hyperlink>
        </w:p>
        <w:p w:rsidR="00CC7F16" w:rsidRDefault="00485D62">
          <w:pPr>
            <w:widowControl w:val="0"/>
            <w:tabs>
              <w:tab w:val="right" w:pos="12000"/>
            </w:tabs>
            <w:spacing w:before="60" w:after="0" w:line="240" w:lineRule="auto"/>
            <w:ind w:left="360"/>
            <w:rPr>
              <w:color w:val="000000"/>
            </w:rPr>
          </w:pPr>
          <w:hyperlink w:anchor="_heading=h.23bysvld75zi">
            <w:r>
              <w:rPr>
                <w:color w:val="000000"/>
              </w:rPr>
              <w:t>S</w:t>
            </w:r>
            <w:r>
              <w:rPr>
                <w:color w:val="000000"/>
              </w:rPr>
              <w:t>Ở</w:t>
            </w:r>
            <w:r>
              <w:rPr>
                <w:color w:val="000000"/>
              </w:rPr>
              <w:t xml:space="preserve"> H</w:t>
            </w:r>
            <w:r>
              <w:rPr>
                <w:color w:val="000000"/>
              </w:rPr>
              <w:t>Ữ</w:t>
            </w:r>
            <w:r>
              <w:rPr>
                <w:color w:val="000000"/>
              </w:rPr>
              <w:t>U TRÍ TU</w:t>
            </w:r>
            <w:r>
              <w:rPr>
                <w:color w:val="000000"/>
              </w:rPr>
              <w:t>Ệ</w:t>
            </w:r>
            <w:r>
              <w:rPr>
                <w:color w:val="000000"/>
              </w:rPr>
              <w:tab/>
              <w:t>19</w:t>
            </w:r>
          </w:hyperlink>
        </w:p>
        <w:p w:rsidR="00CC7F16" w:rsidRDefault="00485D62">
          <w:pPr>
            <w:widowControl w:val="0"/>
            <w:tabs>
              <w:tab w:val="right" w:pos="12000"/>
            </w:tabs>
            <w:spacing w:before="60" w:after="0" w:line="240" w:lineRule="auto"/>
            <w:ind w:left="360"/>
            <w:rPr>
              <w:color w:val="000000"/>
            </w:rPr>
          </w:pPr>
          <w:hyperlink w:anchor="_heading=h.3ijvgm74zv7">
            <w:r>
              <w:rPr>
                <w:color w:val="000000"/>
              </w:rPr>
              <w:t>TÀI CHÍNH - NGÂN HÀNG</w:t>
            </w:r>
            <w:r>
              <w:rPr>
                <w:color w:val="000000"/>
              </w:rPr>
              <w:tab/>
              <w:t>21</w:t>
            </w:r>
          </w:hyperlink>
        </w:p>
        <w:p w:rsidR="00CC7F16" w:rsidRDefault="00485D62">
          <w:pPr>
            <w:widowControl w:val="0"/>
            <w:tabs>
              <w:tab w:val="right" w:pos="12000"/>
            </w:tabs>
            <w:spacing w:before="60" w:after="0" w:line="240" w:lineRule="auto"/>
            <w:ind w:left="360"/>
            <w:rPr>
              <w:color w:val="000000"/>
            </w:rPr>
          </w:pPr>
          <w:hyperlink w:anchor="_heading=h.tyy7mi40xhr3">
            <w:r>
              <w:rPr>
                <w:color w:val="000000"/>
              </w:rPr>
              <w:t>TÀI NGUYÊN - MÔI TRƯ</w:t>
            </w:r>
            <w:r>
              <w:rPr>
                <w:color w:val="000000"/>
              </w:rPr>
              <w:t>Ờ</w:t>
            </w:r>
            <w:r>
              <w:rPr>
                <w:color w:val="000000"/>
              </w:rPr>
              <w:t>NG</w:t>
            </w:r>
            <w:r>
              <w:rPr>
                <w:color w:val="000000"/>
              </w:rPr>
              <w:tab/>
              <w:t>30</w:t>
            </w:r>
          </w:hyperlink>
        </w:p>
        <w:p w:rsidR="00CC7F16" w:rsidRDefault="00485D62">
          <w:pPr>
            <w:widowControl w:val="0"/>
            <w:tabs>
              <w:tab w:val="right" w:pos="12000"/>
            </w:tabs>
            <w:spacing w:before="60" w:after="0" w:line="240" w:lineRule="auto"/>
            <w:ind w:left="360"/>
            <w:rPr>
              <w:color w:val="000000"/>
            </w:rPr>
          </w:pPr>
          <w:hyperlink w:anchor="_heading=h.4duwhmamdqvm">
            <w:r>
              <w:rPr>
                <w:color w:val="000000"/>
              </w:rPr>
              <w:t>THÔNG TIN - TRUY</w:t>
            </w:r>
            <w:r>
              <w:rPr>
                <w:color w:val="000000"/>
              </w:rPr>
              <w:t>Ề</w:t>
            </w:r>
            <w:r>
              <w:rPr>
                <w:color w:val="000000"/>
              </w:rPr>
              <w:t>N THÔNG</w:t>
            </w:r>
            <w:r>
              <w:rPr>
                <w:color w:val="000000"/>
              </w:rPr>
              <w:tab/>
              <w:t>32</w:t>
            </w:r>
          </w:hyperlink>
        </w:p>
        <w:p w:rsidR="00CC7F16" w:rsidRDefault="00485D62">
          <w:pPr>
            <w:widowControl w:val="0"/>
            <w:tabs>
              <w:tab w:val="right" w:pos="12000"/>
            </w:tabs>
            <w:spacing w:before="60" w:after="0" w:line="240" w:lineRule="auto"/>
            <w:ind w:left="360"/>
            <w:rPr>
              <w:color w:val="000000"/>
            </w:rPr>
          </w:pPr>
          <w:hyperlink w:anchor="_heading=h.tpm1q6obnmie">
            <w:r>
              <w:rPr>
                <w:color w:val="000000"/>
              </w:rPr>
              <w:t>THU</w:t>
            </w:r>
            <w:r>
              <w:rPr>
                <w:color w:val="000000"/>
              </w:rPr>
              <w:t>Ế</w:t>
            </w:r>
            <w:r>
              <w:rPr>
                <w:color w:val="000000"/>
              </w:rPr>
              <w:t xml:space="preserve"> - PHÍ - L</w:t>
            </w:r>
            <w:r>
              <w:rPr>
                <w:color w:val="000000"/>
              </w:rPr>
              <w:t>Ệ</w:t>
            </w:r>
            <w:r>
              <w:rPr>
                <w:color w:val="000000"/>
              </w:rPr>
              <w:t xml:space="preserve"> PHÍ</w:t>
            </w:r>
            <w:r>
              <w:rPr>
                <w:color w:val="000000"/>
              </w:rPr>
              <w:tab/>
              <w:t>32</w:t>
            </w:r>
          </w:hyperlink>
        </w:p>
        <w:p w:rsidR="00CC7F16" w:rsidRDefault="00485D62">
          <w:pPr>
            <w:widowControl w:val="0"/>
            <w:tabs>
              <w:tab w:val="right" w:pos="12000"/>
            </w:tabs>
            <w:spacing w:before="60" w:after="0" w:line="240" w:lineRule="auto"/>
            <w:ind w:left="360"/>
            <w:rPr>
              <w:color w:val="000000"/>
            </w:rPr>
          </w:pPr>
          <w:hyperlink w:anchor="_heading=h.j422dijvvfcq">
            <w:r>
              <w:rPr>
                <w:color w:val="000000"/>
              </w:rPr>
              <w:t>THƯƠNG M</w:t>
            </w:r>
            <w:r>
              <w:rPr>
                <w:color w:val="000000"/>
              </w:rPr>
              <w:t>Ạ</w:t>
            </w:r>
            <w:r>
              <w:rPr>
                <w:color w:val="000000"/>
              </w:rPr>
              <w:t>I</w:t>
            </w:r>
            <w:r>
              <w:rPr>
                <w:color w:val="000000"/>
              </w:rPr>
              <w:tab/>
              <w:t>41</w:t>
            </w:r>
          </w:hyperlink>
        </w:p>
        <w:p w:rsidR="00CC7F16" w:rsidRDefault="00485D62">
          <w:pPr>
            <w:widowControl w:val="0"/>
            <w:tabs>
              <w:tab w:val="right" w:pos="12000"/>
            </w:tabs>
            <w:spacing w:before="60" w:after="0" w:line="240" w:lineRule="auto"/>
            <w:ind w:left="360"/>
            <w:rPr>
              <w:color w:val="000000"/>
            </w:rPr>
          </w:pPr>
          <w:hyperlink w:anchor="_heading=h.avubv93jvgpl">
            <w:r>
              <w:rPr>
                <w:color w:val="000000"/>
              </w:rPr>
              <w:t>XU</w:t>
            </w:r>
            <w:r>
              <w:rPr>
                <w:color w:val="000000"/>
              </w:rPr>
              <w:t>Ấ</w:t>
            </w:r>
            <w:r>
              <w:rPr>
                <w:color w:val="000000"/>
              </w:rPr>
              <w:t>T NH</w:t>
            </w:r>
            <w:r>
              <w:rPr>
                <w:color w:val="000000"/>
              </w:rPr>
              <w:t>Ậ</w:t>
            </w:r>
            <w:r>
              <w:rPr>
                <w:color w:val="000000"/>
              </w:rPr>
              <w:t>P KH</w:t>
            </w:r>
            <w:r>
              <w:rPr>
                <w:color w:val="000000"/>
              </w:rPr>
              <w:t>Ẩ</w:t>
            </w:r>
            <w:r>
              <w:rPr>
                <w:color w:val="000000"/>
              </w:rPr>
              <w:t>U</w:t>
            </w:r>
            <w:r>
              <w:rPr>
                <w:color w:val="000000"/>
              </w:rPr>
              <w:tab/>
              <w:t>45</w:t>
            </w:r>
          </w:hyperlink>
        </w:p>
        <w:p w:rsidR="00CC7F16" w:rsidRDefault="00485D62">
          <w:pPr>
            <w:widowControl w:val="0"/>
            <w:tabs>
              <w:tab w:val="right" w:pos="12000"/>
            </w:tabs>
            <w:spacing w:before="60" w:after="0" w:line="240" w:lineRule="auto"/>
            <w:ind w:left="360"/>
            <w:rPr>
              <w:color w:val="000000"/>
            </w:rPr>
          </w:pPr>
          <w:hyperlink w:anchor="_heading=h.sax9splzugit">
            <w:r>
              <w:rPr>
                <w:color w:val="000000"/>
              </w:rPr>
              <w:t>Y T</w:t>
            </w:r>
            <w:r>
              <w:rPr>
                <w:color w:val="000000"/>
              </w:rPr>
              <w:t>Ế</w:t>
            </w:r>
            <w:r>
              <w:rPr>
                <w:color w:val="000000"/>
              </w:rPr>
              <w:t xml:space="preserve"> - S</w:t>
            </w:r>
            <w:r>
              <w:rPr>
                <w:color w:val="000000"/>
              </w:rPr>
              <w:t>Ứ</w:t>
            </w:r>
            <w:r>
              <w:rPr>
                <w:color w:val="000000"/>
              </w:rPr>
              <w:t>C KH</w:t>
            </w:r>
            <w:r>
              <w:rPr>
                <w:color w:val="000000"/>
              </w:rPr>
              <w:t>Ỏ</w:t>
            </w:r>
            <w:r>
              <w:rPr>
                <w:color w:val="000000"/>
              </w:rPr>
              <w:t>E</w:t>
            </w:r>
            <w:r>
              <w:rPr>
                <w:color w:val="000000"/>
              </w:rPr>
              <w:tab/>
              <w:t>48</w:t>
            </w:r>
          </w:hyperlink>
        </w:p>
        <w:p w:rsidR="00CC7F16" w:rsidRDefault="00485D62">
          <w:pPr>
            <w:widowControl w:val="0"/>
            <w:tabs>
              <w:tab w:val="right" w:pos="12000"/>
            </w:tabs>
            <w:spacing w:before="60" w:after="0" w:line="240" w:lineRule="auto"/>
            <w:rPr>
              <w:b/>
              <w:color w:val="000000"/>
            </w:rPr>
          </w:pPr>
          <w:hyperlink w:anchor="_heading=h.ttaqqtooi14l">
            <w:r>
              <w:rPr>
                <w:b/>
                <w:color w:val="000000"/>
              </w:rPr>
              <w:t>B. VĂN B</w:t>
            </w:r>
            <w:r>
              <w:rPr>
                <w:b/>
                <w:color w:val="000000"/>
              </w:rPr>
              <w:t>Ả</w:t>
            </w:r>
            <w:r>
              <w:rPr>
                <w:b/>
                <w:color w:val="000000"/>
              </w:rPr>
              <w:t>N D</w:t>
            </w:r>
            <w:r>
              <w:rPr>
                <w:b/>
                <w:color w:val="000000"/>
              </w:rPr>
              <w:t>Ự</w:t>
            </w:r>
            <w:r>
              <w:rPr>
                <w:b/>
                <w:color w:val="000000"/>
              </w:rPr>
              <w:t xml:space="preserve"> KI</w:t>
            </w:r>
            <w:r>
              <w:rPr>
                <w:b/>
                <w:color w:val="000000"/>
              </w:rPr>
              <w:t>Ế</w:t>
            </w:r>
            <w:r>
              <w:rPr>
                <w:b/>
                <w:color w:val="000000"/>
              </w:rPr>
              <w:t>N BAN HÀNH</w:t>
            </w:r>
            <w:r>
              <w:rPr>
                <w:b/>
                <w:color w:val="000000"/>
              </w:rPr>
              <w:tab/>
              <w:t>51</w:t>
            </w:r>
          </w:hyperlink>
        </w:p>
        <w:p w:rsidR="00CC7F16" w:rsidRDefault="00485D62">
          <w:pPr>
            <w:widowControl w:val="0"/>
            <w:tabs>
              <w:tab w:val="right" w:pos="12000"/>
            </w:tabs>
            <w:spacing w:before="60" w:after="0" w:line="240" w:lineRule="auto"/>
            <w:ind w:left="360"/>
            <w:rPr>
              <w:color w:val="000000"/>
            </w:rPr>
          </w:pPr>
          <w:hyperlink w:anchor="_heading=h.6odofdpodvwo">
            <w:r>
              <w:rPr>
                <w:color w:val="000000"/>
              </w:rPr>
              <w:t>B</w:t>
            </w:r>
            <w:r>
              <w:rPr>
                <w:color w:val="000000"/>
              </w:rPr>
              <w:t>Ả</w:t>
            </w:r>
            <w:r>
              <w:rPr>
                <w:color w:val="000000"/>
              </w:rPr>
              <w:t>O HI</w:t>
            </w:r>
            <w:r>
              <w:rPr>
                <w:color w:val="000000"/>
              </w:rPr>
              <w:t>Ể</w:t>
            </w:r>
            <w:r>
              <w:rPr>
                <w:color w:val="000000"/>
              </w:rPr>
              <w:t>M</w:t>
            </w:r>
            <w:r>
              <w:rPr>
                <w:color w:val="000000"/>
              </w:rPr>
              <w:tab/>
              <w:t>51</w:t>
            </w:r>
          </w:hyperlink>
        </w:p>
        <w:p w:rsidR="00CC7F16" w:rsidRDefault="00485D62">
          <w:pPr>
            <w:widowControl w:val="0"/>
            <w:tabs>
              <w:tab w:val="right" w:pos="12000"/>
            </w:tabs>
            <w:spacing w:before="60" w:after="0" w:line="240" w:lineRule="auto"/>
            <w:ind w:left="360"/>
            <w:rPr>
              <w:color w:val="000000"/>
            </w:rPr>
          </w:pPr>
          <w:hyperlink w:anchor="_heading=h.l3nglfpu8k6h">
            <w:r>
              <w:rPr>
                <w:color w:val="000000"/>
              </w:rPr>
              <w:t>Đ</w:t>
            </w:r>
            <w:r>
              <w:rPr>
                <w:color w:val="000000"/>
              </w:rPr>
              <w:t>Ấ</w:t>
            </w:r>
            <w:r>
              <w:rPr>
                <w:color w:val="000000"/>
              </w:rPr>
              <w:t xml:space="preserve">T ĐAI - NHÀ </w:t>
            </w:r>
            <w:r>
              <w:rPr>
                <w:color w:val="000000"/>
              </w:rPr>
              <w:t>Ở</w:t>
            </w:r>
            <w:r>
              <w:rPr>
                <w:color w:val="000000"/>
              </w:rPr>
              <w:tab/>
              <w:t>52</w:t>
            </w:r>
          </w:hyperlink>
        </w:p>
        <w:p w:rsidR="00CC7F16" w:rsidRDefault="00485D62">
          <w:pPr>
            <w:widowControl w:val="0"/>
            <w:tabs>
              <w:tab w:val="right" w:pos="12000"/>
            </w:tabs>
            <w:spacing w:before="60" w:after="0" w:line="240" w:lineRule="auto"/>
            <w:ind w:left="360"/>
            <w:rPr>
              <w:color w:val="000000"/>
            </w:rPr>
          </w:pPr>
          <w:hyperlink w:anchor="_heading=h.6oeq9jgotqe7">
            <w:r>
              <w:rPr>
                <w:color w:val="000000"/>
              </w:rPr>
              <w:t>TÀI NGUYÊN - MÔI TRƯ</w:t>
            </w:r>
            <w:r>
              <w:rPr>
                <w:color w:val="000000"/>
              </w:rPr>
              <w:t>Ờ</w:t>
            </w:r>
            <w:r>
              <w:rPr>
                <w:color w:val="000000"/>
              </w:rPr>
              <w:t>NG</w:t>
            </w:r>
            <w:r>
              <w:rPr>
                <w:color w:val="000000"/>
              </w:rPr>
              <w:tab/>
              <w:t>52</w:t>
            </w:r>
          </w:hyperlink>
        </w:p>
        <w:p w:rsidR="00CC7F16" w:rsidRDefault="00485D62">
          <w:pPr>
            <w:widowControl w:val="0"/>
            <w:tabs>
              <w:tab w:val="right" w:pos="12000"/>
            </w:tabs>
            <w:spacing w:before="60" w:after="0" w:line="240" w:lineRule="auto"/>
            <w:ind w:left="360"/>
            <w:rPr>
              <w:color w:val="000000"/>
            </w:rPr>
          </w:pPr>
          <w:hyperlink w:anchor="_heading=h.jbktbk9a0edr">
            <w:r>
              <w:rPr>
                <w:color w:val="000000"/>
              </w:rPr>
              <w:t>THU</w:t>
            </w:r>
            <w:r>
              <w:rPr>
                <w:color w:val="000000"/>
              </w:rPr>
              <w:t>Ế</w:t>
            </w:r>
            <w:r>
              <w:rPr>
                <w:color w:val="000000"/>
              </w:rPr>
              <w:t xml:space="preserve"> - PHÍ - L</w:t>
            </w:r>
            <w:r>
              <w:rPr>
                <w:color w:val="000000"/>
              </w:rPr>
              <w:t>Ệ</w:t>
            </w:r>
            <w:r>
              <w:rPr>
                <w:color w:val="000000"/>
              </w:rPr>
              <w:t xml:space="preserve"> PHÍ</w:t>
            </w:r>
            <w:r>
              <w:rPr>
                <w:color w:val="000000"/>
              </w:rPr>
              <w:tab/>
              <w:t>63</w:t>
            </w:r>
          </w:hyperlink>
        </w:p>
        <w:p w:rsidR="00CC7F16" w:rsidRDefault="00485D62">
          <w:pPr>
            <w:widowControl w:val="0"/>
            <w:tabs>
              <w:tab w:val="right" w:pos="12000"/>
            </w:tabs>
            <w:spacing w:before="60" w:after="0" w:line="240" w:lineRule="auto"/>
            <w:ind w:left="360"/>
            <w:rPr>
              <w:color w:val="000000"/>
            </w:rPr>
          </w:pPr>
          <w:hyperlink w:anchor="_heading=h.eta61zsdbwog">
            <w:r>
              <w:rPr>
                <w:color w:val="000000"/>
              </w:rPr>
              <w:t>THƯƠNG M</w:t>
            </w:r>
            <w:r>
              <w:rPr>
                <w:color w:val="000000"/>
              </w:rPr>
              <w:t>Ạ</w:t>
            </w:r>
            <w:r>
              <w:rPr>
                <w:color w:val="000000"/>
              </w:rPr>
              <w:t>I</w:t>
            </w:r>
            <w:r>
              <w:rPr>
                <w:color w:val="000000"/>
              </w:rPr>
              <w:tab/>
              <w:t>65</w:t>
            </w:r>
          </w:hyperlink>
          <w:r>
            <w:fldChar w:fldCharType="end"/>
          </w:r>
        </w:p>
      </w:sdtContent>
    </w:sdt>
    <w:p w:rsidR="00CC7F16" w:rsidRDefault="00CC7F16">
      <w:bookmarkStart w:id="4" w:name="_heading=h.9iwduiedfbgt" w:colFirst="0" w:colLast="0"/>
      <w:bookmarkEnd w:id="4"/>
    </w:p>
    <w:tbl>
      <w:tblPr>
        <w:tblStyle w:val="a"/>
        <w:tblW w:w="13275" w:type="dxa"/>
        <w:tblInd w:w="-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0"/>
        <w:gridCol w:w="2895"/>
        <w:gridCol w:w="1710"/>
        <w:gridCol w:w="1695"/>
        <w:gridCol w:w="6345"/>
      </w:tblGrid>
      <w:tr w:rsidR="00CC7F16">
        <w:trPr>
          <w:trHeight w:val="360"/>
        </w:trPr>
        <w:tc>
          <w:tcPr>
            <w:tcW w:w="13275" w:type="dxa"/>
            <w:gridSpan w:val="5"/>
            <w:shd w:val="clear" w:color="auto" w:fill="F2F2F2"/>
            <w:vAlign w:val="center"/>
          </w:tcPr>
          <w:p w:rsidR="00CC7F16" w:rsidRDefault="00485D62">
            <w:pPr>
              <w:pStyle w:val="Heading2"/>
              <w:numPr>
                <w:ilvl w:val="0"/>
                <w:numId w:val="5"/>
              </w:numPr>
              <w:spacing w:after="120" w:line="360" w:lineRule="auto"/>
              <w:jc w:val="center"/>
              <w:outlineLvl w:val="1"/>
            </w:pPr>
            <w:bookmarkStart w:id="5" w:name="_heading=h.tc84ibwc19q4" w:colFirst="0" w:colLast="0"/>
            <w:bookmarkEnd w:id="5"/>
            <w:r>
              <w:t>VĂN B</w:t>
            </w:r>
            <w:r>
              <w:t>Ả</w:t>
            </w:r>
            <w:r>
              <w:t>N PHÁP LU</w:t>
            </w:r>
            <w:r>
              <w:t>Ậ</w:t>
            </w:r>
            <w:r>
              <w:t>T BAN HÀNH NĂM 2023</w:t>
            </w:r>
          </w:p>
        </w:tc>
      </w:tr>
      <w:tr w:rsidR="00CC7F16">
        <w:tc>
          <w:tcPr>
            <w:tcW w:w="630" w:type="dxa"/>
            <w:shd w:val="clear" w:color="auto" w:fill="F2F2F2"/>
            <w:vAlign w:val="center"/>
          </w:tcPr>
          <w:p w:rsidR="00CC7F16" w:rsidRDefault="00485D62">
            <w:pPr>
              <w:spacing w:after="120" w:line="360" w:lineRule="auto"/>
              <w:jc w:val="center"/>
              <w:rPr>
                <w:b/>
              </w:rPr>
            </w:pPr>
            <w:r>
              <w:rPr>
                <w:b/>
              </w:rPr>
              <w:t>Stt</w:t>
            </w:r>
          </w:p>
        </w:tc>
        <w:tc>
          <w:tcPr>
            <w:tcW w:w="2895" w:type="dxa"/>
            <w:shd w:val="clear" w:color="auto" w:fill="F2F2F2"/>
            <w:vAlign w:val="center"/>
          </w:tcPr>
          <w:p w:rsidR="00CC7F16" w:rsidRDefault="00485D62">
            <w:pPr>
              <w:spacing w:after="120" w:line="360" w:lineRule="auto"/>
              <w:jc w:val="center"/>
              <w:rPr>
                <w:b/>
              </w:rPr>
            </w:pPr>
            <w:r>
              <w:rPr>
                <w:b/>
              </w:rPr>
              <w:t>Tên văn b</w:t>
            </w:r>
            <w:r>
              <w:rPr>
                <w:b/>
              </w:rPr>
              <w:t>ả</w:t>
            </w:r>
            <w:r>
              <w:rPr>
                <w:b/>
              </w:rPr>
              <w:t>n</w:t>
            </w:r>
          </w:p>
        </w:tc>
        <w:tc>
          <w:tcPr>
            <w:tcW w:w="1710" w:type="dxa"/>
            <w:shd w:val="clear" w:color="auto" w:fill="F2F2F2"/>
            <w:vAlign w:val="center"/>
          </w:tcPr>
          <w:p w:rsidR="00CC7F16" w:rsidRDefault="00485D62">
            <w:pPr>
              <w:spacing w:after="120" w:line="360" w:lineRule="auto"/>
              <w:jc w:val="center"/>
              <w:rPr>
                <w:b/>
              </w:rPr>
            </w:pPr>
            <w:r>
              <w:rPr>
                <w:b/>
              </w:rPr>
              <w:t>Ngày ban hành</w:t>
            </w:r>
          </w:p>
        </w:tc>
        <w:tc>
          <w:tcPr>
            <w:tcW w:w="1695" w:type="dxa"/>
            <w:shd w:val="clear" w:color="auto" w:fill="F2F2F2"/>
            <w:vAlign w:val="center"/>
          </w:tcPr>
          <w:p w:rsidR="00CC7F16" w:rsidRDefault="00485D62">
            <w:pPr>
              <w:spacing w:after="120" w:line="360" w:lineRule="auto"/>
              <w:jc w:val="center"/>
              <w:rPr>
                <w:b/>
              </w:rPr>
            </w:pPr>
            <w:r>
              <w:rPr>
                <w:b/>
              </w:rPr>
              <w:t>Ngày áp d</w:t>
            </w:r>
            <w:r>
              <w:rPr>
                <w:b/>
              </w:rPr>
              <w:t>ụ</w:t>
            </w:r>
            <w:r>
              <w:rPr>
                <w:b/>
              </w:rPr>
              <w:t>ng</w:t>
            </w:r>
          </w:p>
        </w:tc>
        <w:tc>
          <w:tcPr>
            <w:tcW w:w="6345" w:type="dxa"/>
            <w:shd w:val="clear" w:color="auto" w:fill="F2F2F2"/>
            <w:vAlign w:val="center"/>
          </w:tcPr>
          <w:p w:rsidR="00CC7F16" w:rsidRDefault="00485D62">
            <w:pPr>
              <w:spacing w:after="120" w:line="360" w:lineRule="auto"/>
              <w:jc w:val="center"/>
              <w:rPr>
                <w:b/>
              </w:rPr>
            </w:pPr>
            <w:r>
              <w:rPr>
                <w:b/>
              </w:rPr>
              <w:t>N</w:t>
            </w:r>
            <w:r>
              <w:rPr>
                <w:b/>
              </w:rPr>
              <w:t>ộ</w:t>
            </w:r>
            <w:r>
              <w:rPr>
                <w:b/>
              </w:rPr>
              <w:t>i dung đáng chú ý</w:t>
            </w:r>
          </w:p>
        </w:tc>
      </w:tr>
      <w:tr w:rsidR="00CC7F16">
        <w:trPr>
          <w:trHeight w:val="280"/>
        </w:trPr>
        <w:tc>
          <w:tcPr>
            <w:tcW w:w="13275" w:type="dxa"/>
            <w:gridSpan w:val="5"/>
            <w:vAlign w:val="center"/>
          </w:tcPr>
          <w:p w:rsidR="00CC7F16" w:rsidRDefault="00485D62">
            <w:pPr>
              <w:pStyle w:val="Heading3"/>
              <w:spacing w:after="120" w:line="360" w:lineRule="auto"/>
              <w:jc w:val="center"/>
              <w:outlineLvl w:val="2"/>
            </w:pPr>
            <w:bookmarkStart w:id="6" w:name="_heading=h.ea3sg9plcqum" w:colFirst="0" w:colLast="0"/>
            <w:bookmarkEnd w:id="6"/>
            <w:r>
              <w:lastRenderedPageBreak/>
              <w:t>B</w:t>
            </w:r>
            <w:r>
              <w:t>Ả</w:t>
            </w:r>
            <w:r>
              <w:t>O HI</w:t>
            </w:r>
            <w:r>
              <w:t>Ể</w:t>
            </w:r>
            <w:r>
              <w:t>M</w:t>
            </w:r>
          </w:p>
        </w:tc>
      </w:tr>
      <w:tr w:rsidR="00CC7F16">
        <w:tc>
          <w:tcPr>
            <w:tcW w:w="630" w:type="dxa"/>
            <w:vAlign w:val="center"/>
          </w:tcPr>
          <w:p w:rsidR="00CC7F16" w:rsidRDefault="00485D62">
            <w:pPr>
              <w:spacing w:after="120" w:line="360" w:lineRule="auto"/>
              <w:jc w:val="center"/>
            </w:pPr>
            <w:r>
              <w:t>1</w:t>
            </w:r>
          </w:p>
        </w:tc>
        <w:tc>
          <w:tcPr>
            <w:tcW w:w="2895" w:type="dxa"/>
            <w:vAlign w:val="center"/>
          </w:tcPr>
          <w:p w:rsidR="00CC7F16" w:rsidRDefault="00485D62">
            <w:pPr>
              <w:spacing w:after="120" w:line="360" w:lineRule="auto"/>
            </w:pPr>
            <w:r>
              <w:t>Ngh</w:t>
            </w:r>
            <w:r>
              <w:t>ị</w:t>
            </w:r>
            <w:r>
              <w:t xml:space="preserve"> đ</w:t>
            </w:r>
            <w:r>
              <w:t>ị</w:t>
            </w:r>
            <w:r>
              <w:t xml:space="preserve">nh </w:t>
            </w:r>
            <w:hyperlink r:id="rId7">
              <w:r>
                <w:rPr>
                  <w:color w:val="0563C1"/>
                  <w:u w:val="single"/>
                </w:rPr>
                <w:t>21/2023/NĐ-CP</w:t>
              </w:r>
            </w:hyperlink>
            <w:r>
              <w:t xml:space="preserve"> quy đ</w:t>
            </w:r>
            <w:r>
              <w:t>ị</w:t>
            </w:r>
            <w:r>
              <w:t>nh v</w:t>
            </w:r>
            <w:r>
              <w:t>ề</w:t>
            </w:r>
            <w:r>
              <w:t xml:space="preserve"> b</w:t>
            </w:r>
            <w:r>
              <w:t>ả</w:t>
            </w:r>
            <w:r>
              <w:t>o hi</w:t>
            </w:r>
            <w:r>
              <w:t>ể</w:t>
            </w:r>
            <w:r>
              <w:t>m vi mô</w:t>
            </w:r>
          </w:p>
        </w:tc>
        <w:tc>
          <w:tcPr>
            <w:tcW w:w="1710" w:type="dxa"/>
            <w:vAlign w:val="center"/>
          </w:tcPr>
          <w:p w:rsidR="00CC7F16" w:rsidRDefault="00485D62">
            <w:pPr>
              <w:spacing w:after="120" w:line="360" w:lineRule="auto"/>
            </w:pPr>
            <w:r>
              <w:t>05/5/2023</w:t>
            </w:r>
            <w:r>
              <w:tab/>
            </w:r>
          </w:p>
        </w:tc>
        <w:tc>
          <w:tcPr>
            <w:tcW w:w="1695" w:type="dxa"/>
            <w:vAlign w:val="center"/>
          </w:tcPr>
          <w:p w:rsidR="00CC7F16" w:rsidRDefault="00485D62">
            <w:pPr>
              <w:spacing w:after="120" w:line="360" w:lineRule="auto"/>
            </w:pPr>
            <w:r>
              <w:t>05/5/2023</w:t>
            </w:r>
          </w:p>
        </w:tc>
        <w:tc>
          <w:tcPr>
            <w:tcW w:w="6345" w:type="dxa"/>
            <w:vAlign w:val="center"/>
          </w:tcPr>
          <w:p w:rsidR="00CC7F16" w:rsidRDefault="00485D62">
            <w:pPr>
              <w:spacing w:after="120" w:line="360" w:lineRule="auto"/>
            </w:pPr>
            <w:r>
              <w:t>Quy đ</w:t>
            </w:r>
            <w:r>
              <w:t>ị</w:t>
            </w:r>
            <w:r>
              <w:t>nh c</w:t>
            </w:r>
            <w:r>
              <w:t>ụ</w:t>
            </w:r>
            <w:r>
              <w:t xml:space="preserve"> th</w:t>
            </w:r>
            <w:r>
              <w:t>ể</w:t>
            </w:r>
            <w:r>
              <w:t xml:space="preserve"> v</w:t>
            </w:r>
            <w:r>
              <w:t>ề</w:t>
            </w:r>
            <w:r>
              <w:t xml:space="preserve"> đi</w:t>
            </w:r>
            <w:r>
              <w:t>ề</w:t>
            </w:r>
            <w:r>
              <w:t>u ki</w:t>
            </w:r>
            <w:r>
              <w:t>ệ</w:t>
            </w:r>
            <w:r>
              <w:t>n thành l</w:t>
            </w:r>
            <w:r>
              <w:t>ậ</w:t>
            </w:r>
            <w:r>
              <w:t>p, t</w:t>
            </w:r>
            <w:r>
              <w:t>ổ</w:t>
            </w:r>
            <w:r>
              <w:t xml:space="preserve"> ch</w:t>
            </w:r>
            <w:r>
              <w:t>ứ</w:t>
            </w:r>
            <w:r>
              <w:t>c và ho</w:t>
            </w:r>
            <w:r>
              <w:t>ạ</w:t>
            </w:r>
            <w:r>
              <w:t>t đ</w:t>
            </w:r>
            <w:r>
              <w:t>ộ</w:t>
            </w:r>
            <w:r>
              <w:t>ng c</w:t>
            </w:r>
            <w:r>
              <w:t>ủ</w:t>
            </w:r>
            <w:r>
              <w:t>a t</w:t>
            </w:r>
            <w:r>
              <w:t>ổ</w:t>
            </w:r>
            <w:r>
              <w:t xml:space="preserve"> ch</w:t>
            </w:r>
            <w:r>
              <w:t>ứ</w:t>
            </w:r>
            <w:r>
              <w:t xml:space="preserve">c tương </w:t>
            </w:r>
            <w:r>
              <w:t>h</w:t>
            </w:r>
            <w:r>
              <w:t>ỗ</w:t>
            </w:r>
            <w:r>
              <w:t xml:space="preserve"> cung c</w:t>
            </w:r>
            <w:r>
              <w:t>ấ</w:t>
            </w:r>
            <w:r>
              <w:t>p b</w:t>
            </w:r>
            <w:r>
              <w:t>ả</w:t>
            </w:r>
            <w:r>
              <w:t>o hi</w:t>
            </w:r>
            <w:r>
              <w:t>ể</w:t>
            </w:r>
            <w:r>
              <w:t>m vi mô</w:t>
            </w:r>
          </w:p>
        </w:tc>
      </w:tr>
      <w:tr w:rsidR="00CC7F16">
        <w:tc>
          <w:tcPr>
            <w:tcW w:w="630" w:type="dxa"/>
            <w:vAlign w:val="center"/>
          </w:tcPr>
          <w:p w:rsidR="00CC7F16" w:rsidRDefault="00485D62">
            <w:pPr>
              <w:spacing w:after="120" w:line="360" w:lineRule="auto"/>
              <w:jc w:val="center"/>
            </w:pPr>
            <w:r>
              <w:t>2</w:t>
            </w:r>
          </w:p>
        </w:tc>
        <w:tc>
          <w:tcPr>
            <w:tcW w:w="2895" w:type="dxa"/>
            <w:vAlign w:val="center"/>
          </w:tcPr>
          <w:p w:rsidR="00CC7F16" w:rsidRDefault="00485D62">
            <w:pPr>
              <w:spacing w:after="120" w:line="360" w:lineRule="auto"/>
            </w:pPr>
            <w:r>
              <w:t>Ngh</w:t>
            </w:r>
            <w:r>
              <w:t>ị</w:t>
            </w:r>
            <w:r>
              <w:t xml:space="preserve"> đ</w:t>
            </w:r>
            <w:r>
              <w:t>ị</w:t>
            </w:r>
            <w:r>
              <w:t xml:space="preserve">nh </w:t>
            </w:r>
            <w:hyperlink r:id="rId8">
              <w:r>
                <w:rPr>
                  <w:color w:val="0563C1"/>
                  <w:u w:val="single"/>
                </w:rPr>
                <w:t>46/2023/NĐ-CP</w:t>
              </w:r>
            </w:hyperlink>
            <w:r>
              <w:t xml:space="preserve"> hư</w:t>
            </w:r>
            <w:r>
              <w:t>ớ</w:t>
            </w:r>
            <w:r>
              <w:t>ng d</w:t>
            </w:r>
            <w:r>
              <w:t>ẫ</w:t>
            </w:r>
            <w:r>
              <w:t>n Lu</w:t>
            </w:r>
            <w:r>
              <w:t>ậ</w:t>
            </w:r>
            <w:r>
              <w:t>t Kinh doanh b</w:t>
            </w:r>
            <w:r>
              <w:t>ả</w:t>
            </w:r>
            <w:r>
              <w:t>o hi</w:t>
            </w:r>
            <w:r>
              <w:t>ể</w:t>
            </w:r>
            <w:r>
              <w:t>m</w:t>
            </w:r>
          </w:p>
        </w:tc>
        <w:tc>
          <w:tcPr>
            <w:tcW w:w="1710" w:type="dxa"/>
            <w:vAlign w:val="center"/>
          </w:tcPr>
          <w:p w:rsidR="00CC7F16" w:rsidRDefault="00485D62">
            <w:pPr>
              <w:spacing w:after="120" w:line="360" w:lineRule="auto"/>
            </w:pPr>
            <w:r>
              <w:t>01/7/2023</w:t>
            </w:r>
          </w:p>
        </w:tc>
        <w:tc>
          <w:tcPr>
            <w:tcW w:w="1695" w:type="dxa"/>
            <w:vAlign w:val="center"/>
          </w:tcPr>
          <w:p w:rsidR="00CC7F16" w:rsidRDefault="00485D62">
            <w:pPr>
              <w:spacing w:after="120" w:line="360" w:lineRule="auto"/>
            </w:pPr>
            <w:r>
              <w:t>01/7/2023</w:t>
            </w:r>
          </w:p>
        </w:tc>
        <w:tc>
          <w:tcPr>
            <w:tcW w:w="6345" w:type="dxa"/>
            <w:vAlign w:val="center"/>
          </w:tcPr>
          <w:p w:rsidR="00CC7F16" w:rsidRDefault="00485D62">
            <w:pPr>
              <w:spacing w:after="120" w:line="360" w:lineRule="auto"/>
            </w:pPr>
            <w:r>
              <w:t>Quy đ</w:t>
            </w:r>
            <w:r>
              <w:t>ị</w:t>
            </w:r>
            <w:r>
              <w:t>nh v</w:t>
            </w:r>
            <w:r>
              <w:t>ố</w:t>
            </w:r>
            <w:r>
              <w:t>n đi</w:t>
            </w:r>
            <w:r>
              <w:t>ề</w:t>
            </w:r>
            <w:r>
              <w:t>u l</w:t>
            </w:r>
            <w:r>
              <w:t>ệ</w:t>
            </w:r>
            <w:r>
              <w:t xml:space="preserve"> t</w:t>
            </w:r>
            <w:r>
              <w:t>ố</w:t>
            </w:r>
            <w:r>
              <w:t>i thi</w:t>
            </w:r>
            <w:r>
              <w:t>ể</w:t>
            </w:r>
            <w:r>
              <w:t>u c</w:t>
            </w:r>
            <w:r>
              <w:t>ủ</w:t>
            </w:r>
            <w:r>
              <w:t>a doanh nghi</w:t>
            </w:r>
            <w:r>
              <w:t>ệ</w:t>
            </w:r>
            <w:r>
              <w:t>p b</w:t>
            </w:r>
            <w:r>
              <w:t>ả</w:t>
            </w:r>
            <w:r>
              <w:t>o hi</w:t>
            </w:r>
            <w:r>
              <w:t>ể</w:t>
            </w:r>
            <w:r>
              <w:t>m nhân th</w:t>
            </w:r>
            <w:r>
              <w:t>ọ</w:t>
            </w:r>
            <w:r>
              <w:t xml:space="preserve"> quy đ</w:t>
            </w:r>
            <w:r>
              <w:t>ị</w:t>
            </w:r>
            <w:r>
              <w:t>nh như sau:</w:t>
            </w:r>
          </w:p>
          <w:p w:rsidR="00CC7F16" w:rsidRDefault="00485D62">
            <w:pPr>
              <w:numPr>
                <w:ilvl w:val="0"/>
                <w:numId w:val="2"/>
              </w:numPr>
              <w:spacing w:after="120" w:line="360" w:lineRule="auto"/>
            </w:pPr>
            <w:r>
              <w:t>Kinh doanh b</w:t>
            </w:r>
            <w:r>
              <w:t>ả</w:t>
            </w:r>
            <w:r>
              <w:t>o hi</w:t>
            </w:r>
            <w:r>
              <w:t>ể</w:t>
            </w:r>
            <w:r>
              <w:t>m nhân th</w:t>
            </w:r>
            <w:r>
              <w:t>ọ</w:t>
            </w:r>
            <w:r>
              <w:t>, b</w:t>
            </w:r>
            <w:r>
              <w:t>ả</w:t>
            </w:r>
            <w:r>
              <w:t>o hi</w:t>
            </w:r>
            <w:r>
              <w:t>ể</w:t>
            </w:r>
            <w:r>
              <w:t>m s</w:t>
            </w:r>
            <w:r>
              <w:t>ứ</w:t>
            </w:r>
            <w:r>
              <w:t>c kh</w:t>
            </w:r>
            <w:r>
              <w:t>ỏ</w:t>
            </w:r>
            <w:r>
              <w:t>e: t</w:t>
            </w:r>
            <w:r>
              <w:t>ố</w:t>
            </w:r>
            <w:r>
              <w:t>i thi</w:t>
            </w:r>
            <w:r>
              <w:t>ể</w:t>
            </w:r>
            <w:r>
              <w:t>u 750 t</w:t>
            </w:r>
            <w:r>
              <w:t>ỷ</w:t>
            </w:r>
            <w:r>
              <w:t xml:space="preserve"> đ</w:t>
            </w:r>
            <w:r>
              <w:t>ồ</w:t>
            </w:r>
            <w:r>
              <w:t>ng.</w:t>
            </w:r>
          </w:p>
          <w:p w:rsidR="00CC7F16" w:rsidRDefault="00485D62">
            <w:pPr>
              <w:numPr>
                <w:ilvl w:val="0"/>
                <w:numId w:val="2"/>
              </w:numPr>
              <w:spacing w:after="120" w:line="360" w:lineRule="auto"/>
            </w:pPr>
            <w:r>
              <w:t>Kinh doanh b</w:t>
            </w:r>
            <w:r>
              <w:t>ả</w:t>
            </w:r>
            <w:r>
              <w:t>o hi</w:t>
            </w:r>
            <w:r>
              <w:t>ể</w:t>
            </w:r>
            <w:r>
              <w:t>m nhân th</w:t>
            </w:r>
            <w:r>
              <w:t>ọ</w:t>
            </w:r>
            <w:r>
              <w:t>, b</w:t>
            </w:r>
            <w:r>
              <w:t>ả</w:t>
            </w:r>
            <w:r>
              <w:t>o hi</w:t>
            </w:r>
            <w:r>
              <w:t>ể</w:t>
            </w:r>
            <w:r>
              <w:t>m s</w:t>
            </w:r>
            <w:r>
              <w:t>ứ</w:t>
            </w:r>
            <w:r>
              <w:t>c kh</w:t>
            </w:r>
            <w:r>
              <w:t>ỏ</w:t>
            </w:r>
            <w:r>
              <w:t>e và b</w:t>
            </w:r>
            <w:r>
              <w:t>ả</w:t>
            </w:r>
            <w:r>
              <w:t>o hi</w:t>
            </w:r>
            <w:r>
              <w:t>ể</w:t>
            </w:r>
            <w:r>
              <w:t>m liên k</w:t>
            </w:r>
            <w:r>
              <w:t>ế</w:t>
            </w:r>
            <w:r>
              <w:t>t đơn v</w:t>
            </w:r>
            <w:r>
              <w:t>ị</w:t>
            </w:r>
            <w:r>
              <w:t xml:space="preserve"> ho</w:t>
            </w:r>
            <w:r>
              <w:t>ặ</w:t>
            </w:r>
            <w:r>
              <w:t>c b</w:t>
            </w:r>
            <w:r>
              <w:t>ả</w:t>
            </w:r>
            <w:r>
              <w:t>o hi</w:t>
            </w:r>
            <w:r>
              <w:t>ể</w:t>
            </w:r>
            <w:r>
              <w:t>m hưu trí: t</w:t>
            </w:r>
            <w:r>
              <w:t>ố</w:t>
            </w:r>
            <w:r>
              <w:t>i thi</w:t>
            </w:r>
            <w:r>
              <w:t>ể</w:t>
            </w:r>
            <w:r>
              <w:t>u 1.000 t</w:t>
            </w:r>
            <w:r>
              <w:t>ỷ</w:t>
            </w:r>
            <w:r>
              <w:t xml:space="preserve"> đ</w:t>
            </w:r>
            <w:r>
              <w:t>ồ</w:t>
            </w:r>
            <w:r>
              <w:t>ng</w:t>
            </w:r>
            <w:r>
              <w:t>.</w:t>
            </w:r>
          </w:p>
          <w:p w:rsidR="00CC7F16" w:rsidRDefault="00485D62">
            <w:pPr>
              <w:numPr>
                <w:ilvl w:val="0"/>
                <w:numId w:val="2"/>
              </w:numPr>
              <w:spacing w:after="120" w:line="360" w:lineRule="auto"/>
            </w:pPr>
            <w:r>
              <w:t>Kinh doanh b</w:t>
            </w:r>
            <w:r>
              <w:t>ả</w:t>
            </w:r>
            <w:r>
              <w:t>o hi</w:t>
            </w:r>
            <w:r>
              <w:t>ể</w:t>
            </w:r>
            <w:r>
              <w:t>m nhân th</w:t>
            </w:r>
            <w:r>
              <w:t>ọ</w:t>
            </w:r>
            <w:r>
              <w:t>, b</w:t>
            </w:r>
            <w:r>
              <w:t>ả</w:t>
            </w:r>
            <w:r>
              <w:t>o hi</w:t>
            </w:r>
            <w:r>
              <w:t>ể</w:t>
            </w:r>
            <w:r>
              <w:t>m s</w:t>
            </w:r>
            <w:r>
              <w:t>ứ</w:t>
            </w:r>
            <w:r>
              <w:t>c kh</w:t>
            </w:r>
            <w:r>
              <w:t>ỏ</w:t>
            </w:r>
            <w:r>
              <w:t>e, b</w:t>
            </w:r>
            <w:r>
              <w:t>ả</w:t>
            </w:r>
            <w:r>
              <w:t>o hi</w:t>
            </w:r>
            <w:r>
              <w:t>ể</w:t>
            </w:r>
            <w:r>
              <w:t>m liên k</w:t>
            </w:r>
            <w:r>
              <w:t>ế</w:t>
            </w:r>
            <w:r>
              <w:t>t đơn v</w:t>
            </w:r>
            <w:r>
              <w:t>ị</w:t>
            </w:r>
            <w:r>
              <w:t xml:space="preserve"> và b</w:t>
            </w:r>
            <w:r>
              <w:t>ả</w:t>
            </w:r>
            <w:r>
              <w:t>o hi</w:t>
            </w:r>
            <w:r>
              <w:t>ể</w:t>
            </w:r>
            <w:r>
              <w:t>m hưu trí: t</w:t>
            </w:r>
            <w:r>
              <w:t>ố</w:t>
            </w:r>
            <w:r>
              <w:t>i thi</w:t>
            </w:r>
            <w:r>
              <w:t>ể</w:t>
            </w:r>
            <w:r>
              <w:t>u 1.300 t</w:t>
            </w:r>
            <w:r>
              <w:t>ỷ</w:t>
            </w:r>
            <w:r>
              <w:t xml:space="preserve"> đ</w:t>
            </w:r>
            <w:r>
              <w:t>ồ</w:t>
            </w:r>
            <w:r>
              <w:t>ng.</w:t>
            </w:r>
          </w:p>
        </w:tc>
      </w:tr>
      <w:tr w:rsidR="00CC7F16">
        <w:tc>
          <w:tcPr>
            <w:tcW w:w="630" w:type="dxa"/>
            <w:vAlign w:val="center"/>
          </w:tcPr>
          <w:p w:rsidR="00CC7F16" w:rsidRDefault="00485D62">
            <w:pPr>
              <w:spacing w:after="120" w:line="360" w:lineRule="auto"/>
              <w:jc w:val="center"/>
            </w:pPr>
            <w:r>
              <w:lastRenderedPageBreak/>
              <w:t>3</w:t>
            </w:r>
          </w:p>
        </w:tc>
        <w:tc>
          <w:tcPr>
            <w:tcW w:w="2895" w:type="dxa"/>
            <w:vAlign w:val="center"/>
          </w:tcPr>
          <w:p w:rsidR="00CC7F16" w:rsidRDefault="00485D62">
            <w:pPr>
              <w:spacing w:after="120" w:line="360" w:lineRule="auto"/>
            </w:pPr>
            <w:r>
              <w:t>Ngh</w:t>
            </w:r>
            <w:r>
              <w:t>ị</w:t>
            </w:r>
            <w:r>
              <w:t xml:space="preserve"> đ</w:t>
            </w:r>
            <w:r>
              <w:t>ị</w:t>
            </w:r>
            <w:r>
              <w:t xml:space="preserve">nh </w:t>
            </w:r>
            <w:hyperlink r:id="rId9">
              <w:r>
                <w:rPr>
                  <w:color w:val="0563C1"/>
                  <w:u w:val="single"/>
                </w:rPr>
                <w:t>67/2023/NĐ-CP</w:t>
              </w:r>
            </w:hyperlink>
            <w:r>
              <w:t xml:space="preserve"> quy đ</w:t>
            </w:r>
            <w:r>
              <w:t>ị</w:t>
            </w:r>
            <w:r>
              <w:t>nh v</w:t>
            </w:r>
            <w:r>
              <w:t>ề</w:t>
            </w:r>
            <w:r>
              <w:t xml:space="preserve"> b</w:t>
            </w:r>
            <w:r>
              <w:t>ả</w:t>
            </w:r>
            <w:r>
              <w:t>o hi</w:t>
            </w:r>
            <w:r>
              <w:t>ể</w:t>
            </w:r>
            <w:r>
              <w:t>m b</w:t>
            </w:r>
            <w:r>
              <w:t>ắ</w:t>
            </w:r>
            <w:r>
              <w:t>t bu</w:t>
            </w:r>
            <w:r>
              <w:t>ộ</w:t>
            </w:r>
            <w:r>
              <w:t>c trách nhi</w:t>
            </w:r>
            <w:r>
              <w:t>ệ</w:t>
            </w:r>
            <w:r>
              <w:t>m dân s</w:t>
            </w:r>
            <w:r>
              <w:t>ự</w:t>
            </w:r>
            <w:r>
              <w:t xml:space="preserve"> c</w:t>
            </w:r>
            <w:r>
              <w:t>ủ</w:t>
            </w:r>
            <w:r>
              <w:t>a ch</w:t>
            </w:r>
            <w:r>
              <w:t>ủ</w:t>
            </w:r>
            <w:r>
              <w:t xml:space="preserve"> xe cơ gi</w:t>
            </w:r>
            <w:r>
              <w:t>ớ</w:t>
            </w:r>
            <w:r>
              <w:t>i, b</w:t>
            </w:r>
            <w:r>
              <w:t>ả</w:t>
            </w:r>
            <w:r>
              <w:t>o hi</w:t>
            </w:r>
            <w:r>
              <w:t>ể</w:t>
            </w:r>
            <w:r>
              <w:t>m cháy, n</w:t>
            </w:r>
            <w:r>
              <w:t>ổ</w:t>
            </w:r>
            <w:r>
              <w:t xml:space="preserve"> b</w:t>
            </w:r>
            <w:r>
              <w:t>ắ</w:t>
            </w:r>
            <w:r>
              <w:t>t bu</w:t>
            </w:r>
            <w:r>
              <w:t>ộ</w:t>
            </w:r>
            <w:r>
              <w:t>c, b</w:t>
            </w:r>
            <w:r>
              <w:t>ả</w:t>
            </w:r>
            <w:r>
              <w:t>o</w:t>
            </w:r>
            <w:r>
              <w:t xml:space="preserve"> hi</w:t>
            </w:r>
            <w:r>
              <w:t>ể</w:t>
            </w:r>
            <w:r>
              <w:t>m b</w:t>
            </w:r>
            <w:r>
              <w:t>ắ</w:t>
            </w:r>
            <w:r>
              <w:t>t bu</w:t>
            </w:r>
            <w:r>
              <w:t>ộ</w:t>
            </w:r>
            <w:r>
              <w:t>c trong ho</w:t>
            </w:r>
            <w:r>
              <w:t>ạ</w:t>
            </w:r>
            <w:r>
              <w:t>t đ</w:t>
            </w:r>
            <w:r>
              <w:t>ộ</w:t>
            </w:r>
            <w:r>
              <w:t>ng đ</w:t>
            </w:r>
            <w:r>
              <w:t>ầ</w:t>
            </w:r>
            <w:r>
              <w:t>u tư xây d</w:t>
            </w:r>
            <w:r>
              <w:t>ự</w:t>
            </w:r>
            <w:r>
              <w:t>ng</w:t>
            </w:r>
          </w:p>
        </w:tc>
        <w:tc>
          <w:tcPr>
            <w:tcW w:w="1710" w:type="dxa"/>
            <w:vAlign w:val="center"/>
          </w:tcPr>
          <w:p w:rsidR="00CC7F16" w:rsidRDefault="00485D62">
            <w:pPr>
              <w:spacing w:after="120" w:line="360" w:lineRule="auto"/>
            </w:pPr>
            <w:r>
              <w:t>06/9/2023</w:t>
            </w:r>
            <w:r>
              <w:tab/>
            </w:r>
          </w:p>
        </w:tc>
        <w:tc>
          <w:tcPr>
            <w:tcW w:w="1695" w:type="dxa"/>
            <w:vAlign w:val="center"/>
          </w:tcPr>
          <w:p w:rsidR="00CC7F16" w:rsidRDefault="00485D62">
            <w:pPr>
              <w:spacing w:after="120" w:line="360" w:lineRule="auto"/>
            </w:pPr>
            <w:r>
              <w:t>06/9/2023</w:t>
            </w:r>
            <w:r>
              <w:tab/>
            </w:r>
          </w:p>
        </w:tc>
        <w:tc>
          <w:tcPr>
            <w:tcW w:w="6345" w:type="dxa"/>
            <w:vAlign w:val="center"/>
          </w:tcPr>
          <w:p w:rsidR="00CC7F16" w:rsidRDefault="00485D62">
            <w:pPr>
              <w:spacing w:after="120" w:line="360" w:lineRule="auto"/>
            </w:pPr>
            <w:r>
              <w:t>Doanh nghi</w:t>
            </w:r>
            <w:r>
              <w:t>ệ</w:t>
            </w:r>
            <w:r>
              <w:t>p b</w:t>
            </w:r>
            <w:r>
              <w:t>ả</w:t>
            </w:r>
            <w:r>
              <w:t>o hi</w:t>
            </w:r>
            <w:r>
              <w:t>ể</w:t>
            </w:r>
            <w:r>
              <w:t>m không b</w:t>
            </w:r>
            <w:r>
              <w:t>ồ</w:t>
            </w:r>
            <w:r>
              <w:t>i thư</w:t>
            </w:r>
            <w:r>
              <w:t>ờ</w:t>
            </w:r>
            <w:r>
              <w:t>ng trong 08 trư</w:t>
            </w:r>
            <w:r>
              <w:t>ờ</w:t>
            </w:r>
            <w:r>
              <w:t>ng h</w:t>
            </w:r>
            <w:r>
              <w:t>ợ</w:t>
            </w:r>
            <w:r>
              <w:t>p sau:</w:t>
            </w:r>
          </w:p>
          <w:p w:rsidR="00CC7F16" w:rsidRDefault="00485D62">
            <w:pPr>
              <w:spacing w:after="120" w:line="360" w:lineRule="auto"/>
            </w:pPr>
            <w:r>
              <w:t>- Ch</w:t>
            </w:r>
            <w:r>
              <w:t>ủ</w:t>
            </w:r>
            <w:r>
              <w:t xml:space="preserve"> xe cơ gi</w:t>
            </w:r>
            <w:r>
              <w:t>ớ</w:t>
            </w:r>
            <w:r>
              <w:t>i, ngư</w:t>
            </w:r>
            <w:r>
              <w:t>ờ</w:t>
            </w:r>
            <w:r>
              <w:t>i lái xe ho</w:t>
            </w:r>
            <w:r>
              <w:t>ặ</w:t>
            </w:r>
            <w:r>
              <w:t>c ngư</w:t>
            </w:r>
            <w:r>
              <w:t>ờ</w:t>
            </w:r>
            <w:r>
              <w:t>i b</w:t>
            </w:r>
            <w:r>
              <w:t>ị</w:t>
            </w:r>
            <w:r>
              <w:t xml:space="preserve"> thi</w:t>
            </w:r>
            <w:r>
              <w:t>ệ</w:t>
            </w:r>
            <w:r>
              <w:t>t h</w:t>
            </w:r>
            <w:r>
              <w:t>ạ</w:t>
            </w:r>
            <w:r>
              <w:t>i c</w:t>
            </w:r>
            <w:r>
              <w:t>ố</w:t>
            </w:r>
            <w:r>
              <w:t xml:space="preserve"> ý gây thi</w:t>
            </w:r>
            <w:r>
              <w:t>ệ</w:t>
            </w:r>
            <w:r>
              <w:t>t h</w:t>
            </w:r>
            <w:r>
              <w:t>ạ</w:t>
            </w:r>
            <w:r>
              <w:t>i;</w:t>
            </w:r>
          </w:p>
          <w:p w:rsidR="00CC7F16" w:rsidRDefault="00485D62">
            <w:pPr>
              <w:spacing w:after="120" w:line="360" w:lineRule="auto"/>
            </w:pPr>
            <w:r>
              <w:t>- Ngư</w:t>
            </w:r>
            <w:r>
              <w:t>ờ</w:t>
            </w:r>
            <w:r>
              <w:t>i lái xe gây tai n</w:t>
            </w:r>
            <w:r>
              <w:t>ạ</w:t>
            </w:r>
            <w:r>
              <w:t>n c</w:t>
            </w:r>
            <w:r>
              <w:t>ố</w:t>
            </w:r>
            <w:r>
              <w:t xml:space="preserve"> ý b</w:t>
            </w:r>
            <w:r>
              <w:t>ỏ</w:t>
            </w:r>
            <w:r>
              <w:t xml:space="preserve"> ch</w:t>
            </w:r>
            <w:r>
              <w:t>ạ</w:t>
            </w:r>
            <w:r>
              <w:t>y và không th</w:t>
            </w:r>
            <w:r>
              <w:t>ự</w:t>
            </w:r>
            <w:r>
              <w:t>c hi</w:t>
            </w:r>
            <w:r>
              <w:t>ệ</w:t>
            </w:r>
            <w:r>
              <w:t>n trách nhi</w:t>
            </w:r>
            <w:r>
              <w:t>ệ</w:t>
            </w:r>
            <w:r>
              <w:t>m dân s</w:t>
            </w:r>
            <w:r>
              <w:t>ự</w:t>
            </w:r>
            <w:r>
              <w:t xml:space="preserve"> c</w:t>
            </w:r>
            <w:r>
              <w:t>ủ</w:t>
            </w:r>
            <w:r>
              <w:t>a ch</w:t>
            </w:r>
            <w:r>
              <w:t>ủ</w:t>
            </w:r>
            <w:r>
              <w:t xml:space="preserve"> xe. Trư</w:t>
            </w:r>
            <w:r>
              <w:t>ờ</w:t>
            </w:r>
            <w:r>
              <w:t>ng h</w:t>
            </w:r>
            <w:r>
              <w:t>ợ</w:t>
            </w:r>
            <w:r>
              <w:t>p lái xe gây tai n</w:t>
            </w:r>
            <w:r>
              <w:t>ạ</w:t>
            </w:r>
            <w:r>
              <w:t>n c</w:t>
            </w:r>
            <w:r>
              <w:t>ố</w:t>
            </w:r>
            <w:r>
              <w:t xml:space="preserve"> ý b</w:t>
            </w:r>
            <w:r>
              <w:t>ỏ</w:t>
            </w:r>
            <w:r>
              <w:t xml:space="preserve"> ch</w:t>
            </w:r>
            <w:r>
              <w:t>ạ</w:t>
            </w:r>
            <w:r>
              <w:t>y nhưng đã th</w:t>
            </w:r>
            <w:r>
              <w:t>ự</w:t>
            </w:r>
            <w:r>
              <w:t>c hi</w:t>
            </w:r>
            <w:r>
              <w:t>ệ</w:t>
            </w:r>
            <w:r>
              <w:t>n trách nhi</w:t>
            </w:r>
            <w:r>
              <w:t>ệ</w:t>
            </w:r>
            <w:r>
              <w:t>m dân s</w:t>
            </w:r>
            <w:r>
              <w:t>ự</w:t>
            </w:r>
            <w:r>
              <w:t xml:space="preserve"> thì không thu</w:t>
            </w:r>
            <w:r>
              <w:t>ộ</w:t>
            </w:r>
            <w:r>
              <w:t>c trư</w:t>
            </w:r>
            <w:r>
              <w:t>ờ</w:t>
            </w:r>
            <w:r>
              <w:t>ng h</w:t>
            </w:r>
            <w:r>
              <w:t>ợ</w:t>
            </w:r>
            <w:r>
              <w:t>p lo</w:t>
            </w:r>
            <w:r>
              <w:t>ạ</w:t>
            </w:r>
            <w:r>
              <w:t>i tr</w:t>
            </w:r>
            <w:r>
              <w:t>ừ</w:t>
            </w:r>
            <w:r>
              <w:t xml:space="preserve"> trách nhi</w:t>
            </w:r>
            <w:r>
              <w:t>ệ</w:t>
            </w:r>
            <w:r>
              <w:t>m b</w:t>
            </w:r>
            <w:r>
              <w:t>ả</w:t>
            </w:r>
            <w:r>
              <w:t>o hi</w:t>
            </w:r>
            <w:r>
              <w:t>ể</w:t>
            </w:r>
            <w:r>
              <w:t>m;</w:t>
            </w:r>
          </w:p>
          <w:p w:rsidR="00CC7F16" w:rsidRDefault="00485D62">
            <w:pPr>
              <w:spacing w:after="120" w:line="360" w:lineRule="auto"/>
            </w:pPr>
            <w:r>
              <w:t>-  Ngư</w:t>
            </w:r>
            <w:r>
              <w:t>ờ</w:t>
            </w:r>
            <w:r>
              <w:t>i lái xe không đ</w:t>
            </w:r>
            <w:r>
              <w:t>ủ</w:t>
            </w:r>
            <w:r>
              <w:t xml:space="preserve"> đi</w:t>
            </w:r>
            <w:r>
              <w:t>ề</w:t>
            </w:r>
            <w:r>
              <w:t>u ki</w:t>
            </w:r>
            <w:r>
              <w:t>ệ</w:t>
            </w:r>
            <w:r>
              <w:t>n v</w:t>
            </w:r>
            <w:r>
              <w:t>ề</w:t>
            </w:r>
            <w:r>
              <w:t xml:space="preserve"> đ</w:t>
            </w:r>
            <w:r>
              <w:t>ộ</w:t>
            </w:r>
            <w:r>
              <w:t xml:space="preserve"> tu</w:t>
            </w:r>
            <w:r>
              <w:t>ổ</w:t>
            </w:r>
            <w:r>
              <w:t>i; không có Gi</w:t>
            </w:r>
            <w:r>
              <w:t>ấ</w:t>
            </w:r>
            <w:r>
              <w:t>y phép lái xe ho</w:t>
            </w:r>
            <w:r>
              <w:t>ặ</w:t>
            </w:r>
            <w:r>
              <w:t>c s</w:t>
            </w:r>
            <w:r>
              <w:t>ử</w:t>
            </w:r>
            <w:r>
              <w:t xml:space="preserve"> d</w:t>
            </w:r>
            <w:r>
              <w:t>ụ</w:t>
            </w:r>
            <w:r>
              <w:t>ng Gi</w:t>
            </w:r>
            <w:r>
              <w:t>ấ</w:t>
            </w:r>
            <w:r>
              <w:t>y phép lái xe không h</w:t>
            </w:r>
            <w:r>
              <w:t>ợ</w:t>
            </w:r>
            <w:r>
              <w:t>p l</w:t>
            </w:r>
            <w:r>
              <w:t>ệ</w:t>
            </w:r>
            <w:r>
              <w:t>, b</w:t>
            </w:r>
            <w:r>
              <w:t>ị</w:t>
            </w:r>
            <w:r>
              <w:t xml:space="preserve"> t</w:t>
            </w:r>
            <w:r>
              <w:t>ẩ</w:t>
            </w:r>
            <w:r>
              <w:t>y xóa ho</w:t>
            </w:r>
            <w:r>
              <w:t>ặ</w:t>
            </w:r>
            <w:r>
              <w:t>c h</w:t>
            </w:r>
            <w:r>
              <w:t>ế</w:t>
            </w:r>
            <w:r>
              <w:t>t h</w:t>
            </w:r>
            <w:r>
              <w:t>ạ</w:t>
            </w:r>
            <w:r>
              <w:t>n s</w:t>
            </w:r>
            <w:r>
              <w:t>ử</w:t>
            </w:r>
            <w:r>
              <w:t xml:space="preserve"> d</w:t>
            </w:r>
            <w:r>
              <w:t>ụ</w:t>
            </w:r>
            <w:r>
              <w:t>ng…;</w:t>
            </w:r>
          </w:p>
          <w:p w:rsidR="00CC7F16" w:rsidRDefault="00485D62">
            <w:pPr>
              <w:spacing w:after="120" w:line="360" w:lineRule="auto"/>
            </w:pPr>
            <w:r>
              <w:t>- Thi</w:t>
            </w:r>
            <w:r>
              <w:t>ệ</w:t>
            </w:r>
            <w:r>
              <w:t>t h</w:t>
            </w:r>
            <w:r>
              <w:t>ạ</w:t>
            </w:r>
            <w:r>
              <w:t>i gây ra h</w:t>
            </w:r>
            <w:r>
              <w:t>ậ</w:t>
            </w:r>
            <w:r>
              <w:t>u qu</w:t>
            </w:r>
            <w:r>
              <w:t>ả</w:t>
            </w:r>
            <w:r>
              <w:t xml:space="preserve"> gián ti</w:t>
            </w:r>
            <w:r>
              <w:t>ế</w:t>
            </w:r>
            <w:r>
              <w:t>p g</w:t>
            </w:r>
            <w:r>
              <w:t>ồ</w:t>
            </w:r>
            <w:r>
              <w:t>m gi</w:t>
            </w:r>
            <w:r>
              <w:t>ả</w:t>
            </w:r>
            <w:r>
              <w:t>m giá tr</w:t>
            </w:r>
            <w:r>
              <w:t>ị</w:t>
            </w:r>
            <w:r>
              <w:t xml:space="preserve"> thương m</w:t>
            </w:r>
            <w:r>
              <w:t>ạ</w:t>
            </w:r>
            <w:r>
              <w:t>i, thi</w:t>
            </w:r>
            <w:r>
              <w:t>ệ</w:t>
            </w:r>
            <w:r>
              <w:t>t h</w:t>
            </w:r>
            <w:r>
              <w:t>ạ</w:t>
            </w:r>
            <w:r>
              <w:t>i g</w:t>
            </w:r>
            <w:r>
              <w:t>ắ</w:t>
            </w:r>
            <w:r>
              <w:t>n v</w:t>
            </w:r>
            <w:r>
              <w:t>ớ</w:t>
            </w:r>
            <w:r>
              <w:t>i vi</w:t>
            </w:r>
            <w:r>
              <w:t>ệ</w:t>
            </w:r>
            <w:r>
              <w:t>c s</w:t>
            </w:r>
            <w:r>
              <w:t>ử</w:t>
            </w:r>
            <w:r>
              <w:t xml:space="preserve"> d</w:t>
            </w:r>
            <w:r>
              <w:t>ụ</w:t>
            </w:r>
            <w:r>
              <w:t>ng, khai thác tài s</w:t>
            </w:r>
            <w:r>
              <w:t>ả</w:t>
            </w:r>
            <w:r>
              <w:t>n b</w:t>
            </w:r>
            <w:r>
              <w:t>ị</w:t>
            </w:r>
            <w:r>
              <w:t xml:space="preserve"> thi</w:t>
            </w:r>
            <w:r>
              <w:t>ệ</w:t>
            </w:r>
            <w:r>
              <w:t>t h</w:t>
            </w:r>
            <w:r>
              <w:t>ạ</w:t>
            </w:r>
            <w:r>
              <w:t>i;</w:t>
            </w:r>
          </w:p>
          <w:p w:rsidR="00CC7F16" w:rsidRDefault="00485D62">
            <w:pPr>
              <w:spacing w:after="120" w:line="360" w:lineRule="auto"/>
            </w:pPr>
            <w:r>
              <w:lastRenderedPageBreak/>
              <w:t xml:space="preserve">- </w:t>
            </w:r>
            <w:r>
              <w:t>Thi</w:t>
            </w:r>
            <w:r>
              <w:t>ệ</w:t>
            </w:r>
            <w:r>
              <w:t>t h</w:t>
            </w:r>
            <w:r>
              <w:t>ạ</w:t>
            </w:r>
            <w:r>
              <w:t>i đ</w:t>
            </w:r>
            <w:r>
              <w:t>ố</w:t>
            </w:r>
            <w:r>
              <w:t>i v</w:t>
            </w:r>
            <w:r>
              <w:t>ớ</w:t>
            </w:r>
            <w:r>
              <w:t>i tài s</w:t>
            </w:r>
            <w:r>
              <w:t>ả</w:t>
            </w:r>
            <w:r>
              <w:t>n do lái xe có n</w:t>
            </w:r>
            <w:r>
              <w:t>ồ</w:t>
            </w:r>
            <w:r>
              <w:t>ng đ</w:t>
            </w:r>
            <w:r>
              <w:t>ộ</w:t>
            </w:r>
            <w:r>
              <w:t xml:space="preserve"> c</w:t>
            </w:r>
            <w:r>
              <w:t>ồ</w:t>
            </w:r>
            <w:r>
              <w:t>n vư</w:t>
            </w:r>
            <w:r>
              <w:t>ợ</w:t>
            </w:r>
            <w:r>
              <w:t>t quá m</w:t>
            </w:r>
            <w:r>
              <w:t>ứ</w:t>
            </w:r>
            <w:r>
              <w:t>c tr</w:t>
            </w:r>
            <w:r>
              <w:t>ị</w:t>
            </w:r>
            <w:r>
              <w:t xml:space="preserve"> s</w:t>
            </w:r>
            <w:r>
              <w:t>ố</w:t>
            </w:r>
            <w:r>
              <w:t xml:space="preserve"> bình thư</w:t>
            </w:r>
            <w:r>
              <w:t>ờ</w:t>
            </w:r>
            <w:r>
              <w:t>ng theo hư</w:t>
            </w:r>
            <w:r>
              <w:t>ớ</w:t>
            </w:r>
            <w:r>
              <w:t>ng d</w:t>
            </w:r>
            <w:r>
              <w:t>ẫ</w:t>
            </w:r>
            <w:r>
              <w:t>n c</w:t>
            </w:r>
            <w:r>
              <w:t>ủ</w:t>
            </w:r>
            <w:r>
              <w:t>a B</w:t>
            </w:r>
            <w:r>
              <w:t>ộ</w:t>
            </w:r>
            <w:r>
              <w:t xml:space="preserve"> Y t</w:t>
            </w:r>
            <w:r>
              <w:t>ế</w:t>
            </w:r>
            <w:r>
              <w:t>, s</w:t>
            </w:r>
            <w:r>
              <w:t>ử</w:t>
            </w:r>
            <w:r>
              <w:t xml:space="preserve"> d</w:t>
            </w:r>
            <w:r>
              <w:t>ụ</w:t>
            </w:r>
            <w:r>
              <w:t>ng ma túy, ch</w:t>
            </w:r>
            <w:r>
              <w:t>ấ</w:t>
            </w:r>
            <w:r>
              <w:t>t kích thích b</w:t>
            </w:r>
            <w:r>
              <w:t>ị</w:t>
            </w:r>
            <w:r>
              <w:t xml:space="preserve"> c</w:t>
            </w:r>
            <w:r>
              <w:t>ấ</w:t>
            </w:r>
            <w:r>
              <w:t>m theo quy đ</w:t>
            </w:r>
            <w:r>
              <w:t>ị</w:t>
            </w:r>
            <w:r>
              <w:t>nh c</w:t>
            </w:r>
            <w:r>
              <w:t>ủ</w:t>
            </w:r>
            <w:r>
              <w:t>a pháp lu</w:t>
            </w:r>
            <w:r>
              <w:t>ậ</w:t>
            </w:r>
            <w:r>
              <w:t>t;</w:t>
            </w:r>
          </w:p>
          <w:p w:rsidR="00CC7F16" w:rsidRDefault="00485D62">
            <w:pPr>
              <w:spacing w:after="120" w:line="360" w:lineRule="auto"/>
            </w:pPr>
            <w:r>
              <w:t>- Thi</w:t>
            </w:r>
            <w:r>
              <w:t>ệ</w:t>
            </w:r>
            <w:r>
              <w:t>t h</w:t>
            </w:r>
            <w:r>
              <w:t>ạ</w:t>
            </w:r>
            <w:r>
              <w:t>i v</w:t>
            </w:r>
            <w:r>
              <w:t>ớ</w:t>
            </w:r>
            <w:r>
              <w:t>i tài s</w:t>
            </w:r>
            <w:r>
              <w:t>ả</w:t>
            </w:r>
            <w:r>
              <w:t>n b</w:t>
            </w:r>
            <w:r>
              <w:t>ị</w:t>
            </w:r>
            <w:r>
              <w:t xml:space="preserve"> m</w:t>
            </w:r>
            <w:r>
              <w:t>ấ</w:t>
            </w:r>
            <w:r>
              <w:t>t c</w:t>
            </w:r>
            <w:r>
              <w:t>ắ</w:t>
            </w:r>
            <w:r>
              <w:t>p ho</w:t>
            </w:r>
            <w:r>
              <w:t>ặ</w:t>
            </w:r>
            <w:r>
              <w:t>c b</w:t>
            </w:r>
            <w:r>
              <w:t>ị</w:t>
            </w:r>
            <w:r>
              <w:t xml:space="preserve"> cư</w:t>
            </w:r>
            <w:r>
              <w:t>ớ</w:t>
            </w:r>
            <w:r>
              <w:t>p trong tai n</w:t>
            </w:r>
            <w:r>
              <w:t>ạ</w:t>
            </w:r>
            <w:r>
              <w:t>n;</w:t>
            </w:r>
          </w:p>
          <w:p w:rsidR="00CC7F16" w:rsidRDefault="00485D62">
            <w:pPr>
              <w:spacing w:after="120" w:line="360" w:lineRule="auto"/>
            </w:pPr>
            <w:r>
              <w:t>- Thi</w:t>
            </w:r>
            <w:r>
              <w:t>ệ</w:t>
            </w:r>
            <w:r>
              <w:t>t h</w:t>
            </w:r>
            <w:r>
              <w:t>ạ</w:t>
            </w:r>
            <w:r>
              <w:t>i v</w:t>
            </w:r>
            <w:r>
              <w:t>ớ</w:t>
            </w:r>
            <w:r>
              <w:t>i tài s</w:t>
            </w:r>
            <w:r>
              <w:t>ả</w:t>
            </w:r>
            <w:r>
              <w:t>n đ</w:t>
            </w:r>
            <w:r>
              <w:t>ặ</w:t>
            </w:r>
            <w:r>
              <w:t>c bi</w:t>
            </w:r>
            <w:r>
              <w:t>ệ</w:t>
            </w:r>
            <w:r>
              <w:t>t g</w:t>
            </w:r>
            <w:r>
              <w:t>ồ</w:t>
            </w:r>
            <w:r>
              <w:t>m vàng, b</w:t>
            </w:r>
            <w:r>
              <w:t>ạ</w:t>
            </w:r>
            <w:r>
              <w:t>c, đá quý, gi</w:t>
            </w:r>
            <w:r>
              <w:t>ấ</w:t>
            </w:r>
            <w:r>
              <w:t>y t</w:t>
            </w:r>
            <w:r>
              <w:t>ờ</w:t>
            </w:r>
            <w:r>
              <w:t xml:space="preserve"> có giá tr</w:t>
            </w:r>
            <w:r>
              <w:t>ị</w:t>
            </w:r>
            <w:r>
              <w:t xml:space="preserve"> như ti</w:t>
            </w:r>
            <w:r>
              <w:t>ề</w:t>
            </w:r>
            <w:r>
              <w:t>n, đ</w:t>
            </w:r>
            <w:r>
              <w:t>ồ</w:t>
            </w:r>
            <w:r>
              <w:t xml:space="preserve"> c</w:t>
            </w:r>
            <w:r>
              <w:t>ổ</w:t>
            </w:r>
            <w:r>
              <w:t xml:space="preserve">, tranh </w:t>
            </w:r>
            <w:r>
              <w:t>ả</w:t>
            </w:r>
            <w:r>
              <w:t>nh quý hi</w:t>
            </w:r>
            <w:r>
              <w:t>ế</w:t>
            </w:r>
            <w:r>
              <w:t>m, thi hài, hài c</w:t>
            </w:r>
            <w:r>
              <w:t>ố</w:t>
            </w:r>
            <w:r>
              <w:t>t;</w:t>
            </w:r>
          </w:p>
          <w:p w:rsidR="00CC7F16" w:rsidRDefault="00485D62">
            <w:pPr>
              <w:spacing w:after="120" w:line="360" w:lineRule="auto"/>
            </w:pPr>
            <w:r>
              <w:t>- Thi</w:t>
            </w:r>
            <w:r>
              <w:t>ệ</w:t>
            </w:r>
            <w:r>
              <w:t>t h</w:t>
            </w:r>
            <w:r>
              <w:t>ạ</w:t>
            </w:r>
            <w:r>
              <w:t>i do chi</w:t>
            </w:r>
            <w:r>
              <w:t>ế</w:t>
            </w:r>
            <w:r>
              <w:t>n tranh, đ</w:t>
            </w:r>
            <w:r>
              <w:t>ộ</w:t>
            </w:r>
            <w:r>
              <w:t>ng đ</w:t>
            </w:r>
            <w:r>
              <w:t>ấ</w:t>
            </w:r>
            <w:r>
              <w:t>t, kh</w:t>
            </w:r>
            <w:r>
              <w:t>ủ</w:t>
            </w:r>
            <w:r>
              <w:t>ng b</w:t>
            </w:r>
            <w:r>
              <w:t>ố</w:t>
            </w:r>
            <w:r>
              <w:t>.</w:t>
            </w:r>
          </w:p>
          <w:p w:rsidR="00CC7F16" w:rsidRDefault="00485D62">
            <w:pPr>
              <w:spacing w:after="120" w:line="360" w:lineRule="auto"/>
            </w:pPr>
            <w:r>
              <w:t>Th</w:t>
            </w:r>
            <w:r>
              <w:t>ờ</w:t>
            </w:r>
            <w:r>
              <w:t>i h</w:t>
            </w:r>
            <w:r>
              <w:t>ạ</w:t>
            </w:r>
            <w:r>
              <w:t>n b</w:t>
            </w:r>
            <w:r>
              <w:t>ả</w:t>
            </w:r>
            <w:r>
              <w:t>o hi</w:t>
            </w:r>
            <w:r>
              <w:t>ể</w:t>
            </w:r>
            <w:r>
              <w:t>m b</w:t>
            </w:r>
            <w:r>
              <w:t>ắ</w:t>
            </w:r>
            <w:r>
              <w:t>t bu</w:t>
            </w:r>
            <w:r>
              <w:t>ộ</w:t>
            </w:r>
            <w:r>
              <w:t>c trách nhi</w:t>
            </w:r>
            <w:r>
              <w:t>ệ</w:t>
            </w:r>
            <w:r>
              <w:t>m dân s</w:t>
            </w:r>
            <w:r>
              <w:t>ự</w:t>
            </w:r>
            <w:r>
              <w:t xml:space="preserve"> c</w:t>
            </w:r>
            <w:r>
              <w:t>ủ</w:t>
            </w:r>
            <w:r>
              <w:t>a ch</w:t>
            </w:r>
            <w:r>
              <w:t>ủ</w:t>
            </w:r>
            <w:r>
              <w:t xml:space="preserve"> xe t</w:t>
            </w:r>
            <w:r>
              <w:t>ố</w:t>
            </w:r>
            <w:r>
              <w:t>i thi</w:t>
            </w:r>
            <w:r>
              <w:t>ể</w:t>
            </w:r>
            <w:r>
              <w:t>u là 01 năm và t</w:t>
            </w:r>
            <w:r>
              <w:t>ố</w:t>
            </w:r>
            <w:r>
              <w:t>i đa là 03</w:t>
            </w:r>
            <w:r>
              <w:t xml:space="preserve"> năm.</w:t>
            </w:r>
          </w:p>
        </w:tc>
      </w:tr>
      <w:tr w:rsidR="00CC7F16">
        <w:tc>
          <w:tcPr>
            <w:tcW w:w="630" w:type="dxa"/>
            <w:vAlign w:val="center"/>
          </w:tcPr>
          <w:p w:rsidR="00CC7F16" w:rsidRDefault="00485D62">
            <w:pPr>
              <w:spacing w:after="120" w:line="360" w:lineRule="auto"/>
              <w:jc w:val="center"/>
            </w:pPr>
            <w:r>
              <w:lastRenderedPageBreak/>
              <w:t>4</w:t>
            </w:r>
          </w:p>
        </w:tc>
        <w:tc>
          <w:tcPr>
            <w:tcW w:w="2895" w:type="dxa"/>
            <w:vAlign w:val="center"/>
          </w:tcPr>
          <w:p w:rsidR="00CC7F16" w:rsidRDefault="00485D62">
            <w:pPr>
              <w:spacing w:after="120" w:line="360" w:lineRule="auto"/>
            </w:pPr>
            <w:r>
              <w:t xml:space="preserve">Thông tư </w:t>
            </w:r>
            <w:hyperlink r:id="rId10">
              <w:r>
                <w:rPr>
                  <w:color w:val="0563C1"/>
                  <w:u w:val="single"/>
                </w:rPr>
                <w:t>67/2023/TT-BTC</w:t>
              </w:r>
            </w:hyperlink>
            <w:r>
              <w:t xml:space="preserve"> hư</w:t>
            </w:r>
            <w:r>
              <w:t>ớ</w:t>
            </w:r>
            <w:r>
              <w:t>ng d</w:t>
            </w:r>
            <w:r>
              <w:t>ẫ</w:t>
            </w:r>
            <w:r>
              <w:t>n m</w:t>
            </w:r>
            <w:r>
              <w:t>ộ</w:t>
            </w:r>
            <w:r>
              <w:t>t s</w:t>
            </w:r>
            <w:r>
              <w:t>ố</w:t>
            </w:r>
            <w:r>
              <w:t xml:space="preserve"> đi</w:t>
            </w:r>
            <w:r>
              <w:t>ề</w:t>
            </w:r>
            <w:r>
              <w:t>u c</w:t>
            </w:r>
            <w:r>
              <w:t>ủ</w:t>
            </w:r>
            <w:r>
              <w:t>a Lu</w:t>
            </w:r>
            <w:r>
              <w:t>ậ</w:t>
            </w:r>
            <w:r>
              <w:t xml:space="preserve">t Kinh </w:t>
            </w:r>
            <w:r>
              <w:lastRenderedPageBreak/>
              <w:t>doanh b</w:t>
            </w:r>
            <w:r>
              <w:t>ả</w:t>
            </w:r>
            <w:r>
              <w:t>o hi</w:t>
            </w:r>
            <w:r>
              <w:t>ể</w:t>
            </w:r>
            <w:r>
              <w:t>m, Ngh</w:t>
            </w:r>
            <w:r>
              <w:t>ị</w:t>
            </w:r>
            <w:r>
              <w:t xml:space="preserve"> đ</w:t>
            </w:r>
            <w:r>
              <w:t>ị</w:t>
            </w:r>
            <w:r>
              <w:t>nh 46/2023/NĐ-CP quy đ</w:t>
            </w:r>
            <w:r>
              <w:t>ị</w:t>
            </w:r>
            <w:r>
              <w:t>nh c</w:t>
            </w:r>
            <w:r>
              <w:t>hi ti</w:t>
            </w:r>
            <w:r>
              <w:t>ế</w:t>
            </w:r>
            <w:r>
              <w:t>t thi hành m</w:t>
            </w:r>
            <w:r>
              <w:t>ộ</w:t>
            </w:r>
            <w:r>
              <w:t>t s</w:t>
            </w:r>
            <w:r>
              <w:t>ố</w:t>
            </w:r>
            <w:r>
              <w:t xml:space="preserve"> đi</w:t>
            </w:r>
            <w:r>
              <w:t>ề</w:t>
            </w:r>
            <w:r>
              <w:t>u c</w:t>
            </w:r>
            <w:r>
              <w:t>ủ</w:t>
            </w:r>
            <w:r>
              <w:t>a Lu</w:t>
            </w:r>
            <w:r>
              <w:t>ậ</w:t>
            </w:r>
            <w:r>
              <w:t>t Kinh doanh b</w:t>
            </w:r>
            <w:r>
              <w:t>ả</w:t>
            </w:r>
            <w:r>
              <w:t>o hi</w:t>
            </w:r>
            <w:r>
              <w:t>ể</w:t>
            </w:r>
            <w:r>
              <w:t>m</w:t>
            </w:r>
          </w:p>
        </w:tc>
        <w:tc>
          <w:tcPr>
            <w:tcW w:w="1710" w:type="dxa"/>
            <w:vAlign w:val="center"/>
          </w:tcPr>
          <w:p w:rsidR="00CC7F16" w:rsidRDefault="00485D62">
            <w:pPr>
              <w:spacing w:after="120" w:line="360" w:lineRule="auto"/>
            </w:pPr>
            <w:r>
              <w:lastRenderedPageBreak/>
              <w:t>02/11/2023</w:t>
            </w:r>
          </w:p>
        </w:tc>
        <w:tc>
          <w:tcPr>
            <w:tcW w:w="1695" w:type="dxa"/>
            <w:vAlign w:val="center"/>
          </w:tcPr>
          <w:p w:rsidR="00CC7F16" w:rsidRDefault="00485D62">
            <w:pPr>
              <w:spacing w:after="120" w:line="360" w:lineRule="auto"/>
            </w:pPr>
            <w:r>
              <w:t>02/11/2023</w:t>
            </w:r>
          </w:p>
        </w:tc>
        <w:tc>
          <w:tcPr>
            <w:tcW w:w="6345" w:type="dxa"/>
            <w:vAlign w:val="center"/>
          </w:tcPr>
          <w:p w:rsidR="00CC7F16" w:rsidRDefault="00485D62">
            <w:pPr>
              <w:spacing w:after="120" w:line="360" w:lineRule="auto"/>
            </w:pPr>
            <w:r>
              <w:t>T</w:t>
            </w:r>
            <w:r>
              <w:t>ổ</w:t>
            </w:r>
            <w:r>
              <w:t xml:space="preserve"> ch</w:t>
            </w:r>
            <w:r>
              <w:t>ứ</w:t>
            </w:r>
            <w:r>
              <w:t>c tín d</w:t>
            </w:r>
            <w:r>
              <w:t>ụ</w:t>
            </w:r>
            <w:r>
              <w:t>ng, chi nhánh ngân hàng nư</w:t>
            </w:r>
            <w:r>
              <w:t>ớ</w:t>
            </w:r>
            <w:r>
              <w:t>c ngoài th</w:t>
            </w:r>
            <w:r>
              <w:t>ự</w:t>
            </w:r>
            <w:r>
              <w:t>c hi</w:t>
            </w:r>
            <w:r>
              <w:t>ệ</w:t>
            </w:r>
            <w:r>
              <w:t>n ho</w:t>
            </w:r>
            <w:r>
              <w:t>ạ</w:t>
            </w:r>
            <w:r>
              <w:t>t đ</w:t>
            </w:r>
            <w:r>
              <w:t>ộ</w:t>
            </w:r>
            <w:r>
              <w:t>ng đ</w:t>
            </w:r>
            <w:r>
              <w:t>ạ</w:t>
            </w:r>
            <w:r>
              <w:t>i lý b</w:t>
            </w:r>
            <w:r>
              <w:t>ả</w:t>
            </w:r>
            <w:r>
              <w:t>o hi</w:t>
            </w:r>
            <w:r>
              <w:t>ể</w:t>
            </w:r>
            <w:r>
              <w:t>m không đư</w:t>
            </w:r>
            <w:r>
              <w:t>ợ</w:t>
            </w:r>
            <w:r>
              <w:t>c tư v</w:t>
            </w:r>
            <w:r>
              <w:t>ấ</w:t>
            </w:r>
            <w:r>
              <w:t>n, gi</w:t>
            </w:r>
            <w:r>
              <w:t>ớ</w:t>
            </w:r>
            <w:r>
              <w:t>i thi</w:t>
            </w:r>
            <w:r>
              <w:t>ệ</w:t>
            </w:r>
            <w:r>
              <w:t>u, chào bán h</w:t>
            </w:r>
            <w:r>
              <w:t>ợ</w:t>
            </w:r>
            <w:r>
              <w:t>p đ</w:t>
            </w:r>
            <w:r>
              <w:t>ồ</w:t>
            </w:r>
            <w:r>
              <w:t>ng b</w:t>
            </w:r>
            <w:r>
              <w:t>ả</w:t>
            </w:r>
            <w:r>
              <w:t>o hi</w:t>
            </w:r>
            <w:r>
              <w:t>ể</w:t>
            </w:r>
            <w:r>
              <w:t>m liên k</w:t>
            </w:r>
            <w:r>
              <w:t>ế</w:t>
            </w:r>
            <w:r>
              <w:t>t đ</w:t>
            </w:r>
            <w:r>
              <w:t>ầ</w:t>
            </w:r>
            <w:r>
              <w:t xml:space="preserve">u tư cho các khách hàng trong </w:t>
            </w:r>
            <w:r>
              <w:lastRenderedPageBreak/>
              <w:t>th</w:t>
            </w:r>
            <w:r>
              <w:t>ờ</w:t>
            </w:r>
            <w:r>
              <w:t>i h</w:t>
            </w:r>
            <w:r>
              <w:t>ạ</w:t>
            </w:r>
            <w:r>
              <w:t>n 60 ngày trư</w:t>
            </w:r>
            <w:r>
              <w:t>ớ</w:t>
            </w:r>
            <w:r>
              <w:t>c và 60 ngày sau ngày gi</w:t>
            </w:r>
            <w:r>
              <w:t>ả</w:t>
            </w:r>
            <w:r>
              <w:t>i ngân toàn b</w:t>
            </w:r>
            <w:r>
              <w:t>ộ</w:t>
            </w:r>
            <w:r>
              <w:t xml:space="preserve"> kho</w:t>
            </w:r>
            <w:r>
              <w:t>ả</w:t>
            </w:r>
            <w:r>
              <w:t>n vay.</w:t>
            </w:r>
          </w:p>
        </w:tc>
      </w:tr>
      <w:tr w:rsidR="00CC7F16">
        <w:trPr>
          <w:trHeight w:val="280"/>
        </w:trPr>
        <w:tc>
          <w:tcPr>
            <w:tcW w:w="13275" w:type="dxa"/>
            <w:gridSpan w:val="5"/>
            <w:vAlign w:val="center"/>
          </w:tcPr>
          <w:p w:rsidR="00CC7F16" w:rsidRDefault="00485D62">
            <w:pPr>
              <w:pStyle w:val="Heading3"/>
              <w:spacing w:after="120" w:line="360" w:lineRule="auto"/>
              <w:jc w:val="center"/>
              <w:outlineLvl w:val="2"/>
            </w:pPr>
            <w:bookmarkStart w:id="7" w:name="_heading=h.n36ulk7cpqg" w:colFirst="0" w:colLast="0"/>
            <w:bookmarkEnd w:id="7"/>
            <w:r>
              <w:lastRenderedPageBreak/>
              <w:t>CH</w:t>
            </w:r>
            <w:r>
              <w:t>Ứ</w:t>
            </w:r>
            <w:r>
              <w:t>NG KHOÁN</w:t>
            </w:r>
          </w:p>
        </w:tc>
      </w:tr>
      <w:tr w:rsidR="00CC7F16">
        <w:tc>
          <w:tcPr>
            <w:tcW w:w="630" w:type="dxa"/>
            <w:vAlign w:val="center"/>
          </w:tcPr>
          <w:p w:rsidR="00CC7F16" w:rsidRDefault="00485D62">
            <w:pPr>
              <w:spacing w:after="120" w:line="360" w:lineRule="auto"/>
              <w:jc w:val="center"/>
            </w:pPr>
            <w:r>
              <w:t>1</w:t>
            </w:r>
          </w:p>
        </w:tc>
        <w:tc>
          <w:tcPr>
            <w:tcW w:w="2895" w:type="dxa"/>
            <w:vAlign w:val="center"/>
          </w:tcPr>
          <w:p w:rsidR="00CC7F16" w:rsidRDefault="00485D62">
            <w:pPr>
              <w:spacing w:after="120" w:line="360" w:lineRule="auto"/>
            </w:pPr>
            <w:r>
              <w:t>Ngh</w:t>
            </w:r>
            <w:r>
              <w:t>ị</w:t>
            </w:r>
            <w:r>
              <w:t xml:space="preserve"> đ</w:t>
            </w:r>
            <w:r>
              <w:t>ị</w:t>
            </w:r>
            <w:r>
              <w:t xml:space="preserve">nh </w:t>
            </w:r>
            <w:hyperlink r:id="rId11">
              <w:r>
                <w:rPr>
                  <w:color w:val="0563C1"/>
                  <w:u w:val="single"/>
                </w:rPr>
                <w:t>08/2023/NĐ-CP</w:t>
              </w:r>
            </w:hyperlink>
            <w:r>
              <w:t xml:space="preserve"> s</w:t>
            </w:r>
            <w:r>
              <w:t>ử</w:t>
            </w:r>
            <w:r>
              <w:t>a đ</w:t>
            </w:r>
            <w:r>
              <w:t>ổ</w:t>
            </w:r>
            <w:r>
              <w:t>i, b</w:t>
            </w:r>
            <w:r>
              <w:t>ổ</w:t>
            </w:r>
            <w:r>
              <w:t xml:space="preserve"> sung và ngưng hi</w:t>
            </w:r>
            <w:r>
              <w:t>ệ</w:t>
            </w:r>
            <w:r>
              <w:t>u l</w:t>
            </w:r>
            <w:r>
              <w:t>ự</w:t>
            </w:r>
            <w:r>
              <w:t>c thi hành m</w:t>
            </w:r>
            <w:r>
              <w:t>ộ</w:t>
            </w:r>
            <w:r>
              <w:t>t s</w:t>
            </w:r>
            <w:r>
              <w:t>ố</w:t>
            </w:r>
            <w:r>
              <w:t xml:space="preserve"> đi</w:t>
            </w:r>
            <w:r>
              <w:t>ề</w:t>
            </w:r>
            <w:r>
              <w:t>u t</w:t>
            </w:r>
            <w:r>
              <w:t>ạ</w:t>
            </w:r>
            <w:r>
              <w:t>i các Ngh</w:t>
            </w:r>
            <w:r>
              <w:t>ị</w:t>
            </w:r>
            <w:r>
              <w:t xml:space="preserve"> đ</w:t>
            </w:r>
            <w:r>
              <w:t>ị</w:t>
            </w:r>
            <w:r>
              <w:t>nh quy đ</w:t>
            </w:r>
            <w:r>
              <w:t>ị</w:t>
            </w:r>
            <w:r>
              <w:t>nh v</w:t>
            </w:r>
            <w:r>
              <w:t>ề</w:t>
            </w:r>
            <w:r>
              <w:t xml:space="preserve"> chào bán, giao d</w:t>
            </w:r>
            <w:r>
              <w:t>ị</w:t>
            </w:r>
            <w:r>
              <w:t>ch trái phi</w:t>
            </w:r>
            <w:r>
              <w:t>ế</w:t>
            </w:r>
            <w:r>
              <w:t>u doanh nghi</w:t>
            </w:r>
            <w:r>
              <w:t>ệ</w:t>
            </w:r>
            <w:r>
              <w:t>p riêng l</w:t>
            </w:r>
            <w:r>
              <w:t>ẻ</w:t>
            </w:r>
            <w:r>
              <w:t xml:space="preserve"> t</w:t>
            </w:r>
            <w:r>
              <w:t>ạ</w:t>
            </w:r>
            <w:r>
              <w:t>i th</w:t>
            </w:r>
            <w:r>
              <w:t>ị</w:t>
            </w:r>
            <w:r>
              <w:t xml:space="preserve"> trư</w:t>
            </w:r>
            <w:r>
              <w:t>ờ</w:t>
            </w:r>
            <w:r>
              <w:t xml:space="preserve">ng trong </w:t>
            </w:r>
            <w:r>
              <w:lastRenderedPageBreak/>
              <w:t>nư</w:t>
            </w:r>
            <w:r>
              <w:t>ớ</w:t>
            </w:r>
            <w:r>
              <w:t>c và chào bán trái phi</w:t>
            </w:r>
            <w:r>
              <w:t>ế</w:t>
            </w:r>
            <w:r>
              <w:t>u doanh nghi</w:t>
            </w:r>
            <w:r>
              <w:t>ệ</w:t>
            </w:r>
            <w:r>
              <w:t>p ra th</w:t>
            </w:r>
            <w:r>
              <w:t>ị</w:t>
            </w:r>
            <w:r>
              <w:t xml:space="preserve"> trư</w:t>
            </w:r>
            <w:r>
              <w:t>ờ</w:t>
            </w:r>
            <w:r>
              <w:t>ng qu</w:t>
            </w:r>
            <w:r>
              <w:t>ố</w:t>
            </w:r>
            <w:r>
              <w:t>c t</w:t>
            </w:r>
            <w:r>
              <w:t>ế</w:t>
            </w:r>
          </w:p>
        </w:tc>
        <w:tc>
          <w:tcPr>
            <w:tcW w:w="1710" w:type="dxa"/>
            <w:vAlign w:val="center"/>
          </w:tcPr>
          <w:p w:rsidR="00CC7F16" w:rsidRDefault="00485D62">
            <w:pPr>
              <w:spacing w:after="120" w:line="360" w:lineRule="auto"/>
            </w:pPr>
            <w:r>
              <w:lastRenderedPageBreak/>
              <w:t>05/3/2023</w:t>
            </w:r>
          </w:p>
        </w:tc>
        <w:tc>
          <w:tcPr>
            <w:tcW w:w="1695" w:type="dxa"/>
            <w:vAlign w:val="center"/>
          </w:tcPr>
          <w:p w:rsidR="00CC7F16" w:rsidRDefault="00485D62">
            <w:pPr>
              <w:spacing w:after="120" w:line="360" w:lineRule="auto"/>
            </w:pPr>
            <w:r>
              <w:t>05/3/2023</w:t>
            </w:r>
          </w:p>
        </w:tc>
        <w:tc>
          <w:tcPr>
            <w:tcW w:w="6345" w:type="dxa"/>
            <w:vAlign w:val="center"/>
          </w:tcPr>
          <w:p w:rsidR="00CC7F16" w:rsidRDefault="00485D62">
            <w:pPr>
              <w:spacing w:after="120" w:line="360" w:lineRule="auto"/>
            </w:pPr>
            <w:r>
              <w:t>- Cho phép d</w:t>
            </w:r>
            <w:r>
              <w:t>oanh nghi</w:t>
            </w:r>
            <w:r>
              <w:t>ệ</w:t>
            </w:r>
            <w:r>
              <w:t>p thanh toán g</w:t>
            </w:r>
            <w:r>
              <w:t>ố</w:t>
            </w:r>
            <w:r>
              <w:t>c, lãi trái phi</w:t>
            </w:r>
            <w:r>
              <w:t>ế</w:t>
            </w:r>
            <w:r>
              <w:t>u đ</w:t>
            </w:r>
            <w:r>
              <w:t>ế</w:t>
            </w:r>
            <w:r>
              <w:t>n h</w:t>
            </w:r>
            <w:r>
              <w:t>ạ</w:t>
            </w:r>
            <w:r>
              <w:t>n b</w:t>
            </w:r>
            <w:r>
              <w:t>ằ</w:t>
            </w:r>
            <w:r>
              <w:t>ng tài s</w:t>
            </w:r>
            <w:r>
              <w:t>ả</w:t>
            </w:r>
            <w:r>
              <w:t>n khác;</w:t>
            </w:r>
          </w:p>
          <w:p w:rsidR="00CC7F16" w:rsidRDefault="00485D62">
            <w:pPr>
              <w:spacing w:after="120" w:line="360" w:lineRule="auto"/>
            </w:pPr>
            <w:r>
              <w:t>- Hư</w:t>
            </w:r>
            <w:r>
              <w:t>ớ</w:t>
            </w:r>
            <w:r>
              <w:t>ng d</w:t>
            </w:r>
            <w:r>
              <w:t>ẫ</w:t>
            </w:r>
            <w:r>
              <w:t>n doanh nghi</w:t>
            </w:r>
            <w:r>
              <w:t>ệ</w:t>
            </w:r>
            <w:r>
              <w:t>p thay đ</w:t>
            </w:r>
            <w:r>
              <w:t>ổ</w:t>
            </w:r>
            <w:r>
              <w:t>i v</w:t>
            </w:r>
            <w:r>
              <w:t>ề</w:t>
            </w:r>
            <w:r>
              <w:t xml:space="preserve"> đi</w:t>
            </w:r>
            <w:r>
              <w:t>ề</w:t>
            </w:r>
            <w:r>
              <w:t>u ki</w:t>
            </w:r>
            <w:r>
              <w:t>ệ</w:t>
            </w:r>
            <w:r>
              <w:t>n, đi</w:t>
            </w:r>
            <w:r>
              <w:t>ề</w:t>
            </w:r>
            <w:r>
              <w:t>u kho</w:t>
            </w:r>
            <w:r>
              <w:t>ả</w:t>
            </w:r>
            <w:r>
              <w:t>n c</w:t>
            </w:r>
            <w:r>
              <w:t>ủ</w:t>
            </w:r>
            <w:r>
              <w:t>a trái phi</w:t>
            </w:r>
            <w:r>
              <w:t>ế</w:t>
            </w:r>
            <w:r>
              <w:t>u;</w:t>
            </w:r>
          </w:p>
          <w:p w:rsidR="00CC7F16" w:rsidRDefault="00485D62">
            <w:pPr>
              <w:spacing w:after="120" w:line="360" w:lineRule="auto"/>
            </w:pPr>
            <w:r>
              <w:t>- Cho phép doanh nghi</w:t>
            </w:r>
            <w:r>
              <w:t>ệ</w:t>
            </w:r>
            <w:r>
              <w:t>p kéo dài k</w:t>
            </w:r>
            <w:r>
              <w:t>ỳ</w:t>
            </w:r>
            <w:r>
              <w:t xml:space="preserve"> h</w:t>
            </w:r>
            <w:r>
              <w:t>ạ</w:t>
            </w:r>
            <w:r>
              <w:t>n trái phi</w:t>
            </w:r>
            <w:r>
              <w:t>ế</w:t>
            </w:r>
            <w:r>
              <w:t>u lên đ</w:t>
            </w:r>
            <w:r>
              <w:t>ế</w:t>
            </w:r>
            <w:r>
              <w:t>n 02 năm.</w:t>
            </w:r>
          </w:p>
          <w:p w:rsidR="00CC7F16" w:rsidRDefault="00485D62">
            <w:pPr>
              <w:spacing w:after="120" w:line="360" w:lineRule="auto"/>
            </w:pPr>
            <w:r>
              <w:t>- Ngưng hi</w:t>
            </w:r>
            <w:r>
              <w:t>ệ</w:t>
            </w:r>
            <w:r>
              <w:t>u l</w:t>
            </w:r>
            <w:r>
              <w:t>ự</w:t>
            </w:r>
            <w:r>
              <w:t>c thi hành đ</w:t>
            </w:r>
            <w:r>
              <w:t>ố</w:t>
            </w:r>
            <w:r>
              <w:t>i v</w:t>
            </w:r>
            <w:r>
              <w:t>ớ</w:t>
            </w:r>
            <w:r>
              <w:t>i các quy đ</w:t>
            </w:r>
            <w:r>
              <w:t>ị</w:t>
            </w:r>
            <w:r>
              <w:t>n</w:t>
            </w:r>
            <w:r>
              <w:t>h sau đây đ</w:t>
            </w:r>
            <w:r>
              <w:t>ế</w:t>
            </w:r>
            <w:r>
              <w:t>n h</w:t>
            </w:r>
            <w:r>
              <w:t>ế</w:t>
            </w:r>
            <w:r>
              <w:t>t ngày 31/12/2023:</w:t>
            </w:r>
          </w:p>
          <w:p w:rsidR="00CC7F16" w:rsidRDefault="00485D62">
            <w:pPr>
              <w:spacing w:after="120" w:line="360" w:lineRule="auto"/>
            </w:pPr>
            <w:r>
              <w:lastRenderedPageBreak/>
              <w:t>+ Quy đ</w:t>
            </w:r>
            <w:r>
              <w:t>ị</w:t>
            </w:r>
            <w:r>
              <w:t>nh v</w:t>
            </w:r>
            <w:r>
              <w:t>ề</w:t>
            </w:r>
            <w:r>
              <w:t xml:space="preserve"> xác đ</w:t>
            </w:r>
            <w:r>
              <w:t>ị</w:t>
            </w:r>
            <w:r>
              <w:t>nh tư cách nhà đ</w:t>
            </w:r>
            <w:r>
              <w:t>ầ</w:t>
            </w:r>
            <w:r>
              <w:t>u tư ch</w:t>
            </w:r>
            <w:r>
              <w:t>ứ</w:t>
            </w:r>
            <w:r>
              <w:t>ng khoán chuyên nghi</w:t>
            </w:r>
            <w:r>
              <w:t>ệ</w:t>
            </w:r>
            <w:r>
              <w:t>p là cá nhân t</w:t>
            </w:r>
            <w:r>
              <w:t>ạ</w:t>
            </w:r>
            <w:r>
              <w:t>i đi</w:t>
            </w:r>
            <w:r>
              <w:t>ể</w:t>
            </w:r>
            <w:r>
              <w:t>m d kho</w:t>
            </w:r>
            <w:r>
              <w:t>ả</w:t>
            </w:r>
            <w:r>
              <w:t>n 1 Đi</w:t>
            </w:r>
            <w:r>
              <w:t>ề</w:t>
            </w:r>
            <w:r>
              <w:t>u 8 Ngh</w:t>
            </w:r>
            <w:r>
              <w:t>ị</w:t>
            </w:r>
            <w:r>
              <w:t xml:space="preserve"> đ</w:t>
            </w:r>
            <w:r>
              <w:t>ị</w:t>
            </w:r>
            <w:r>
              <w:t>nh 153/2020/NĐ-CP đư</w:t>
            </w:r>
            <w:r>
              <w:t>ợ</w:t>
            </w:r>
            <w:r>
              <w:t>c s</w:t>
            </w:r>
            <w:r>
              <w:t>ử</w:t>
            </w:r>
            <w:r>
              <w:t>a đ</w:t>
            </w:r>
            <w:r>
              <w:t>ổ</w:t>
            </w:r>
            <w:r>
              <w:t>i b</w:t>
            </w:r>
            <w:r>
              <w:t>ở</w:t>
            </w:r>
            <w:r>
              <w:t>i kho</w:t>
            </w:r>
            <w:r>
              <w:t>ả</w:t>
            </w:r>
            <w:r>
              <w:t>n 6 Đi</w:t>
            </w:r>
            <w:r>
              <w:t>ề</w:t>
            </w:r>
            <w:r>
              <w:t>u 1 Ngh</w:t>
            </w:r>
            <w:r>
              <w:t>ị</w:t>
            </w:r>
            <w:r>
              <w:t xml:space="preserve"> đ</w:t>
            </w:r>
            <w:r>
              <w:t>ị</w:t>
            </w:r>
            <w:r>
              <w:t>nh 65/2022/NĐ-CP.</w:t>
            </w:r>
          </w:p>
          <w:p w:rsidR="00CC7F16" w:rsidRDefault="00485D62">
            <w:pPr>
              <w:spacing w:after="120" w:line="360" w:lineRule="auto"/>
            </w:pPr>
            <w:r>
              <w:t>+ Quy đ</w:t>
            </w:r>
            <w:r>
              <w:t>ị</w:t>
            </w:r>
            <w:r>
              <w:t>nh v</w:t>
            </w:r>
            <w:r>
              <w:t>ề</w:t>
            </w:r>
            <w:r>
              <w:t xml:space="preserve"> th</w:t>
            </w:r>
            <w:r>
              <w:t>ờ</w:t>
            </w:r>
            <w:r>
              <w:t>i gian phân ph</w:t>
            </w:r>
            <w:r>
              <w:t>ố</w:t>
            </w:r>
            <w:r>
              <w:t xml:space="preserve">i </w:t>
            </w:r>
            <w:r>
              <w:t>trái phi</w:t>
            </w:r>
            <w:r>
              <w:t>ế</w:t>
            </w:r>
            <w:r>
              <w:t>u doanh nghi</w:t>
            </w:r>
            <w:r>
              <w:t>ệ</w:t>
            </w:r>
            <w:r>
              <w:t>p c</w:t>
            </w:r>
            <w:r>
              <w:t>ủ</w:t>
            </w:r>
            <w:r>
              <w:t>a t</w:t>
            </w:r>
            <w:r>
              <w:t>ừ</w:t>
            </w:r>
            <w:r>
              <w:t>ng đ</w:t>
            </w:r>
            <w:r>
              <w:t>ợ</w:t>
            </w:r>
            <w:r>
              <w:t>t phát hành t</w:t>
            </w:r>
            <w:r>
              <w:t>ạ</w:t>
            </w:r>
            <w:r>
              <w:t>i kho</w:t>
            </w:r>
            <w:r>
              <w:t>ả</w:t>
            </w:r>
            <w:r>
              <w:t>n 7, 8 Đi</w:t>
            </w:r>
            <w:r>
              <w:t>ề</w:t>
            </w:r>
            <w:r>
              <w:t>u 1 Ngh</w:t>
            </w:r>
            <w:r>
              <w:t>ị</w:t>
            </w:r>
            <w:r>
              <w:t xml:space="preserve"> đ</w:t>
            </w:r>
            <w:r>
              <w:t>ị</w:t>
            </w:r>
            <w:r>
              <w:t>nh 65/2022.</w:t>
            </w:r>
          </w:p>
          <w:p w:rsidR="00CC7F16" w:rsidRDefault="00485D62">
            <w:pPr>
              <w:spacing w:after="120" w:line="360" w:lineRule="auto"/>
            </w:pPr>
            <w:r>
              <w:t>+ Quy đ</w:t>
            </w:r>
            <w:r>
              <w:t>ị</w:t>
            </w:r>
            <w:r>
              <w:t>nh v</w:t>
            </w:r>
            <w:r>
              <w:t>ề</w:t>
            </w:r>
            <w:r>
              <w:t xml:space="preserve"> k</w:t>
            </w:r>
            <w:r>
              <w:t>ế</w:t>
            </w:r>
            <w:r>
              <w:t>t qu</w:t>
            </w:r>
            <w:r>
              <w:t>ả</w:t>
            </w:r>
            <w:r>
              <w:t xml:space="preserve"> x</w:t>
            </w:r>
            <w:r>
              <w:t>ế</w:t>
            </w:r>
            <w:r>
              <w:t>p h</w:t>
            </w:r>
            <w:r>
              <w:t>ạ</w:t>
            </w:r>
            <w:r>
              <w:t>ng tín nhi</w:t>
            </w:r>
            <w:r>
              <w:t>ệ</w:t>
            </w:r>
            <w:r>
              <w:t>m v</w:t>
            </w:r>
            <w:r>
              <w:t>ớ</w:t>
            </w:r>
            <w:r>
              <w:t>i doanh nghi</w:t>
            </w:r>
            <w:r>
              <w:t>ệ</w:t>
            </w:r>
            <w:r>
              <w:t>p phát hành t</w:t>
            </w:r>
            <w:r>
              <w:t>ạ</w:t>
            </w:r>
            <w:r>
              <w:t>i đi</w:t>
            </w:r>
            <w:r>
              <w:t>ể</w:t>
            </w:r>
            <w:r>
              <w:t>m e kho</w:t>
            </w:r>
            <w:r>
              <w:t>ả</w:t>
            </w:r>
            <w:r>
              <w:t>n 2 Đi</w:t>
            </w:r>
            <w:r>
              <w:t>ề</w:t>
            </w:r>
            <w:r>
              <w:t>u 12 Ngh</w:t>
            </w:r>
            <w:r>
              <w:t>ị</w:t>
            </w:r>
            <w:r>
              <w:t xml:space="preserve"> đ</w:t>
            </w:r>
            <w:r>
              <w:t>ị</w:t>
            </w:r>
            <w:r>
              <w:t>nh 153/2020, s</w:t>
            </w:r>
            <w:r>
              <w:t>ử</w:t>
            </w:r>
            <w:r>
              <w:t>a đ</w:t>
            </w:r>
            <w:r>
              <w:t>ổ</w:t>
            </w:r>
            <w:r>
              <w:t>i b</w:t>
            </w:r>
            <w:r>
              <w:t>ở</w:t>
            </w:r>
            <w:r>
              <w:t>i kho</w:t>
            </w:r>
            <w:r>
              <w:t>ả</w:t>
            </w:r>
            <w:r>
              <w:t>n 9 Đi</w:t>
            </w:r>
            <w:r>
              <w:t>ề</w:t>
            </w:r>
            <w:r>
              <w:t>u 1 Ngh</w:t>
            </w:r>
            <w:r>
              <w:t>ị</w:t>
            </w:r>
            <w:r>
              <w:t xml:space="preserve"> đ</w:t>
            </w:r>
            <w:r>
              <w:t>ị</w:t>
            </w:r>
            <w:r>
              <w:t>nh 65/2022.</w:t>
            </w:r>
          </w:p>
        </w:tc>
      </w:tr>
      <w:tr w:rsidR="00CC7F16">
        <w:tc>
          <w:tcPr>
            <w:tcW w:w="630" w:type="dxa"/>
            <w:vAlign w:val="center"/>
          </w:tcPr>
          <w:p w:rsidR="00CC7F16" w:rsidRDefault="00485D62">
            <w:pPr>
              <w:spacing w:after="120" w:line="360" w:lineRule="auto"/>
              <w:jc w:val="center"/>
            </w:pPr>
            <w:r>
              <w:lastRenderedPageBreak/>
              <w:t>2</w:t>
            </w:r>
          </w:p>
        </w:tc>
        <w:tc>
          <w:tcPr>
            <w:tcW w:w="2895" w:type="dxa"/>
            <w:vAlign w:val="center"/>
          </w:tcPr>
          <w:p w:rsidR="00CC7F16" w:rsidRDefault="00485D62">
            <w:pPr>
              <w:spacing w:after="120" w:line="360" w:lineRule="auto"/>
            </w:pPr>
            <w:r>
              <w:t>Thôn</w:t>
            </w:r>
            <w:r>
              <w:t xml:space="preserve">g tư </w:t>
            </w:r>
            <w:hyperlink r:id="rId12">
              <w:r>
                <w:rPr>
                  <w:color w:val="0563C1"/>
                  <w:u w:val="single"/>
                </w:rPr>
                <w:t>30/2023/TT-BTC</w:t>
              </w:r>
            </w:hyperlink>
            <w:r>
              <w:t xml:space="preserve"> hư</w:t>
            </w:r>
            <w:r>
              <w:t>ớ</w:t>
            </w:r>
            <w:r>
              <w:t>ng d</w:t>
            </w:r>
            <w:r>
              <w:t>ẫ</w:t>
            </w:r>
            <w:r>
              <w:t>n vi</w:t>
            </w:r>
            <w:r>
              <w:t>ệ</w:t>
            </w:r>
            <w:r>
              <w:t>c đăng ký, lưu ký, th</w:t>
            </w:r>
            <w:r>
              <w:t>ự</w:t>
            </w:r>
            <w:r>
              <w:t>c hi</w:t>
            </w:r>
            <w:r>
              <w:t>ệ</w:t>
            </w:r>
            <w:r>
              <w:t>n quy</w:t>
            </w:r>
            <w:r>
              <w:t>ề</w:t>
            </w:r>
            <w:r>
              <w:t>n, chuy</w:t>
            </w:r>
            <w:r>
              <w:t>ể</w:t>
            </w:r>
            <w:r>
              <w:t>n quy</w:t>
            </w:r>
            <w:r>
              <w:t>ề</w:t>
            </w:r>
            <w:r>
              <w:t xml:space="preserve">n </w:t>
            </w:r>
            <w:r>
              <w:lastRenderedPageBreak/>
              <w:t>s</w:t>
            </w:r>
            <w:r>
              <w:t>ở</w:t>
            </w:r>
            <w:r>
              <w:t xml:space="preserve"> h</w:t>
            </w:r>
            <w:r>
              <w:t>ữ</w:t>
            </w:r>
            <w:r>
              <w:t>u, thanh toán</w:t>
            </w:r>
            <w:r>
              <w:t xml:space="preserve"> giao d</w:t>
            </w:r>
            <w:r>
              <w:t>ị</w:t>
            </w:r>
            <w:r>
              <w:t>ch và t</w:t>
            </w:r>
            <w:r>
              <w:t>ổ</w:t>
            </w:r>
            <w:r>
              <w:t xml:space="preserve"> ch</w:t>
            </w:r>
            <w:r>
              <w:t>ứ</w:t>
            </w:r>
            <w:r>
              <w:t>c th</w:t>
            </w:r>
            <w:r>
              <w:t>ị</w:t>
            </w:r>
            <w:r>
              <w:t xml:space="preserve"> trư</w:t>
            </w:r>
            <w:r>
              <w:t>ờ</w:t>
            </w:r>
            <w:r>
              <w:t>ng giao d</w:t>
            </w:r>
            <w:r>
              <w:t>ị</w:t>
            </w:r>
            <w:r>
              <w:t>ch trái phi</w:t>
            </w:r>
            <w:r>
              <w:t>ế</w:t>
            </w:r>
            <w:r>
              <w:t>u doanh nghi</w:t>
            </w:r>
            <w:r>
              <w:t>ệ</w:t>
            </w:r>
            <w:r>
              <w:t>p chào bán riêng l</w:t>
            </w:r>
            <w:r>
              <w:t>ẻ</w:t>
            </w:r>
            <w:r>
              <w:t xml:space="preserve"> t</w:t>
            </w:r>
            <w:r>
              <w:t>ạ</w:t>
            </w:r>
            <w:r>
              <w:t>i th</w:t>
            </w:r>
            <w:r>
              <w:t>ị</w:t>
            </w:r>
            <w:r>
              <w:t xml:space="preserve"> trư</w:t>
            </w:r>
            <w:r>
              <w:t>ờ</w:t>
            </w:r>
            <w:r>
              <w:t>ng trong nư</w:t>
            </w:r>
            <w:r>
              <w:t>ớ</w:t>
            </w:r>
            <w:r>
              <w:t>c</w:t>
            </w:r>
          </w:p>
        </w:tc>
        <w:tc>
          <w:tcPr>
            <w:tcW w:w="1710" w:type="dxa"/>
            <w:vAlign w:val="center"/>
          </w:tcPr>
          <w:p w:rsidR="00CC7F16" w:rsidRDefault="00485D62">
            <w:pPr>
              <w:spacing w:after="120" w:line="360" w:lineRule="auto"/>
            </w:pPr>
            <w:r>
              <w:lastRenderedPageBreak/>
              <w:t>17/5/2023</w:t>
            </w:r>
          </w:p>
        </w:tc>
        <w:tc>
          <w:tcPr>
            <w:tcW w:w="1695" w:type="dxa"/>
            <w:vAlign w:val="center"/>
          </w:tcPr>
          <w:p w:rsidR="00CC7F16" w:rsidRDefault="00485D62">
            <w:pPr>
              <w:spacing w:after="120" w:line="360" w:lineRule="auto"/>
            </w:pPr>
            <w:r>
              <w:t>01/7/2023</w:t>
            </w:r>
          </w:p>
        </w:tc>
        <w:tc>
          <w:tcPr>
            <w:tcW w:w="6345" w:type="dxa"/>
            <w:vAlign w:val="center"/>
          </w:tcPr>
          <w:p w:rsidR="00CC7F16" w:rsidRDefault="00485D62">
            <w:pPr>
              <w:spacing w:after="120" w:line="360" w:lineRule="auto"/>
            </w:pPr>
            <w:r>
              <w:t>Doanh nghi</w:t>
            </w:r>
            <w:r>
              <w:t>ệ</w:t>
            </w:r>
            <w:r>
              <w:t>p phát hành trái phi</w:t>
            </w:r>
            <w:r>
              <w:t>ế</w:t>
            </w:r>
            <w:r>
              <w:t>u ph</w:t>
            </w:r>
            <w:r>
              <w:t>ả</w:t>
            </w:r>
            <w:r>
              <w:t>i th</w:t>
            </w:r>
            <w:r>
              <w:t>ự</w:t>
            </w:r>
            <w:r>
              <w:t>c hi</w:t>
            </w:r>
            <w:r>
              <w:t>ệ</w:t>
            </w:r>
            <w:r>
              <w:t>n đăng ký v</w:t>
            </w:r>
            <w:r>
              <w:t>ớ</w:t>
            </w:r>
            <w:r>
              <w:t>i T</w:t>
            </w:r>
            <w:r>
              <w:t>ổ</w:t>
            </w:r>
            <w:r>
              <w:t>ng công ty Lưu ký và Bù tr</w:t>
            </w:r>
            <w:r>
              <w:t>ừ</w:t>
            </w:r>
            <w:r>
              <w:t xml:space="preserve"> ch</w:t>
            </w:r>
            <w:r>
              <w:t>ứ</w:t>
            </w:r>
            <w:r>
              <w:t>ng khoán Vi</w:t>
            </w:r>
            <w:r>
              <w:t>ệ</w:t>
            </w:r>
            <w:r>
              <w:t>t Nam các thông tin</w:t>
            </w:r>
            <w:r>
              <w:t xml:space="preserve"> trái phi</w:t>
            </w:r>
            <w:r>
              <w:t>ế</w:t>
            </w:r>
            <w:r>
              <w:t>u doanh nghi</w:t>
            </w:r>
            <w:r>
              <w:t>ệ</w:t>
            </w:r>
            <w:r>
              <w:t>p riêng l</w:t>
            </w:r>
            <w:r>
              <w:t>ẻ</w:t>
            </w:r>
            <w:r>
              <w:t xml:space="preserve"> bao g</w:t>
            </w:r>
            <w:r>
              <w:t>ồ</w:t>
            </w:r>
            <w:r>
              <w:t>m:</w:t>
            </w:r>
          </w:p>
          <w:p w:rsidR="00CC7F16" w:rsidRDefault="00485D62">
            <w:pPr>
              <w:spacing w:after="120" w:line="360" w:lineRule="auto"/>
            </w:pPr>
            <w:r>
              <w:t>- Thông tin v</w:t>
            </w:r>
            <w:r>
              <w:t>ề</w:t>
            </w:r>
            <w:r>
              <w:t xml:space="preserve"> doanh nghi</w:t>
            </w:r>
            <w:r>
              <w:t>ệ</w:t>
            </w:r>
            <w:r>
              <w:t>p;</w:t>
            </w:r>
          </w:p>
          <w:p w:rsidR="00CC7F16" w:rsidRDefault="00485D62">
            <w:pPr>
              <w:spacing w:after="120" w:line="360" w:lineRule="auto"/>
            </w:pPr>
            <w:r>
              <w:lastRenderedPageBreak/>
              <w:t>- Thông tin v</w:t>
            </w:r>
            <w:r>
              <w:t>ề</w:t>
            </w:r>
            <w:r>
              <w:t xml:space="preserve"> trái phi</w:t>
            </w:r>
            <w:r>
              <w:t>ế</w:t>
            </w:r>
            <w:r>
              <w:t>u doanh nghi</w:t>
            </w:r>
            <w:r>
              <w:t>ệ</w:t>
            </w:r>
            <w:r>
              <w:t>p riêng l</w:t>
            </w:r>
            <w:r>
              <w:t>ẻ</w:t>
            </w:r>
            <w:r>
              <w:t>;</w:t>
            </w:r>
          </w:p>
          <w:p w:rsidR="00CC7F16" w:rsidRDefault="00485D62">
            <w:pPr>
              <w:spacing w:after="120" w:line="360" w:lineRule="auto"/>
            </w:pPr>
            <w:r>
              <w:t>- Thông tin v</w:t>
            </w:r>
            <w:r>
              <w:t>ề</w:t>
            </w:r>
            <w:r>
              <w:t xml:space="preserve"> ngư</w:t>
            </w:r>
            <w:r>
              <w:t>ờ</w:t>
            </w:r>
            <w:r>
              <w:t>i s</w:t>
            </w:r>
            <w:r>
              <w:t>ở</w:t>
            </w:r>
            <w:r>
              <w:t xml:space="preserve"> h</w:t>
            </w:r>
            <w:r>
              <w:t>ữ</w:t>
            </w:r>
            <w:r>
              <w:t>u trái phi</w:t>
            </w:r>
            <w:r>
              <w:t>ế</w:t>
            </w:r>
            <w:r>
              <w:t>u doanh nghi</w:t>
            </w:r>
            <w:r>
              <w:t>ệ</w:t>
            </w:r>
            <w:r>
              <w:t>p riêng l</w:t>
            </w:r>
            <w:r>
              <w:t>ẻ</w:t>
            </w:r>
            <w:r>
              <w:t>.</w:t>
            </w:r>
          </w:p>
          <w:p w:rsidR="00CC7F16" w:rsidRDefault="00485D62">
            <w:pPr>
              <w:spacing w:after="120" w:line="360" w:lineRule="auto"/>
            </w:pPr>
            <w:r>
              <w:t>Khi có thay đ</w:t>
            </w:r>
            <w:r>
              <w:t>ổ</w:t>
            </w:r>
            <w:r>
              <w:t>i v</w:t>
            </w:r>
            <w:r>
              <w:t>ề</w:t>
            </w:r>
            <w:r>
              <w:t xml:space="preserve"> thông tin đã đăng ký, doanh nghi</w:t>
            </w:r>
            <w:r>
              <w:t>ệ</w:t>
            </w:r>
            <w:r>
              <w:t>p phát hành ph</w:t>
            </w:r>
            <w:r>
              <w:t>ả</w:t>
            </w:r>
            <w:r>
              <w:t>i th</w:t>
            </w:r>
            <w:r>
              <w:t>ự</w:t>
            </w:r>
            <w:r>
              <w:t>c hi</w:t>
            </w:r>
            <w:r>
              <w:t>ệ</w:t>
            </w:r>
            <w:r>
              <w:t>n đi</w:t>
            </w:r>
            <w:r>
              <w:t>ề</w:t>
            </w:r>
            <w:r>
              <w:t>u ch</w:t>
            </w:r>
            <w:r>
              <w:t>ỉ</w:t>
            </w:r>
            <w:r>
              <w:t>nh thông tin v</w:t>
            </w:r>
            <w:r>
              <w:t>ớ</w:t>
            </w:r>
            <w:r>
              <w:t>i T</w:t>
            </w:r>
            <w:r>
              <w:t>ổ</w:t>
            </w:r>
            <w:r>
              <w:t>ng công ty Lưu ký và Bù tr</w:t>
            </w:r>
            <w:r>
              <w:t>ừ</w:t>
            </w:r>
            <w:r>
              <w:t xml:space="preserve"> ch</w:t>
            </w:r>
            <w:r>
              <w:t>ứ</w:t>
            </w:r>
            <w:r>
              <w:t>ng khoán Vi</w:t>
            </w:r>
            <w:r>
              <w:t>ệ</w:t>
            </w:r>
            <w:r>
              <w:t>t Nam.</w:t>
            </w:r>
          </w:p>
          <w:p w:rsidR="00CC7F16" w:rsidRDefault="00CC7F16">
            <w:pPr>
              <w:spacing w:after="120" w:line="360" w:lineRule="auto"/>
            </w:pPr>
          </w:p>
        </w:tc>
      </w:tr>
      <w:tr w:rsidR="00CC7F16">
        <w:trPr>
          <w:trHeight w:val="280"/>
        </w:trPr>
        <w:tc>
          <w:tcPr>
            <w:tcW w:w="13275" w:type="dxa"/>
            <w:gridSpan w:val="5"/>
            <w:vAlign w:val="center"/>
          </w:tcPr>
          <w:p w:rsidR="00CC7F16" w:rsidRDefault="00485D62">
            <w:pPr>
              <w:pStyle w:val="Heading3"/>
              <w:spacing w:after="120" w:line="360" w:lineRule="auto"/>
              <w:jc w:val="center"/>
              <w:outlineLvl w:val="2"/>
            </w:pPr>
            <w:bookmarkStart w:id="8" w:name="_heading=h.nkfyrlria4rx" w:colFirst="0" w:colLast="0"/>
            <w:bookmarkEnd w:id="8"/>
            <w:r>
              <w:lastRenderedPageBreak/>
              <w:t>DÂN S</w:t>
            </w:r>
            <w:r>
              <w:t>Ự</w:t>
            </w:r>
          </w:p>
        </w:tc>
      </w:tr>
      <w:tr w:rsidR="00CC7F16">
        <w:tc>
          <w:tcPr>
            <w:tcW w:w="630" w:type="dxa"/>
            <w:vAlign w:val="center"/>
          </w:tcPr>
          <w:p w:rsidR="00CC7F16" w:rsidRDefault="00485D62">
            <w:pPr>
              <w:spacing w:after="120" w:line="360" w:lineRule="auto"/>
              <w:jc w:val="center"/>
            </w:pPr>
            <w:r>
              <w:t>1</w:t>
            </w:r>
          </w:p>
        </w:tc>
        <w:tc>
          <w:tcPr>
            <w:tcW w:w="2895" w:type="dxa"/>
            <w:vAlign w:val="center"/>
          </w:tcPr>
          <w:p w:rsidR="00CC7F16" w:rsidRDefault="00485D62">
            <w:pPr>
              <w:spacing w:after="120" w:line="360" w:lineRule="auto"/>
            </w:pPr>
            <w:r>
              <w:t>Ngh</w:t>
            </w:r>
            <w:r>
              <w:t>ị</w:t>
            </w:r>
            <w:r>
              <w:t xml:space="preserve"> đ</w:t>
            </w:r>
            <w:r>
              <w:t>ị</w:t>
            </w:r>
            <w:r>
              <w:t>nh 13/2023/NĐ-CP b</w:t>
            </w:r>
            <w:r>
              <w:t>ả</w:t>
            </w:r>
            <w:r>
              <w:t>o v</w:t>
            </w:r>
            <w:r>
              <w:t>ệ</w:t>
            </w:r>
            <w:r>
              <w:t xml:space="preserve"> d</w:t>
            </w:r>
            <w:r>
              <w:t>ữ</w:t>
            </w:r>
            <w:r>
              <w:t xml:space="preserve"> li</w:t>
            </w:r>
            <w:r>
              <w:t>ệ</w:t>
            </w:r>
            <w:r>
              <w:t>u cá nhân</w:t>
            </w:r>
          </w:p>
        </w:tc>
        <w:tc>
          <w:tcPr>
            <w:tcW w:w="1710" w:type="dxa"/>
            <w:vAlign w:val="center"/>
          </w:tcPr>
          <w:p w:rsidR="00CC7F16" w:rsidRDefault="00485D62">
            <w:pPr>
              <w:spacing w:after="120" w:line="360" w:lineRule="auto"/>
            </w:pPr>
            <w:r>
              <w:t>17/4/2023</w:t>
            </w:r>
            <w:r>
              <w:tab/>
            </w:r>
          </w:p>
        </w:tc>
        <w:tc>
          <w:tcPr>
            <w:tcW w:w="1695" w:type="dxa"/>
            <w:vAlign w:val="center"/>
          </w:tcPr>
          <w:p w:rsidR="00CC7F16" w:rsidRDefault="00485D62">
            <w:pPr>
              <w:spacing w:after="120" w:line="360" w:lineRule="auto"/>
            </w:pPr>
            <w:r>
              <w:t>01/7/2023</w:t>
            </w:r>
            <w:r>
              <w:tab/>
            </w:r>
          </w:p>
        </w:tc>
        <w:tc>
          <w:tcPr>
            <w:tcW w:w="6345" w:type="dxa"/>
            <w:vAlign w:val="center"/>
          </w:tcPr>
          <w:p w:rsidR="00CC7F16" w:rsidRDefault="00485D62">
            <w:pPr>
              <w:spacing w:after="120" w:line="360" w:lineRule="auto"/>
            </w:pPr>
            <w:r>
              <w:t>Doanh nghi</w:t>
            </w:r>
            <w:r>
              <w:t>ệ</w:t>
            </w:r>
            <w:r>
              <w:t>p c</w:t>
            </w:r>
            <w:r>
              <w:t>ầ</w:t>
            </w:r>
            <w:r>
              <w:t>n ti</w:t>
            </w:r>
            <w:r>
              <w:t>ế</w:t>
            </w:r>
            <w:r>
              <w:t>n hành các ho</w:t>
            </w:r>
            <w:r>
              <w:t>ạ</w:t>
            </w:r>
            <w:r>
              <w:t>t đ</w:t>
            </w:r>
            <w:r>
              <w:t>ộ</w:t>
            </w:r>
            <w:r>
              <w:t>ng như:</w:t>
            </w:r>
          </w:p>
          <w:p w:rsidR="00CC7F16" w:rsidRDefault="00485D62">
            <w:pPr>
              <w:spacing w:after="120" w:line="360" w:lineRule="auto"/>
            </w:pPr>
            <w:r>
              <w:t>- B</w:t>
            </w:r>
            <w:r>
              <w:t>ổ</w:t>
            </w:r>
            <w:r>
              <w:t xml:space="preserve"> sung quy đ</w:t>
            </w:r>
            <w:r>
              <w:t>ị</w:t>
            </w:r>
            <w:r>
              <w:t>nh v</w:t>
            </w:r>
            <w:r>
              <w:t>ề</w:t>
            </w:r>
            <w:r>
              <w:t xml:space="preserve"> thu th</w:t>
            </w:r>
            <w:r>
              <w:t>ậ</w:t>
            </w:r>
            <w:r>
              <w:t>p, x</w:t>
            </w:r>
            <w:r>
              <w:t>ử</w:t>
            </w:r>
            <w:r>
              <w:t xml:space="preserve"> lý thông tin ngư</w:t>
            </w:r>
            <w:r>
              <w:t>ờ</w:t>
            </w:r>
            <w:r>
              <w:t>i lao đ</w:t>
            </w:r>
            <w:r>
              <w:t>ộ</w:t>
            </w:r>
            <w:r>
              <w:t>ng</w:t>
            </w:r>
          </w:p>
          <w:p w:rsidR="00CC7F16" w:rsidRDefault="00485D62">
            <w:pPr>
              <w:spacing w:after="120" w:line="360" w:lineRule="auto"/>
            </w:pPr>
            <w:r>
              <w:t>- B</w:t>
            </w:r>
            <w:r>
              <w:t>ổ</w:t>
            </w:r>
            <w:r>
              <w:t xml:space="preserve"> sung/c</w:t>
            </w:r>
            <w:r>
              <w:t>ậ</w:t>
            </w:r>
            <w:r>
              <w:t>p nh</w:t>
            </w:r>
            <w:r>
              <w:t>ậ</w:t>
            </w:r>
            <w:r>
              <w:t>t n</w:t>
            </w:r>
            <w:r>
              <w:t>ộ</w:t>
            </w:r>
            <w:r>
              <w:t>i dung bi</w:t>
            </w:r>
            <w:r>
              <w:t>ể</w:t>
            </w:r>
            <w:r>
              <w:t>u m</w:t>
            </w:r>
            <w:r>
              <w:t>ẫ</w:t>
            </w:r>
            <w:r>
              <w:t>u cho phép x</w:t>
            </w:r>
            <w:r>
              <w:t>ử</w:t>
            </w:r>
            <w:r>
              <w:t xml:space="preserve"> lý d</w:t>
            </w:r>
            <w:r>
              <w:t>ữ</w:t>
            </w:r>
            <w:r>
              <w:t xml:space="preserve"> li</w:t>
            </w:r>
            <w:r>
              <w:t>ệ</w:t>
            </w:r>
            <w:r>
              <w:t>u cá nhân</w:t>
            </w:r>
          </w:p>
          <w:p w:rsidR="00CC7F16" w:rsidRDefault="00485D62">
            <w:pPr>
              <w:spacing w:after="120" w:line="360" w:lineRule="auto"/>
            </w:pPr>
            <w:r>
              <w:lastRenderedPageBreak/>
              <w:t>- L</w:t>
            </w:r>
            <w:r>
              <w:t>ậ</w:t>
            </w:r>
            <w:r>
              <w:t>p và n</w:t>
            </w:r>
            <w:r>
              <w:t>ộ</w:t>
            </w:r>
            <w:r>
              <w:t>p h</w:t>
            </w:r>
            <w:r>
              <w:t>ồ</w:t>
            </w:r>
            <w:r>
              <w:t xml:space="preserve"> sơ đánh giá tác đ</w:t>
            </w:r>
            <w:r>
              <w:t>ộ</w:t>
            </w:r>
            <w:r>
              <w:t>ng x</w:t>
            </w:r>
            <w:r>
              <w:t>ử</w:t>
            </w:r>
            <w:r>
              <w:t xml:space="preserve"> lý d</w:t>
            </w:r>
            <w:r>
              <w:t>ữ</w:t>
            </w:r>
            <w:r>
              <w:t xml:space="preserve"> li</w:t>
            </w:r>
            <w:r>
              <w:t>ệ</w:t>
            </w:r>
            <w:r>
              <w:t>u cá nhân trong vòng 60 ngày k</w:t>
            </w:r>
            <w:r>
              <w:t>ể</w:t>
            </w:r>
            <w:r>
              <w:t xml:space="preserve"> t</w:t>
            </w:r>
            <w:r>
              <w:t>ừ</w:t>
            </w:r>
            <w:r>
              <w:t xml:space="preserve"> ngày ti</w:t>
            </w:r>
            <w:r>
              <w:t>ế</w:t>
            </w:r>
            <w:r>
              <w:t>n hành x</w:t>
            </w:r>
            <w:r>
              <w:t>ử</w:t>
            </w:r>
            <w:r>
              <w:t xml:space="preserve"> lý d</w:t>
            </w:r>
            <w:r>
              <w:t>ữ</w:t>
            </w:r>
            <w:r>
              <w:t xml:space="preserve"> li</w:t>
            </w:r>
            <w:r>
              <w:t>ệ</w:t>
            </w:r>
            <w:r>
              <w:t>u</w:t>
            </w:r>
          </w:p>
          <w:p w:rsidR="00CC7F16" w:rsidRDefault="00485D62">
            <w:pPr>
              <w:spacing w:after="120" w:line="360" w:lineRule="auto"/>
            </w:pPr>
            <w:r>
              <w:t>- L</w:t>
            </w:r>
            <w:r>
              <w:t>ậ</w:t>
            </w:r>
            <w:r>
              <w:t>p và n</w:t>
            </w:r>
            <w:r>
              <w:t>ộ</w:t>
            </w:r>
            <w:r>
              <w:t>p h</w:t>
            </w:r>
            <w:r>
              <w:t>ồ</w:t>
            </w:r>
            <w:r>
              <w:t xml:space="preserve"> sơ đánh giá tác đ</w:t>
            </w:r>
            <w:r>
              <w:t>ộ</w:t>
            </w:r>
            <w:r>
              <w:t>ng chuy</w:t>
            </w:r>
            <w:r>
              <w:t>ể</w:t>
            </w:r>
            <w:r>
              <w:t>n d</w:t>
            </w:r>
            <w:r>
              <w:t>ữ</w:t>
            </w:r>
            <w:r>
              <w:t xml:space="preserve"> li</w:t>
            </w:r>
            <w:r>
              <w:t>ệ</w:t>
            </w:r>
            <w:r>
              <w:t>u cá nhân ra nư</w:t>
            </w:r>
            <w:r>
              <w:t>ớ</w:t>
            </w:r>
            <w:r>
              <w:t>c ngoài (n</w:t>
            </w:r>
            <w:r>
              <w:t>ế</w:t>
            </w:r>
            <w:r>
              <w:t>u có) trong vòng 60 ngày k</w:t>
            </w:r>
            <w:r>
              <w:t>ể</w:t>
            </w:r>
            <w:r>
              <w:t xml:space="preserve"> t</w:t>
            </w:r>
            <w:r>
              <w:t>ừ</w:t>
            </w:r>
            <w:r>
              <w:t xml:space="preserve"> ngày ti</w:t>
            </w:r>
            <w:r>
              <w:t>ế</w:t>
            </w:r>
            <w:r>
              <w:t>n hành x</w:t>
            </w:r>
            <w:r>
              <w:t>ử</w:t>
            </w:r>
            <w:r>
              <w:t xml:space="preserve"> lý d</w:t>
            </w:r>
            <w:r>
              <w:t>ữ</w:t>
            </w:r>
            <w:r>
              <w:t xml:space="preserve"> li</w:t>
            </w:r>
            <w:r>
              <w:t>ệ</w:t>
            </w:r>
            <w:r>
              <w:t>u</w:t>
            </w:r>
          </w:p>
          <w:p w:rsidR="00CC7F16" w:rsidRDefault="00485D62">
            <w:pPr>
              <w:spacing w:after="120" w:line="360" w:lineRule="auto"/>
            </w:pPr>
            <w:r>
              <w:t>- Ch</w:t>
            </w:r>
            <w:r>
              <w:t>ỉ</w:t>
            </w:r>
            <w:r>
              <w:t xml:space="preserve"> đ</w:t>
            </w:r>
            <w:r>
              <w:t>ị</w:t>
            </w:r>
            <w:r>
              <w:t>nh cá nhân và b</w:t>
            </w:r>
            <w:r>
              <w:t>ộ</w:t>
            </w:r>
            <w:r>
              <w:t xml:space="preserve"> ph</w:t>
            </w:r>
            <w:r>
              <w:t>ậ</w:t>
            </w:r>
            <w:r>
              <w:t>n b</w:t>
            </w:r>
            <w:r>
              <w:t>ả</w:t>
            </w:r>
            <w:r>
              <w:t>o v</w:t>
            </w:r>
            <w:r>
              <w:t>ệ</w:t>
            </w:r>
            <w:r>
              <w:t xml:space="preserve"> d</w:t>
            </w:r>
            <w:r>
              <w:t>ữ</w:t>
            </w:r>
            <w:r>
              <w:t xml:space="preserve"> li</w:t>
            </w:r>
            <w:r>
              <w:t>ệ</w:t>
            </w:r>
            <w:r>
              <w:t>u cá nhân nh</w:t>
            </w:r>
            <w:r>
              <w:t>ạ</w:t>
            </w:r>
            <w:r>
              <w:t>y c</w:t>
            </w:r>
            <w:r>
              <w:t>ả</w:t>
            </w:r>
            <w:r>
              <w:t>m (doanh nghi</w:t>
            </w:r>
            <w:r>
              <w:t>ệ</w:t>
            </w:r>
            <w:r>
              <w:t>p siêu nh</w:t>
            </w:r>
            <w:r>
              <w:t>ỏ</w:t>
            </w:r>
            <w:r>
              <w:t>,</w:t>
            </w:r>
            <w:r>
              <w:t xml:space="preserve"> doanh nghi</w:t>
            </w:r>
            <w:r>
              <w:t>ệ</w:t>
            </w:r>
            <w:r>
              <w:t>p nh</w:t>
            </w:r>
            <w:r>
              <w:t>ỏ</w:t>
            </w:r>
            <w:r>
              <w:t>, doanh nghi</w:t>
            </w:r>
            <w:r>
              <w:t>ệ</w:t>
            </w:r>
            <w:r>
              <w:t>p v</w:t>
            </w:r>
            <w:r>
              <w:t>ừ</w:t>
            </w:r>
            <w:r>
              <w:t>a, doanh nghi</w:t>
            </w:r>
            <w:r>
              <w:t>ệ</w:t>
            </w:r>
            <w:r>
              <w:t>p kh</w:t>
            </w:r>
            <w:r>
              <w:t>ở</w:t>
            </w:r>
            <w:r>
              <w:t>i nghi</w:t>
            </w:r>
            <w:r>
              <w:t>ệ</w:t>
            </w:r>
            <w:r>
              <w:t>p </w:t>
            </w:r>
            <w:r>
              <w:rPr>
                <w:b/>
              </w:rPr>
              <w:t>đư</w:t>
            </w:r>
            <w:r>
              <w:rPr>
                <w:b/>
              </w:rPr>
              <w:t>ợ</w:t>
            </w:r>
            <w:r>
              <w:rPr>
                <w:b/>
              </w:rPr>
              <w:t>c quy</w:t>
            </w:r>
            <w:r>
              <w:rPr>
                <w:b/>
              </w:rPr>
              <w:t>ề</w:t>
            </w:r>
            <w:r>
              <w:rPr>
                <w:b/>
              </w:rPr>
              <w:t>n l</w:t>
            </w:r>
            <w:r>
              <w:rPr>
                <w:b/>
              </w:rPr>
              <w:t>ự</w:t>
            </w:r>
            <w:r>
              <w:rPr>
                <w:b/>
              </w:rPr>
              <w:t>a ch</w:t>
            </w:r>
            <w:r>
              <w:rPr>
                <w:b/>
              </w:rPr>
              <w:t>ọ</w:t>
            </w:r>
            <w:r>
              <w:rPr>
                <w:b/>
              </w:rPr>
              <w:t>n mi</w:t>
            </w:r>
            <w:r>
              <w:rPr>
                <w:b/>
              </w:rPr>
              <w:t>ễ</w:t>
            </w:r>
            <w:r>
              <w:rPr>
                <w:b/>
              </w:rPr>
              <w:t>n tr</w:t>
            </w:r>
            <w:r>
              <w:rPr>
                <w:b/>
              </w:rPr>
              <w:t>ừ</w:t>
            </w:r>
            <w:r>
              <w:rPr>
                <w:b/>
              </w:rPr>
              <w:t xml:space="preserve"> trong 02 năm đ</w:t>
            </w:r>
            <w:r>
              <w:rPr>
                <w:b/>
              </w:rPr>
              <w:t>ầ</w:t>
            </w:r>
            <w:r>
              <w:rPr>
                <w:b/>
              </w:rPr>
              <w:t>u t</w:t>
            </w:r>
            <w:r>
              <w:rPr>
                <w:b/>
              </w:rPr>
              <w:t>ừ</w:t>
            </w:r>
            <w:r>
              <w:rPr>
                <w:b/>
              </w:rPr>
              <w:t xml:space="preserve"> khi thành l</w:t>
            </w:r>
            <w:r>
              <w:rPr>
                <w:b/>
              </w:rPr>
              <w:t>ậ</w:t>
            </w:r>
            <w:r>
              <w:rPr>
                <w:b/>
              </w:rPr>
              <w:t>p</w:t>
            </w:r>
            <w:r>
              <w:t>)</w:t>
            </w:r>
          </w:p>
          <w:p w:rsidR="00CC7F16" w:rsidRDefault="00485D62">
            <w:pPr>
              <w:spacing w:after="120" w:line="360" w:lineRule="auto"/>
            </w:pPr>
            <w:r>
              <w:t>- C</w:t>
            </w:r>
            <w:r>
              <w:t>ậ</w:t>
            </w:r>
            <w:r>
              <w:t>p nh</w:t>
            </w:r>
            <w:r>
              <w:t>ậ</w:t>
            </w:r>
            <w:r>
              <w:t>t quy đ</w:t>
            </w:r>
            <w:r>
              <w:t>ị</w:t>
            </w:r>
            <w:r>
              <w:t>nh v</w:t>
            </w:r>
            <w:r>
              <w:t>ề</w:t>
            </w:r>
            <w:r>
              <w:t xml:space="preserve"> c</w:t>
            </w:r>
            <w:r>
              <w:t>ấ</w:t>
            </w:r>
            <w:r>
              <w:t>m mua, bán và chia s</w:t>
            </w:r>
            <w:r>
              <w:t>ẻ</w:t>
            </w:r>
            <w:r>
              <w:t xml:space="preserve"> thông tin d</w:t>
            </w:r>
            <w:r>
              <w:t>ữ</w:t>
            </w:r>
            <w:r>
              <w:t xml:space="preserve"> li</w:t>
            </w:r>
            <w:r>
              <w:t>ệ</w:t>
            </w:r>
            <w:r>
              <w:t>u cá nhân</w:t>
            </w:r>
          </w:p>
        </w:tc>
      </w:tr>
      <w:tr w:rsidR="00CC7F16">
        <w:trPr>
          <w:trHeight w:val="280"/>
        </w:trPr>
        <w:tc>
          <w:tcPr>
            <w:tcW w:w="13275" w:type="dxa"/>
            <w:gridSpan w:val="5"/>
            <w:vAlign w:val="center"/>
          </w:tcPr>
          <w:p w:rsidR="00CC7F16" w:rsidRDefault="00485D62">
            <w:pPr>
              <w:pStyle w:val="Heading3"/>
              <w:spacing w:after="120" w:line="360" w:lineRule="auto"/>
              <w:jc w:val="center"/>
              <w:outlineLvl w:val="2"/>
            </w:pPr>
            <w:bookmarkStart w:id="9" w:name="_heading=h.x3802pqoo3fj" w:colFirst="0" w:colLast="0"/>
            <w:bookmarkEnd w:id="9"/>
            <w:r>
              <w:lastRenderedPageBreak/>
              <w:t>D</w:t>
            </w:r>
            <w:r>
              <w:t>Ầ</w:t>
            </w:r>
            <w:r>
              <w:t>U KHÍ</w:t>
            </w:r>
          </w:p>
        </w:tc>
      </w:tr>
      <w:tr w:rsidR="00CC7F16">
        <w:tc>
          <w:tcPr>
            <w:tcW w:w="630" w:type="dxa"/>
            <w:vAlign w:val="center"/>
          </w:tcPr>
          <w:p w:rsidR="00CC7F16" w:rsidRDefault="00485D62">
            <w:pPr>
              <w:spacing w:after="120" w:line="360" w:lineRule="auto"/>
              <w:jc w:val="center"/>
            </w:pPr>
            <w:r>
              <w:t>1</w:t>
            </w:r>
          </w:p>
        </w:tc>
        <w:tc>
          <w:tcPr>
            <w:tcW w:w="2895" w:type="dxa"/>
            <w:vAlign w:val="center"/>
          </w:tcPr>
          <w:p w:rsidR="00CC7F16" w:rsidRDefault="00485D62">
            <w:pPr>
              <w:spacing w:after="120" w:line="360" w:lineRule="auto"/>
            </w:pPr>
            <w:r>
              <w:t>Ngh</w:t>
            </w:r>
            <w:r>
              <w:t>ị</w:t>
            </w:r>
            <w:r>
              <w:t xml:space="preserve"> đ</w:t>
            </w:r>
            <w:r>
              <w:t>ị</w:t>
            </w:r>
            <w:r>
              <w:t xml:space="preserve">nh </w:t>
            </w:r>
            <w:hyperlink r:id="rId13">
              <w:r>
                <w:rPr>
                  <w:color w:val="0563C1"/>
                  <w:u w:val="single"/>
                </w:rPr>
                <w:t>45/2023/NĐ-CP</w:t>
              </w:r>
            </w:hyperlink>
            <w:r>
              <w:t xml:space="preserve"> </w:t>
            </w:r>
            <w:r>
              <w:lastRenderedPageBreak/>
              <w:t>hư</w:t>
            </w:r>
            <w:r>
              <w:t>ớ</w:t>
            </w:r>
            <w:r>
              <w:t>ng d</w:t>
            </w:r>
            <w:r>
              <w:t>ẫ</w:t>
            </w:r>
            <w:r>
              <w:t>n Lu</w:t>
            </w:r>
            <w:r>
              <w:t>ậ</w:t>
            </w:r>
            <w:r>
              <w:t>t D</w:t>
            </w:r>
            <w:r>
              <w:t>ầ</w:t>
            </w:r>
            <w:r>
              <w:t>u khí</w:t>
            </w:r>
          </w:p>
        </w:tc>
        <w:tc>
          <w:tcPr>
            <w:tcW w:w="1710" w:type="dxa"/>
            <w:vAlign w:val="center"/>
          </w:tcPr>
          <w:p w:rsidR="00CC7F16" w:rsidRDefault="00485D62">
            <w:pPr>
              <w:spacing w:after="120" w:line="360" w:lineRule="auto"/>
            </w:pPr>
            <w:r>
              <w:lastRenderedPageBreak/>
              <w:t>01/7/2023</w:t>
            </w:r>
          </w:p>
        </w:tc>
        <w:tc>
          <w:tcPr>
            <w:tcW w:w="1695" w:type="dxa"/>
            <w:vAlign w:val="center"/>
          </w:tcPr>
          <w:p w:rsidR="00CC7F16" w:rsidRDefault="00485D62">
            <w:pPr>
              <w:spacing w:after="120" w:line="360" w:lineRule="auto"/>
            </w:pPr>
            <w:r>
              <w:t>01/7/2023</w:t>
            </w:r>
          </w:p>
        </w:tc>
        <w:tc>
          <w:tcPr>
            <w:tcW w:w="6345" w:type="dxa"/>
            <w:vAlign w:val="center"/>
          </w:tcPr>
          <w:p w:rsidR="00CC7F16" w:rsidRDefault="00485D62">
            <w:pPr>
              <w:spacing w:after="120" w:line="360" w:lineRule="auto"/>
            </w:pPr>
            <w:r>
              <w:t>Quy đ</w:t>
            </w:r>
            <w:r>
              <w:t>ị</w:t>
            </w:r>
            <w:r>
              <w:t>nh tiêu chí l</w:t>
            </w:r>
            <w:r>
              <w:t>ự</w:t>
            </w:r>
            <w:r>
              <w:t>a ch</w:t>
            </w:r>
            <w:r>
              <w:t>ọ</w:t>
            </w:r>
            <w:r>
              <w:t>n nhà th</w:t>
            </w:r>
            <w:r>
              <w:t>ầ</w:t>
            </w:r>
            <w:r>
              <w:t>u đ</w:t>
            </w:r>
            <w:r>
              <w:t>ể</w:t>
            </w:r>
            <w:r>
              <w:t xml:space="preserve"> ký k</w:t>
            </w:r>
            <w:r>
              <w:t>ế</w:t>
            </w:r>
            <w:r>
              <w:t>t h</w:t>
            </w:r>
            <w:r>
              <w:t>ợ</w:t>
            </w:r>
            <w:r>
              <w:t>p đ</w:t>
            </w:r>
            <w:r>
              <w:t>ồ</w:t>
            </w:r>
            <w:r>
              <w:t>ng d</w:t>
            </w:r>
            <w:r>
              <w:t>ầ</w:t>
            </w:r>
            <w:r>
              <w:t>u kh</w:t>
            </w:r>
            <w:r>
              <w:t>í như sau:</w:t>
            </w:r>
          </w:p>
          <w:p w:rsidR="00CC7F16" w:rsidRDefault="00485D62">
            <w:pPr>
              <w:spacing w:after="120" w:line="360" w:lineRule="auto"/>
            </w:pPr>
            <w:r>
              <w:lastRenderedPageBreak/>
              <w:t>- Tiêu chí v</w:t>
            </w:r>
            <w:r>
              <w:t>ề</w:t>
            </w:r>
            <w:r>
              <w:t xml:space="preserve"> năng l</w:t>
            </w:r>
            <w:r>
              <w:t>ự</w:t>
            </w:r>
            <w:r>
              <w:t>c, kinh nghi</w:t>
            </w:r>
            <w:r>
              <w:t>ệ</w:t>
            </w:r>
            <w:r>
              <w:t>m c</w:t>
            </w:r>
            <w:r>
              <w:t>ủ</w:t>
            </w:r>
            <w:r>
              <w:t>a nhà th</w:t>
            </w:r>
            <w:r>
              <w:t>ầ</w:t>
            </w:r>
            <w:r>
              <w:t>u bao g</w:t>
            </w:r>
            <w:r>
              <w:t>ồ</w:t>
            </w:r>
            <w:r>
              <w:t>m:</w:t>
            </w:r>
          </w:p>
          <w:p w:rsidR="00CC7F16" w:rsidRDefault="00485D62">
            <w:pPr>
              <w:numPr>
                <w:ilvl w:val="0"/>
                <w:numId w:val="6"/>
              </w:numPr>
              <w:spacing w:after="120" w:line="360" w:lineRule="auto"/>
            </w:pPr>
            <w:r>
              <w:t>Năng l</w:t>
            </w:r>
            <w:r>
              <w:t>ự</w:t>
            </w:r>
            <w:r>
              <w:t>c k</w:t>
            </w:r>
            <w:r>
              <w:t>ỹ</w:t>
            </w:r>
            <w:r>
              <w:t xml:space="preserve"> thu</w:t>
            </w:r>
            <w:r>
              <w:t>ậ</w:t>
            </w:r>
            <w:r>
              <w:t>t, tài chính, kh</w:t>
            </w:r>
            <w:r>
              <w:t>ả</w:t>
            </w:r>
            <w:r>
              <w:t xml:space="preserve"> năng thu x</w:t>
            </w:r>
            <w:r>
              <w:t>ế</w:t>
            </w:r>
            <w:r>
              <w:t>p v</w:t>
            </w:r>
            <w:r>
              <w:t>ố</w:t>
            </w:r>
            <w:r>
              <w:t>n đ</w:t>
            </w:r>
            <w:r>
              <w:t>ể</w:t>
            </w:r>
            <w:r>
              <w:t xml:space="preserve"> tri</w:t>
            </w:r>
            <w:r>
              <w:t>ể</w:t>
            </w:r>
            <w:r>
              <w:t>n khai ho</w:t>
            </w:r>
            <w:r>
              <w:t>ạ</w:t>
            </w:r>
            <w:r>
              <w:t>t đ</w:t>
            </w:r>
            <w:r>
              <w:t>ộ</w:t>
            </w:r>
            <w:r>
              <w:t>ng d</w:t>
            </w:r>
            <w:r>
              <w:t>ầ</w:t>
            </w:r>
            <w:r>
              <w:t>u khí;</w:t>
            </w:r>
          </w:p>
          <w:p w:rsidR="00CC7F16" w:rsidRDefault="00485D62">
            <w:pPr>
              <w:numPr>
                <w:ilvl w:val="0"/>
                <w:numId w:val="6"/>
              </w:numPr>
              <w:spacing w:after="120" w:line="360" w:lineRule="auto"/>
            </w:pPr>
            <w:r>
              <w:t>Kinh nghi</w:t>
            </w:r>
            <w:r>
              <w:t>ệ</w:t>
            </w:r>
            <w:r>
              <w:t>m th</w:t>
            </w:r>
            <w:r>
              <w:t>ự</w:t>
            </w:r>
            <w:r>
              <w:t>c hi</w:t>
            </w:r>
            <w:r>
              <w:t>ệ</w:t>
            </w:r>
            <w:r>
              <w:t>n các ho</w:t>
            </w:r>
            <w:r>
              <w:t>ạ</w:t>
            </w:r>
            <w:r>
              <w:t>t đ</w:t>
            </w:r>
            <w:r>
              <w:t>ộ</w:t>
            </w:r>
            <w:r>
              <w:t>ng d</w:t>
            </w:r>
            <w:r>
              <w:t>ầ</w:t>
            </w:r>
            <w:r>
              <w:t>u khí, h</w:t>
            </w:r>
            <w:r>
              <w:t>ợ</w:t>
            </w:r>
            <w:r>
              <w:t>p đ</w:t>
            </w:r>
            <w:r>
              <w:t>ồ</w:t>
            </w:r>
            <w:r>
              <w:t>ng d</w:t>
            </w:r>
            <w:r>
              <w:t>ầ</w:t>
            </w:r>
            <w:r>
              <w:t>u khí (trư</w:t>
            </w:r>
            <w:r>
              <w:t>ờ</w:t>
            </w:r>
            <w:r>
              <w:t>ng h</w:t>
            </w:r>
            <w:r>
              <w:t>ợ</w:t>
            </w:r>
            <w:r>
              <w:t>p liên danh, năng l</w:t>
            </w:r>
            <w:r>
              <w:t>ự</w:t>
            </w:r>
            <w:r>
              <w:t>c, kinh ngh</w:t>
            </w:r>
            <w:r>
              <w:t>i</w:t>
            </w:r>
            <w:r>
              <w:t>ệ</w:t>
            </w:r>
            <w:r>
              <w:t>m c</w:t>
            </w:r>
            <w:r>
              <w:t>ủ</w:t>
            </w:r>
            <w:r>
              <w:t>a nhà th</w:t>
            </w:r>
            <w:r>
              <w:t>ầ</w:t>
            </w:r>
            <w:r>
              <w:t>u đư</w:t>
            </w:r>
            <w:r>
              <w:t>ợ</w:t>
            </w:r>
            <w:r>
              <w:t>c xác đ</w:t>
            </w:r>
            <w:r>
              <w:t>ị</w:t>
            </w:r>
            <w:r>
              <w:t>nh b</w:t>
            </w:r>
            <w:r>
              <w:t>ằ</w:t>
            </w:r>
            <w:r>
              <w:t>ng t</w:t>
            </w:r>
            <w:r>
              <w:t>ổ</w:t>
            </w:r>
            <w:r>
              <w:t>ng năng l</w:t>
            </w:r>
            <w:r>
              <w:t>ự</w:t>
            </w:r>
            <w:r>
              <w:t>c, kinh nghi</w:t>
            </w:r>
            <w:r>
              <w:t>ệ</w:t>
            </w:r>
            <w:r>
              <w:t>m c</w:t>
            </w:r>
            <w:r>
              <w:t>ủ</w:t>
            </w:r>
            <w:r>
              <w:t>a các thành viên liên danh);</w:t>
            </w:r>
          </w:p>
          <w:p w:rsidR="00CC7F16" w:rsidRDefault="00485D62">
            <w:pPr>
              <w:numPr>
                <w:ilvl w:val="0"/>
                <w:numId w:val="6"/>
              </w:numPr>
              <w:spacing w:after="120" w:line="360" w:lineRule="auto"/>
            </w:pPr>
            <w:r>
              <w:t>Các h</w:t>
            </w:r>
            <w:r>
              <w:t>ợ</w:t>
            </w:r>
            <w:r>
              <w:t>p đ</w:t>
            </w:r>
            <w:r>
              <w:t>ồ</w:t>
            </w:r>
            <w:r>
              <w:t>ng, th</w:t>
            </w:r>
            <w:r>
              <w:t>ỏ</w:t>
            </w:r>
            <w:r>
              <w:t>a thu</w:t>
            </w:r>
            <w:r>
              <w:t>ậ</w:t>
            </w:r>
            <w:r>
              <w:t>n liên quan đã và đang th</w:t>
            </w:r>
            <w:r>
              <w:t>ự</w:t>
            </w:r>
            <w:r>
              <w:t>c hi</w:t>
            </w:r>
            <w:r>
              <w:t>ệ</w:t>
            </w:r>
            <w:r>
              <w:t>n (n</w:t>
            </w:r>
            <w:r>
              <w:t>ế</w:t>
            </w:r>
            <w:r>
              <w:t>u có).</w:t>
            </w:r>
          </w:p>
          <w:p w:rsidR="00CC7F16" w:rsidRDefault="00485D62">
            <w:pPr>
              <w:spacing w:after="120" w:line="360" w:lineRule="auto"/>
            </w:pPr>
            <w:r>
              <w:t>- Tiêu chí v</w:t>
            </w:r>
            <w:r>
              <w:t>ề</w:t>
            </w:r>
            <w:r>
              <w:t xml:space="preserve"> đi</w:t>
            </w:r>
            <w:r>
              <w:t>ề</w:t>
            </w:r>
            <w:r>
              <w:t>u ki</w:t>
            </w:r>
            <w:r>
              <w:t>ệ</w:t>
            </w:r>
            <w:r>
              <w:t>n k</w:t>
            </w:r>
            <w:r>
              <w:t>ỹ</w:t>
            </w:r>
            <w:r>
              <w:t xml:space="preserve"> thu</w:t>
            </w:r>
            <w:r>
              <w:t>ậ</w:t>
            </w:r>
            <w:r>
              <w:t>t phù h</w:t>
            </w:r>
            <w:r>
              <w:t>ợ</w:t>
            </w:r>
            <w:r>
              <w:t>p v</w:t>
            </w:r>
            <w:r>
              <w:t>ớ</w:t>
            </w:r>
            <w:r>
              <w:t>i t</w:t>
            </w:r>
            <w:r>
              <w:t>ừ</w:t>
            </w:r>
            <w:r>
              <w:t>ng lô d</w:t>
            </w:r>
            <w:r>
              <w:t>ầ</w:t>
            </w:r>
            <w:r>
              <w:t>u khí bao g</w:t>
            </w:r>
            <w:r>
              <w:t>ồ</w:t>
            </w:r>
            <w:r>
              <w:t>m:</w:t>
            </w:r>
          </w:p>
          <w:p w:rsidR="00CC7F16" w:rsidRDefault="00485D62">
            <w:pPr>
              <w:numPr>
                <w:ilvl w:val="0"/>
                <w:numId w:val="7"/>
              </w:numPr>
              <w:spacing w:after="120" w:line="360" w:lineRule="auto"/>
            </w:pPr>
            <w:r>
              <w:t>Cam k</w:t>
            </w:r>
            <w:r>
              <w:t>ế</w:t>
            </w:r>
            <w:r>
              <w:t>t công vi</w:t>
            </w:r>
            <w:r>
              <w:t>ệ</w:t>
            </w:r>
            <w:r>
              <w:t>c t</w:t>
            </w:r>
            <w:r>
              <w:t>ố</w:t>
            </w:r>
            <w:r>
              <w:t>i thi</w:t>
            </w:r>
            <w:r>
              <w:t>ể</w:t>
            </w:r>
            <w:r>
              <w:t>u (thu n</w:t>
            </w:r>
            <w:r>
              <w:t>ổ</w:t>
            </w:r>
            <w:r>
              <w:t xml:space="preserve"> m</w:t>
            </w:r>
            <w:r>
              <w:t>ớ</w:t>
            </w:r>
            <w:r>
              <w:t>i, tái x</w:t>
            </w:r>
            <w:r>
              <w:t>ử</w:t>
            </w:r>
            <w:r>
              <w:t xml:space="preserve"> lý tài li</w:t>
            </w:r>
            <w:r>
              <w:t>ệ</w:t>
            </w:r>
            <w:r>
              <w:t>u đ</w:t>
            </w:r>
            <w:r>
              <w:t>ị</w:t>
            </w:r>
            <w:r>
              <w:t>a ch</w:t>
            </w:r>
            <w:r>
              <w:t>ấ</w:t>
            </w:r>
            <w:r>
              <w:t>n, s</w:t>
            </w:r>
            <w:r>
              <w:t>ố</w:t>
            </w:r>
            <w:r>
              <w:t xml:space="preserve"> lư</w:t>
            </w:r>
            <w:r>
              <w:t>ợ</w:t>
            </w:r>
            <w:r>
              <w:t>ng gi</w:t>
            </w:r>
            <w:r>
              <w:t>ế</w:t>
            </w:r>
            <w:r>
              <w:t>ng khoan);</w:t>
            </w:r>
          </w:p>
          <w:p w:rsidR="00CC7F16" w:rsidRDefault="00485D62">
            <w:pPr>
              <w:numPr>
                <w:ilvl w:val="0"/>
                <w:numId w:val="7"/>
              </w:numPr>
              <w:spacing w:after="120" w:line="360" w:lineRule="auto"/>
            </w:pPr>
            <w:r>
              <w:lastRenderedPageBreak/>
              <w:t>Cam k</w:t>
            </w:r>
            <w:r>
              <w:t>ế</w:t>
            </w:r>
            <w:r>
              <w:t>t công vi</w:t>
            </w:r>
            <w:r>
              <w:t>ệ</w:t>
            </w:r>
            <w:r>
              <w:t>c phát tri</w:t>
            </w:r>
            <w:r>
              <w:t>ể</w:t>
            </w:r>
            <w:r>
              <w:t>n m</w:t>
            </w:r>
            <w:r>
              <w:t>ỏ</w:t>
            </w:r>
            <w:r>
              <w:t>, khai thác;</w:t>
            </w:r>
          </w:p>
          <w:p w:rsidR="00CC7F16" w:rsidRDefault="00485D62">
            <w:pPr>
              <w:numPr>
                <w:ilvl w:val="0"/>
                <w:numId w:val="7"/>
              </w:numPr>
              <w:spacing w:after="120" w:line="360" w:lineRule="auto"/>
            </w:pPr>
            <w:r>
              <w:t>Phương án tri</w:t>
            </w:r>
            <w:r>
              <w:t>ể</w:t>
            </w:r>
            <w:r>
              <w:t>n khai và công ngh</w:t>
            </w:r>
            <w:r>
              <w:t>ệ</w:t>
            </w:r>
            <w:r>
              <w:t xml:space="preserve"> t</w:t>
            </w:r>
            <w:r>
              <w:t>ố</w:t>
            </w:r>
            <w:r>
              <w:t>i ưu cho ho</w:t>
            </w:r>
            <w:r>
              <w:t>ạ</w:t>
            </w:r>
            <w:r>
              <w:t>t đ</w:t>
            </w:r>
            <w:r>
              <w:t>ộ</w:t>
            </w:r>
            <w:r>
              <w:t>ng d</w:t>
            </w:r>
            <w:r>
              <w:t>ầ</w:t>
            </w:r>
            <w:r>
              <w:t xml:space="preserve">u khí, đáp </w:t>
            </w:r>
            <w:r>
              <w:t>ứ</w:t>
            </w:r>
            <w:r>
              <w:t>ng yêu c</w:t>
            </w:r>
            <w:r>
              <w:t>ầ</w:t>
            </w:r>
            <w:r>
              <w:t>u v</w:t>
            </w:r>
            <w:r>
              <w:t>ề</w:t>
            </w:r>
            <w:r>
              <w:t xml:space="preserve"> b</w:t>
            </w:r>
            <w:r>
              <w:t>ả</w:t>
            </w:r>
            <w:r>
              <w:t>o v</w:t>
            </w:r>
            <w:r>
              <w:t>ệ</w:t>
            </w:r>
            <w:r>
              <w:t xml:space="preserve"> môi trư</w:t>
            </w:r>
            <w:r>
              <w:t>ờ</w:t>
            </w:r>
            <w:r>
              <w:t>ng, gi</w:t>
            </w:r>
            <w:r>
              <w:t>ả</w:t>
            </w:r>
            <w:r>
              <w:t>m thi</w:t>
            </w:r>
            <w:r>
              <w:t>ể</w:t>
            </w:r>
            <w:r>
              <w:t>u phát th</w:t>
            </w:r>
            <w:r>
              <w:t>ả</w:t>
            </w:r>
            <w:r>
              <w:t>i khí CO2</w:t>
            </w:r>
          </w:p>
          <w:p w:rsidR="00CC7F16" w:rsidRDefault="00485D62">
            <w:pPr>
              <w:spacing w:after="120" w:line="360" w:lineRule="auto"/>
            </w:pPr>
            <w:r>
              <w:t>- Tiêu chí v</w:t>
            </w:r>
            <w:r>
              <w:t>ề</w:t>
            </w:r>
            <w:r>
              <w:t xml:space="preserve"> đi</w:t>
            </w:r>
            <w:r>
              <w:t>ề</w:t>
            </w:r>
            <w:r>
              <w:t>u ki</w:t>
            </w:r>
            <w:r>
              <w:t>ệ</w:t>
            </w:r>
            <w:r>
              <w:t>n kinh t</w:t>
            </w:r>
            <w:r>
              <w:t>ế</w:t>
            </w:r>
            <w:r>
              <w:t xml:space="preserve"> phù h</w:t>
            </w:r>
            <w:r>
              <w:t>ợ</w:t>
            </w:r>
            <w:r>
              <w:t>p v</w:t>
            </w:r>
            <w:r>
              <w:t>ớ</w:t>
            </w:r>
            <w:r>
              <w:t>i t</w:t>
            </w:r>
            <w:r>
              <w:t>ừ</w:t>
            </w:r>
            <w:r>
              <w:t>ng lô d</w:t>
            </w:r>
            <w:r>
              <w:t>ầ</w:t>
            </w:r>
            <w:r>
              <w:t>u khí bao g</w:t>
            </w:r>
            <w:r>
              <w:t>ồ</w:t>
            </w:r>
            <w:r>
              <w:t>m:</w:t>
            </w:r>
          </w:p>
          <w:p w:rsidR="00CC7F16" w:rsidRDefault="00485D62">
            <w:pPr>
              <w:numPr>
                <w:ilvl w:val="0"/>
                <w:numId w:val="1"/>
              </w:numPr>
              <w:spacing w:after="120" w:line="360" w:lineRule="auto"/>
            </w:pPr>
            <w:r>
              <w:t>Các m</w:t>
            </w:r>
            <w:r>
              <w:t>ứ</w:t>
            </w:r>
            <w:r>
              <w:t>c thu</w:t>
            </w:r>
            <w:r>
              <w:t>ế</w:t>
            </w:r>
            <w:r>
              <w:t xml:space="preserve"> phù h</w:t>
            </w:r>
            <w:r>
              <w:t>ợ</w:t>
            </w:r>
            <w:r>
              <w:t>p v</w:t>
            </w:r>
            <w:r>
              <w:t>ớ</w:t>
            </w:r>
            <w:r>
              <w:t>i pháp lu</w:t>
            </w:r>
            <w:r>
              <w:t>ậ</w:t>
            </w:r>
            <w:r>
              <w:t>t v</w:t>
            </w:r>
            <w:r>
              <w:t>ề</w:t>
            </w:r>
            <w:r>
              <w:t xml:space="preserve"> thu</w:t>
            </w:r>
            <w:r>
              <w:t>ế</w:t>
            </w:r>
            <w:r>
              <w:t>, ph</w:t>
            </w:r>
            <w:r>
              <w:t>ụ</w:t>
            </w:r>
            <w:r>
              <w:t xml:space="preserve"> thu khi giá d</w:t>
            </w:r>
            <w:r>
              <w:t>ầ</w:t>
            </w:r>
            <w:r>
              <w:t>u tăng cao;</w:t>
            </w:r>
          </w:p>
          <w:p w:rsidR="00CC7F16" w:rsidRDefault="00485D62">
            <w:pPr>
              <w:numPr>
                <w:ilvl w:val="0"/>
                <w:numId w:val="1"/>
              </w:numPr>
              <w:spacing w:after="120" w:line="360" w:lineRule="auto"/>
            </w:pPr>
            <w:r>
              <w:t>T</w:t>
            </w:r>
            <w:r>
              <w:t>ỷ</w:t>
            </w:r>
            <w:r>
              <w:t xml:space="preserve"> l</w:t>
            </w:r>
            <w:r>
              <w:t>ệ</w:t>
            </w:r>
            <w:r>
              <w:t xml:space="preserve"> chia d</w:t>
            </w:r>
            <w:r>
              <w:t>ầ</w:t>
            </w:r>
            <w:r>
              <w:t>u lãi, khí lãi cho nư</w:t>
            </w:r>
            <w:r>
              <w:t>ớ</w:t>
            </w:r>
            <w:r>
              <w:t>c ch</w:t>
            </w:r>
            <w:r>
              <w:t>ủ</w:t>
            </w:r>
            <w:r>
              <w:t xml:space="preserve"> nhà; t</w:t>
            </w:r>
            <w:r>
              <w:t>ỷ</w:t>
            </w:r>
            <w:r>
              <w:t xml:space="preserve"> l</w:t>
            </w:r>
            <w:r>
              <w:t>ệ</w:t>
            </w:r>
            <w:r>
              <w:t xml:space="preserve"> quy</w:t>
            </w:r>
            <w:r>
              <w:t>ề</w:t>
            </w:r>
            <w:r>
              <w:t>n l</w:t>
            </w:r>
            <w:r>
              <w:t>ợ</w:t>
            </w:r>
            <w:r>
              <w:t>i tham gia c</w:t>
            </w:r>
            <w:r>
              <w:t>ủ</w:t>
            </w:r>
            <w:r>
              <w:t>a nư</w:t>
            </w:r>
            <w:r>
              <w:t>ớ</w:t>
            </w:r>
            <w:r>
              <w:t>c ch</w:t>
            </w:r>
            <w:r>
              <w:t>ủ</w:t>
            </w:r>
            <w:r>
              <w:t xml:space="preserve"> nhà (thông qua T</w:t>
            </w:r>
            <w:r>
              <w:t>ậ</w:t>
            </w:r>
            <w:r>
              <w:t>p đoàn D</w:t>
            </w:r>
            <w:r>
              <w:t>ầ</w:t>
            </w:r>
            <w:r>
              <w:t>u k</w:t>
            </w:r>
            <w:r>
              <w:t>hí Vi</w:t>
            </w:r>
            <w:r>
              <w:t>ệ</w:t>
            </w:r>
            <w:r>
              <w:t>t Nam) khi có phát hi</w:t>
            </w:r>
            <w:r>
              <w:t>ệ</w:t>
            </w:r>
            <w:r>
              <w:t>n thương m</w:t>
            </w:r>
            <w:r>
              <w:t>ạ</w:t>
            </w:r>
            <w:r>
              <w:t>i đ</w:t>
            </w:r>
            <w:r>
              <w:t>ầ</w:t>
            </w:r>
            <w:r>
              <w:t>u tiên trong di</w:t>
            </w:r>
            <w:r>
              <w:t>ệ</w:t>
            </w:r>
            <w:r>
              <w:t>n tích h</w:t>
            </w:r>
            <w:r>
              <w:t>ợ</w:t>
            </w:r>
            <w:r>
              <w:t>p đ</w:t>
            </w:r>
            <w:r>
              <w:t>ồ</w:t>
            </w:r>
            <w:r>
              <w:t>ng d</w:t>
            </w:r>
            <w:r>
              <w:t>ầ</w:t>
            </w:r>
            <w:r>
              <w:t>u khí (n</w:t>
            </w:r>
            <w:r>
              <w:t>ế</w:t>
            </w:r>
            <w:r>
              <w:t>u áp d</w:t>
            </w:r>
            <w:r>
              <w:t>ụ</w:t>
            </w:r>
            <w:r>
              <w:t>ng);</w:t>
            </w:r>
          </w:p>
          <w:p w:rsidR="00CC7F16" w:rsidRDefault="00485D62">
            <w:pPr>
              <w:numPr>
                <w:ilvl w:val="0"/>
                <w:numId w:val="1"/>
              </w:numPr>
              <w:spacing w:after="120" w:line="360" w:lineRule="auto"/>
            </w:pPr>
            <w:r>
              <w:t>T</w:t>
            </w:r>
            <w:r>
              <w:t>ỷ</w:t>
            </w:r>
            <w:r>
              <w:t xml:space="preserve"> l</w:t>
            </w:r>
            <w:r>
              <w:t>ệ</w:t>
            </w:r>
            <w:r>
              <w:t xml:space="preserve"> quy</w:t>
            </w:r>
            <w:r>
              <w:t>ề</w:t>
            </w:r>
            <w:r>
              <w:t>n l</w:t>
            </w:r>
            <w:r>
              <w:t>ợ</w:t>
            </w:r>
            <w:r>
              <w:t>i tham gia c</w:t>
            </w:r>
            <w:r>
              <w:t>ủ</w:t>
            </w:r>
            <w:r>
              <w:t>a T</w:t>
            </w:r>
            <w:r>
              <w:t>ậ</w:t>
            </w:r>
            <w:r>
              <w:t>p đoàn D</w:t>
            </w:r>
            <w:r>
              <w:t>ầ</w:t>
            </w:r>
            <w:r>
              <w:t>u khí Vi</w:t>
            </w:r>
            <w:r>
              <w:t>ệ</w:t>
            </w:r>
            <w:r>
              <w:t>t Nam ho</w:t>
            </w:r>
            <w:r>
              <w:t>ặ</w:t>
            </w:r>
            <w:r>
              <w:t>c công ty con c</w:t>
            </w:r>
            <w:r>
              <w:t>ủ</w:t>
            </w:r>
            <w:r>
              <w:t>a T</w:t>
            </w:r>
            <w:r>
              <w:t>ậ</w:t>
            </w:r>
            <w:r>
              <w:t xml:space="preserve">p </w:t>
            </w:r>
            <w:r>
              <w:lastRenderedPageBreak/>
              <w:t>đoàn D</w:t>
            </w:r>
            <w:r>
              <w:t>ầ</w:t>
            </w:r>
            <w:r>
              <w:t>u khí Vi</w:t>
            </w:r>
            <w:r>
              <w:t>ệ</w:t>
            </w:r>
            <w:r>
              <w:t>t Nam đư</w:t>
            </w:r>
            <w:r>
              <w:t>ợ</w:t>
            </w:r>
            <w:r>
              <w:t>c ch</w:t>
            </w:r>
            <w:r>
              <w:t>ỉ</w:t>
            </w:r>
            <w:r>
              <w:t xml:space="preserve"> đ</w:t>
            </w:r>
            <w:r>
              <w:t>ị</w:t>
            </w:r>
            <w:r>
              <w:t>nh tham gia v</w:t>
            </w:r>
            <w:r>
              <w:t>ớ</w:t>
            </w:r>
            <w:r>
              <w:t>i tư cách là nhà th</w:t>
            </w:r>
            <w:r>
              <w:t>ầ</w:t>
            </w:r>
            <w:r>
              <w:t>u;</w:t>
            </w:r>
          </w:p>
          <w:p w:rsidR="00CC7F16" w:rsidRDefault="00485D62">
            <w:pPr>
              <w:numPr>
                <w:ilvl w:val="0"/>
                <w:numId w:val="1"/>
              </w:numPr>
              <w:spacing w:after="120" w:line="360" w:lineRule="auto"/>
            </w:pPr>
            <w:r>
              <w:t>T</w:t>
            </w:r>
            <w:r>
              <w:t>ỷ</w:t>
            </w:r>
            <w:r>
              <w:t xml:space="preserve"> l</w:t>
            </w:r>
            <w:r>
              <w:t>ệ</w:t>
            </w:r>
            <w:r>
              <w:t xml:space="preserve"> th</w:t>
            </w:r>
            <w:r>
              <w:t>u h</w:t>
            </w:r>
            <w:r>
              <w:t>ồ</w:t>
            </w:r>
            <w:r>
              <w:t>i chi phí;</w:t>
            </w:r>
          </w:p>
          <w:p w:rsidR="00CC7F16" w:rsidRDefault="00485D62">
            <w:pPr>
              <w:numPr>
                <w:ilvl w:val="0"/>
                <w:numId w:val="1"/>
              </w:numPr>
              <w:spacing w:after="120" w:line="360" w:lineRule="auto"/>
            </w:pPr>
            <w:r>
              <w:t>Cam k</w:t>
            </w:r>
            <w:r>
              <w:t>ế</w:t>
            </w:r>
            <w:r>
              <w:t xml:space="preserve">t tài chính tương </w:t>
            </w:r>
            <w:r>
              <w:t>ứ</w:t>
            </w:r>
            <w:r>
              <w:t>ng v</w:t>
            </w:r>
            <w:r>
              <w:t>ớ</w:t>
            </w:r>
            <w:r>
              <w:t>i các cam k</w:t>
            </w:r>
            <w:r>
              <w:t>ế</w:t>
            </w:r>
            <w:r>
              <w:t>t công vi</w:t>
            </w:r>
            <w:r>
              <w:t>ệ</w:t>
            </w:r>
            <w:r>
              <w:t>c t</w:t>
            </w:r>
            <w:r>
              <w:t>ố</w:t>
            </w:r>
            <w:r>
              <w:t>i thi</w:t>
            </w:r>
            <w:r>
              <w:t>ể</w:t>
            </w:r>
            <w:r>
              <w:t>u; cam k</w:t>
            </w:r>
            <w:r>
              <w:t>ế</w:t>
            </w:r>
            <w:r>
              <w:t>t v</w:t>
            </w:r>
            <w:r>
              <w:t>ề</w:t>
            </w:r>
            <w:r>
              <w:t xml:space="preserve"> các nghĩa v</w:t>
            </w:r>
            <w:r>
              <w:t>ụ</w:t>
            </w:r>
            <w:r>
              <w:t xml:space="preserve"> tài chính khác (các lo</w:t>
            </w:r>
            <w:r>
              <w:t>ạ</w:t>
            </w:r>
            <w:r>
              <w:t>i hoa h</w:t>
            </w:r>
            <w:r>
              <w:t>ồ</w:t>
            </w:r>
            <w:r>
              <w:t>ng, phí đào t</w:t>
            </w:r>
            <w:r>
              <w:t>ạ</w:t>
            </w:r>
            <w:r>
              <w:t>o, đóng góp qu</w:t>
            </w:r>
            <w:r>
              <w:t>ỹ</w:t>
            </w:r>
            <w:r>
              <w:t xml:space="preserve"> nghiên c</w:t>
            </w:r>
            <w:r>
              <w:t>ứ</w:t>
            </w:r>
            <w:r>
              <w:t>u khoa h</w:t>
            </w:r>
            <w:r>
              <w:t>ọ</w:t>
            </w:r>
            <w:r>
              <w:t>c và phát tri</w:t>
            </w:r>
            <w:r>
              <w:t>ể</w:t>
            </w:r>
            <w:r>
              <w:t>n công ngh</w:t>
            </w:r>
            <w:r>
              <w:t>ệ</w:t>
            </w:r>
            <w:r>
              <w:t xml:space="preserve"> d</w:t>
            </w:r>
            <w:r>
              <w:t>ầ</w:t>
            </w:r>
            <w:r>
              <w:t>u khí).</w:t>
            </w:r>
          </w:p>
        </w:tc>
      </w:tr>
      <w:tr w:rsidR="00CC7F16">
        <w:tc>
          <w:tcPr>
            <w:tcW w:w="630" w:type="dxa"/>
            <w:vAlign w:val="center"/>
          </w:tcPr>
          <w:p w:rsidR="00CC7F16" w:rsidRDefault="00485D62">
            <w:pPr>
              <w:spacing w:after="120" w:line="360" w:lineRule="auto"/>
              <w:jc w:val="center"/>
            </w:pPr>
            <w:r>
              <w:lastRenderedPageBreak/>
              <w:t>2</w:t>
            </w:r>
          </w:p>
        </w:tc>
        <w:tc>
          <w:tcPr>
            <w:tcW w:w="2895" w:type="dxa"/>
            <w:vAlign w:val="center"/>
          </w:tcPr>
          <w:p w:rsidR="00CC7F16" w:rsidRDefault="00485D62">
            <w:pPr>
              <w:spacing w:after="120" w:line="360" w:lineRule="auto"/>
            </w:pPr>
            <w:r>
              <w:t>Ngh</w:t>
            </w:r>
            <w:r>
              <w:t>ị</w:t>
            </w:r>
            <w:r>
              <w:t xml:space="preserve"> đ</w:t>
            </w:r>
            <w:r>
              <w:t>ị</w:t>
            </w:r>
            <w:r>
              <w:t xml:space="preserve">nh </w:t>
            </w:r>
            <w:hyperlink r:id="rId14">
              <w:r>
                <w:rPr>
                  <w:color w:val="0563C1"/>
                  <w:u w:val="single"/>
                </w:rPr>
                <w:t>80/2023/NĐ-CP</w:t>
              </w:r>
            </w:hyperlink>
            <w:r>
              <w:t xml:space="preserve"> s</w:t>
            </w:r>
            <w:r>
              <w:t>ử</w:t>
            </w:r>
            <w:r>
              <w:t>a đ</w:t>
            </w:r>
            <w:r>
              <w:t>ổ</w:t>
            </w:r>
            <w:r>
              <w:t>i, b</w:t>
            </w:r>
            <w:r>
              <w:t>ổ</w:t>
            </w:r>
            <w:r>
              <w:t xml:space="preserve"> sung m</w:t>
            </w:r>
            <w:r>
              <w:t>ộ</w:t>
            </w:r>
            <w:r>
              <w:t>t s</w:t>
            </w:r>
            <w:r>
              <w:t>ố</w:t>
            </w:r>
            <w:r>
              <w:t xml:space="preserve"> đi</w:t>
            </w:r>
            <w:r>
              <w:t>ề</w:t>
            </w:r>
            <w:r>
              <w:t>u c</w:t>
            </w:r>
            <w:r>
              <w:t>ủ</w:t>
            </w:r>
            <w:r>
              <w:t>a Ngh</w:t>
            </w:r>
            <w:r>
              <w:t>ị</w:t>
            </w:r>
            <w:r>
              <w:t xml:space="preserve"> đ</w:t>
            </w:r>
            <w:r>
              <w:t>ị</w:t>
            </w:r>
            <w:r>
              <w:t>nh 95/2021/NĐ-CP và Ngh</w:t>
            </w:r>
            <w:r>
              <w:t>ị</w:t>
            </w:r>
            <w:r>
              <w:t xml:space="preserve"> đ</w:t>
            </w:r>
            <w:r>
              <w:t>ị</w:t>
            </w:r>
            <w:r>
              <w:t>nh 83/2014/NĐ-CP v</w:t>
            </w:r>
            <w:r>
              <w:t>ề</w:t>
            </w:r>
            <w:r>
              <w:t xml:space="preserve"> kinh doanh xăng d</w:t>
            </w:r>
            <w:r>
              <w:t>ầ</w:t>
            </w:r>
            <w:r>
              <w:t>u</w:t>
            </w:r>
          </w:p>
        </w:tc>
        <w:tc>
          <w:tcPr>
            <w:tcW w:w="1710" w:type="dxa"/>
            <w:vAlign w:val="center"/>
          </w:tcPr>
          <w:p w:rsidR="00CC7F16" w:rsidRDefault="00485D62">
            <w:pPr>
              <w:spacing w:after="120" w:line="360" w:lineRule="auto"/>
            </w:pPr>
            <w:r>
              <w:t>17/11/2023</w:t>
            </w:r>
          </w:p>
        </w:tc>
        <w:tc>
          <w:tcPr>
            <w:tcW w:w="1695" w:type="dxa"/>
            <w:vAlign w:val="center"/>
          </w:tcPr>
          <w:p w:rsidR="00CC7F16" w:rsidRDefault="00485D62">
            <w:pPr>
              <w:spacing w:after="120" w:line="360" w:lineRule="auto"/>
            </w:pPr>
            <w:r>
              <w:t>17/11/2023</w:t>
            </w:r>
          </w:p>
        </w:tc>
        <w:tc>
          <w:tcPr>
            <w:tcW w:w="6345" w:type="dxa"/>
            <w:vAlign w:val="center"/>
          </w:tcPr>
          <w:p w:rsidR="00CC7F16" w:rsidRDefault="00485D62">
            <w:pPr>
              <w:spacing w:after="120" w:line="360" w:lineRule="auto"/>
            </w:pPr>
            <w:r>
              <w:t>Th</w:t>
            </w:r>
            <w:r>
              <w:t>ờ</w:t>
            </w:r>
            <w:r>
              <w:t>i gian đi</w:t>
            </w:r>
            <w:r>
              <w:t>ề</w:t>
            </w:r>
            <w:r>
              <w:t>u hành giá xăng d</w:t>
            </w:r>
            <w:r>
              <w:t>ầ</w:t>
            </w:r>
            <w:r>
              <w:t>u đư</w:t>
            </w:r>
            <w:r>
              <w:t>ợ</w:t>
            </w:r>
            <w:r>
              <w:t>c th</w:t>
            </w:r>
            <w:r>
              <w:t>ự</w:t>
            </w:r>
            <w:r>
              <w:t>c hi</w:t>
            </w:r>
            <w:r>
              <w:t>ệ</w:t>
            </w:r>
            <w:r>
              <w:t>n vào ngày th</w:t>
            </w:r>
            <w:r>
              <w:t>ứ</w:t>
            </w:r>
            <w:r>
              <w:t xml:space="preserve"> Năm hàng tu</w:t>
            </w:r>
            <w:r>
              <w:t>ầ</w:t>
            </w:r>
            <w:r>
              <w:t>n.</w:t>
            </w:r>
          </w:p>
        </w:tc>
      </w:tr>
      <w:tr w:rsidR="00CC7F16">
        <w:trPr>
          <w:trHeight w:val="280"/>
        </w:trPr>
        <w:tc>
          <w:tcPr>
            <w:tcW w:w="13275" w:type="dxa"/>
            <w:gridSpan w:val="5"/>
            <w:vAlign w:val="center"/>
          </w:tcPr>
          <w:p w:rsidR="00CC7F16" w:rsidRDefault="00485D62">
            <w:pPr>
              <w:pStyle w:val="Heading3"/>
              <w:spacing w:after="120" w:line="360" w:lineRule="auto"/>
              <w:jc w:val="center"/>
              <w:outlineLvl w:val="2"/>
            </w:pPr>
            <w:bookmarkStart w:id="10" w:name="_heading=h.xkrmazzemmd8" w:colFirst="0" w:colLast="0"/>
            <w:bookmarkEnd w:id="10"/>
            <w:r>
              <w:lastRenderedPageBreak/>
              <w:t>Đ</w:t>
            </w:r>
            <w:r>
              <w:t>Ấ</w:t>
            </w:r>
            <w:r>
              <w:t xml:space="preserve">T ĐAI - NHÀ </w:t>
            </w:r>
            <w:r>
              <w:t>Ở</w:t>
            </w:r>
          </w:p>
        </w:tc>
      </w:tr>
      <w:tr w:rsidR="00CC7F16">
        <w:tc>
          <w:tcPr>
            <w:tcW w:w="630" w:type="dxa"/>
            <w:vAlign w:val="center"/>
          </w:tcPr>
          <w:p w:rsidR="00CC7F16" w:rsidRDefault="00485D62">
            <w:pPr>
              <w:spacing w:after="120" w:line="360" w:lineRule="auto"/>
              <w:jc w:val="center"/>
            </w:pPr>
            <w:r>
              <w:t>1</w:t>
            </w:r>
          </w:p>
        </w:tc>
        <w:tc>
          <w:tcPr>
            <w:tcW w:w="2895" w:type="dxa"/>
            <w:vAlign w:val="center"/>
          </w:tcPr>
          <w:p w:rsidR="00CC7F16" w:rsidRDefault="00485D62">
            <w:pPr>
              <w:spacing w:after="120" w:line="360" w:lineRule="auto"/>
            </w:pPr>
            <w:r>
              <w:t>Ngh</w:t>
            </w:r>
            <w:r>
              <w:t>ị</w:t>
            </w:r>
            <w:r>
              <w:t xml:space="preserve"> đ</w:t>
            </w:r>
            <w:r>
              <w:t>ị</w:t>
            </w:r>
            <w:r>
              <w:t xml:space="preserve">nh </w:t>
            </w:r>
            <w:hyperlink r:id="rId15">
              <w:r>
                <w:rPr>
                  <w:color w:val="0563C1"/>
                  <w:u w:val="single"/>
                </w:rPr>
                <w:t>10/2023/NĐ-CP</w:t>
              </w:r>
            </w:hyperlink>
            <w:r>
              <w:t xml:space="preserve"> s</w:t>
            </w:r>
            <w:r>
              <w:t>ử</w:t>
            </w:r>
            <w:r>
              <w:t>a đ</w:t>
            </w:r>
            <w:r>
              <w:t>ổ</w:t>
            </w:r>
            <w:r>
              <w:t>i, b</w:t>
            </w:r>
            <w:r>
              <w:t>ổ</w:t>
            </w:r>
            <w:r>
              <w:t xml:space="preserve"> sung m</w:t>
            </w:r>
            <w:r>
              <w:t>ộ</w:t>
            </w:r>
            <w:r>
              <w:t>t s</w:t>
            </w:r>
            <w:r>
              <w:t>ố</w:t>
            </w:r>
            <w:r>
              <w:t xml:space="preserve"> đi</w:t>
            </w:r>
            <w:r>
              <w:t>ề</w:t>
            </w:r>
            <w:r>
              <w:t>u c</w:t>
            </w:r>
            <w:r>
              <w:t>ủ</w:t>
            </w:r>
            <w:r>
              <w:t>a các ngh</w:t>
            </w:r>
            <w:r>
              <w:t>ị</w:t>
            </w:r>
            <w:r>
              <w:t xml:space="preserve"> đ</w:t>
            </w:r>
            <w:r>
              <w:t>ị</w:t>
            </w:r>
            <w:r>
              <w:t>nh hư</w:t>
            </w:r>
            <w:r>
              <w:t>ớ</w:t>
            </w:r>
            <w:r>
              <w:t>ng d</w:t>
            </w:r>
            <w:r>
              <w:t>ẫ</w:t>
            </w:r>
            <w:r>
              <w:t>n thi hành Lu</w:t>
            </w:r>
            <w:r>
              <w:t>ậ</w:t>
            </w:r>
            <w:r>
              <w:t>t Đ</w:t>
            </w:r>
            <w:r>
              <w:t>ấ</w:t>
            </w:r>
            <w:r>
              <w:t>t đa</w:t>
            </w:r>
            <w:r>
              <w:t>i</w:t>
            </w:r>
          </w:p>
        </w:tc>
        <w:tc>
          <w:tcPr>
            <w:tcW w:w="1710" w:type="dxa"/>
            <w:vAlign w:val="center"/>
          </w:tcPr>
          <w:p w:rsidR="00CC7F16" w:rsidRDefault="00485D62">
            <w:pPr>
              <w:spacing w:after="120" w:line="360" w:lineRule="auto"/>
            </w:pPr>
            <w:r>
              <w:t>03/4/2023</w:t>
            </w:r>
            <w:r>
              <w:tab/>
            </w:r>
          </w:p>
        </w:tc>
        <w:tc>
          <w:tcPr>
            <w:tcW w:w="1695" w:type="dxa"/>
            <w:vAlign w:val="center"/>
          </w:tcPr>
          <w:p w:rsidR="00CC7F16" w:rsidRDefault="00485D62">
            <w:pPr>
              <w:spacing w:after="120" w:line="360" w:lineRule="auto"/>
            </w:pPr>
            <w:r>
              <w:t>20/5/2023</w:t>
            </w:r>
            <w:r>
              <w:tab/>
            </w:r>
          </w:p>
        </w:tc>
        <w:tc>
          <w:tcPr>
            <w:tcW w:w="6345" w:type="dxa"/>
            <w:vAlign w:val="center"/>
          </w:tcPr>
          <w:p w:rsidR="00CC7F16" w:rsidRDefault="00485D62">
            <w:pPr>
              <w:spacing w:after="120" w:line="360" w:lineRule="auto"/>
            </w:pPr>
            <w:r>
              <w:t>- B</w:t>
            </w:r>
            <w:r>
              <w:t>ổ</w:t>
            </w:r>
            <w:r>
              <w:t xml:space="preserve"> sung quy đ</w:t>
            </w:r>
            <w:r>
              <w:t>ị</w:t>
            </w:r>
            <w:r>
              <w:t>nh v</w:t>
            </w:r>
            <w:r>
              <w:t>ề</w:t>
            </w:r>
            <w:r>
              <w:t xml:space="preserve"> c</w:t>
            </w:r>
            <w:r>
              <w:t>ấ</w:t>
            </w:r>
            <w:r>
              <w:t>p Gi</w:t>
            </w:r>
            <w:r>
              <w:t>ấ</w:t>
            </w:r>
            <w:r>
              <w:t>y ch</w:t>
            </w:r>
            <w:r>
              <w:t>ứ</w:t>
            </w:r>
            <w:r>
              <w:t>ng nh</w:t>
            </w:r>
            <w:r>
              <w:t>ậ</w:t>
            </w:r>
            <w:r>
              <w:t>n quy</w:t>
            </w:r>
            <w:r>
              <w:t>ề</w:t>
            </w:r>
            <w:r>
              <w:t>n s</w:t>
            </w:r>
            <w:r>
              <w:t>ở</w:t>
            </w:r>
            <w:r>
              <w:t xml:space="preserve"> h</w:t>
            </w:r>
            <w:r>
              <w:t>ữ</w:t>
            </w:r>
            <w:r>
              <w:t>u công trình xây d</w:t>
            </w:r>
            <w:r>
              <w:t>ự</w:t>
            </w:r>
            <w:r>
              <w:t>ng g</w:t>
            </w:r>
            <w:r>
              <w:t>ắ</w:t>
            </w:r>
            <w:r>
              <w:t>n li</w:t>
            </w:r>
            <w:r>
              <w:t>ề</w:t>
            </w:r>
            <w:r>
              <w:t>n v</w:t>
            </w:r>
            <w:r>
              <w:t>ớ</w:t>
            </w:r>
            <w:r>
              <w:t>i đ</w:t>
            </w:r>
            <w:r>
              <w:t>ấ</w:t>
            </w:r>
            <w:r>
              <w:t>t theo m</w:t>
            </w:r>
            <w:r>
              <w:t>ụ</w:t>
            </w:r>
            <w:r>
              <w:t>c đích s</w:t>
            </w:r>
            <w:r>
              <w:t>ử</w:t>
            </w:r>
            <w:r>
              <w:t xml:space="preserve"> d</w:t>
            </w:r>
            <w:r>
              <w:t>ụ</w:t>
            </w:r>
            <w:r>
              <w:t>ng đ</w:t>
            </w:r>
            <w:r>
              <w:t>ấ</w:t>
            </w:r>
            <w:r>
              <w:t>t thương m</w:t>
            </w:r>
            <w:r>
              <w:t>ạ</w:t>
            </w:r>
            <w:r>
              <w:t>i, d</w:t>
            </w:r>
            <w:r>
              <w:t>ị</w:t>
            </w:r>
            <w:r>
              <w:t>ch v</w:t>
            </w:r>
            <w:r>
              <w:t>ụ</w:t>
            </w:r>
            <w:r>
              <w:t xml:space="preserve"> -&gt; Resort, Villa, Condotel,... đư</w:t>
            </w:r>
            <w:r>
              <w:t>ợ</w:t>
            </w:r>
            <w:r>
              <w:t>c c</w:t>
            </w:r>
            <w:r>
              <w:t>ấ</w:t>
            </w:r>
            <w:r>
              <w:t>p Gi</w:t>
            </w:r>
            <w:r>
              <w:t>ấ</w:t>
            </w:r>
            <w:r>
              <w:t>y ch</w:t>
            </w:r>
            <w:r>
              <w:t>ứ</w:t>
            </w:r>
            <w:r>
              <w:t>ng nh</w:t>
            </w:r>
            <w:r>
              <w:t>ậ</w:t>
            </w:r>
            <w:r>
              <w:t>n</w:t>
            </w:r>
          </w:p>
          <w:p w:rsidR="00CC7F16" w:rsidRDefault="00485D62">
            <w:pPr>
              <w:spacing w:after="120" w:line="360" w:lineRule="auto"/>
            </w:pPr>
            <w:r>
              <w:t>- B</w:t>
            </w:r>
            <w:r>
              <w:t>ổ</w:t>
            </w:r>
            <w:r>
              <w:t xml:space="preserve"> sung quy đ</w:t>
            </w:r>
            <w:r>
              <w:t>ị</w:t>
            </w:r>
            <w:r>
              <w:t>nh liên quan đ</w:t>
            </w:r>
            <w:r>
              <w:t>ế</w:t>
            </w:r>
            <w:r>
              <w:t>n đi</w:t>
            </w:r>
            <w:r>
              <w:t>ề</w:t>
            </w:r>
            <w:r>
              <w:t>u ki</w:t>
            </w:r>
            <w:r>
              <w:t>ệ</w:t>
            </w:r>
            <w:r>
              <w:t>n đ</w:t>
            </w:r>
            <w:r>
              <w:t>ấ</w:t>
            </w:r>
            <w:r>
              <w:t>u giá quy</w:t>
            </w:r>
            <w:r>
              <w:t>ề</w:t>
            </w:r>
            <w:r>
              <w:t>n s</w:t>
            </w:r>
            <w:r>
              <w:t>ử</w:t>
            </w:r>
            <w:r>
              <w:t xml:space="preserve"> d</w:t>
            </w:r>
            <w:r>
              <w:t>ụ</w:t>
            </w:r>
            <w:r>
              <w:t>ng đ</w:t>
            </w:r>
            <w:r>
              <w:t>ấ</w:t>
            </w:r>
            <w:r>
              <w:t>t khi Nhà nư</w:t>
            </w:r>
            <w:r>
              <w:t>ớ</w:t>
            </w:r>
            <w:r>
              <w:t>c giao đ</w:t>
            </w:r>
            <w:r>
              <w:t>ấ</w:t>
            </w:r>
            <w:r>
              <w:t>t có thu ti</w:t>
            </w:r>
            <w:r>
              <w:t>ề</w:t>
            </w:r>
            <w:r>
              <w:t>n s</w:t>
            </w:r>
            <w:r>
              <w:t>ử</w:t>
            </w:r>
            <w:r>
              <w:t xml:space="preserve"> d</w:t>
            </w:r>
            <w:r>
              <w:t>ụ</w:t>
            </w:r>
            <w:r>
              <w:t>ng đ</w:t>
            </w:r>
            <w:r>
              <w:t>ấ</w:t>
            </w:r>
            <w:r>
              <w:t>t, cho thuê đ</w:t>
            </w:r>
            <w:r>
              <w:t>ấ</w:t>
            </w:r>
            <w:r>
              <w:t>t. Theo đó, t</w:t>
            </w:r>
            <w:r>
              <w:t>ổ</w:t>
            </w:r>
            <w:r>
              <w:t xml:space="preserve"> ch</w:t>
            </w:r>
            <w:r>
              <w:t>ứ</w:t>
            </w:r>
            <w:r>
              <w:t>c tham gia đ</w:t>
            </w:r>
            <w:r>
              <w:t>ấ</w:t>
            </w:r>
            <w:r>
              <w:t>u giá quy</w:t>
            </w:r>
            <w:r>
              <w:t>ề</w:t>
            </w:r>
            <w:r>
              <w:t>n s</w:t>
            </w:r>
            <w:r>
              <w:t>ử</w:t>
            </w:r>
            <w:r>
              <w:t xml:space="preserve"> d</w:t>
            </w:r>
            <w:r>
              <w:t>ụ</w:t>
            </w:r>
            <w:r>
              <w:t>ng đ</w:t>
            </w:r>
            <w:r>
              <w:t>ấ</w:t>
            </w:r>
            <w:r>
              <w:t>t  ph</w:t>
            </w:r>
            <w:r>
              <w:t>ả</w:t>
            </w:r>
            <w:r>
              <w:t>i thu</w:t>
            </w:r>
            <w:r>
              <w:t>ộ</w:t>
            </w:r>
            <w:r>
              <w:t>c đ</w:t>
            </w:r>
            <w:r>
              <w:t>ố</w:t>
            </w:r>
            <w:r>
              <w:t>i tư</w:t>
            </w:r>
            <w:r>
              <w:t>ợ</w:t>
            </w:r>
            <w:r>
              <w:t>ng đư</w:t>
            </w:r>
            <w:r>
              <w:t>ợ</w:t>
            </w:r>
            <w:r>
              <w:t>c Nhà nư</w:t>
            </w:r>
            <w:r>
              <w:t>ớ</w:t>
            </w:r>
            <w:r>
              <w:t>c giao đ</w:t>
            </w:r>
            <w:r>
              <w:t>ấ</w:t>
            </w:r>
            <w:r>
              <w:t>t, cho thuê đ</w:t>
            </w:r>
            <w:r>
              <w:t>ấ</w:t>
            </w:r>
            <w:r>
              <w:t>t.</w:t>
            </w:r>
          </w:p>
          <w:p w:rsidR="00CC7F16" w:rsidRDefault="00485D62">
            <w:pPr>
              <w:spacing w:after="120" w:line="360" w:lineRule="auto"/>
            </w:pPr>
            <w:r>
              <w:t>Trư</w:t>
            </w:r>
            <w:r>
              <w:t>ờ</w:t>
            </w:r>
            <w:r>
              <w:t>ng h</w:t>
            </w:r>
            <w:r>
              <w:t>ợ</w:t>
            </w:r>
            <w:r>
              <w:t>p đ</w:t>
            </w:r>
            <w:r>
              <w:t>ấ</w:t>
            </w:r>
            <w:r>
              <w:t>u</w:t>
            </w:r>
            <w:r>
              <w:t xml:space="preserve"> giá m</w:t>
            </w:r>
            <w:r>
              <w:t>ộ</w:t>
            </w:r>
            <w:r>
              <w:t>t th</w:t>
            </w:r>
            <w:r>
              <w:t>ử</w:t>
            </w:r>
            <w:r>
              <w:t>a đ</w:t>
            </w:r>
            <w:r>
              <w:t>ấ</w:t>
            </w:r>
            <w:r>
              <w:t>t ho</w:t>
            </w:r>
            <w:r>
              <w:t>ặ</w:t>
            </w:r>
            <w:r>
              <w:t>c m</w:t>
            </w:r>
            <w:r>
              <w:t>ộ</w:t>
            </w:r>
            <w:r>
              <w:t>t d</w:t>
            </w:r>
            <w:r>
              <w:t>ự</w:t>
            </w:r>
            <w:r>
              <w:t xml:space="preserve"> án g</w:t>
            </w:r>
            <w:r>
              <w:t>ồ</w:t>
            </w:r>
            <w:r>
              <w:t>m m</w:t>
            </w:r>
            <w:r>
              <w:t>ộ</w:t>
            </w:r>
            <w:r>
              <w:t>t ho</w:t>
            </w:r>
            <w:r>
              <w:t>ặ</w:t>
            </w:r>
            <w:r>
              <w:t>c nhi</w:t>
            </w:r>
            <w:r>
              <w:t>ề</w:t>
            </w:r>
            <w:r>
              <w:t>u th</w:t>
            </w:r>
            <w:r>
              <w:t>ử</w:t>
            </w:r>
            <w:r>
              <w:t>a đ</w:t>
            </w:r>
            <w:r>
              <w:t>ấ</w:t>
            </w:r>
            <w:r>
              <w:t>t mà có 02 công ty tr</w:t>
            </w:r>
            <w:r>
              <w:t>ở</w:t>
            </w:r>
            <w:r>
              <w:t xml:space="preserve"> lên có s</w:t>
            </w:r>
            <w:r>
              <w:t>ở</w:t>
            </w:r>
            <w:r>
              <w:t xml:space="preserve"> h</w:t>
            </w:r>
            <w:r>
              <w:t>ữ</w:t>
            </w:r>
            <w:r>
              <w:t>u chéo l</w:t>
            </w:r>
            <w:r>
              <w:t>ẫ</w:t>
            </w:r>
            <w:r>
              <w:t>n nhau thì ch</w:t>
            </w:r>
            <w:r>
              <w:t>ỉ</w:t>
            </w:r>
            <w:r>
              <w:t xml:space="preserve"> đư</w:t>
            </w:r>
            <w:r>
              <w:t>ợ</w:t>
            </w:r>
            <w:r>
              <w:t>c m</w:t>
            </w:r>
            <w:r>
              <w:t>ộ</w:t>
            </w:r>
            <w:r>
              <w:t>t công ty tham gia đ</w:t>
            </w:r>
            <w:r>
              <w:t>ấ</w:t>
            </w:r>
            <w:r>
              <w:t>u giá…</w:t>
            </w:r>
          </w:p>
        </w:tc>
      </w:tr>
      <w:tr w:rsidR="00CC7F16">
        <w:tc>
          <w:tcPr>
            <w:tcW w:w="630" w:type="dxa"/>
            <w:vAlign w:val="center"/>
          </w:tcPr>
          <w:p w:rsidR="00CC7F16" w:rsidRDefault="00485D62">
            <w:pPr>
              <w:spacing w:after="120" w:line="360" w:lineRule="auto"/>
              <w:jc w:val="center"/>
            </w:pPr>
            <w:r>
              <w:lastRenderedPageBreak/>
              <w:t>2</w:t>
            </w:r>
          </w:p>
        </w:tc>
        <w:tc>
          <w:tcPr>
            <w:tcW w:w="2895" w:type="dxa"/>
            <w:vAlign w:val="center"/>
          </w:tcPr>
          <w:p w:rsidR="00CC7F16" w:rsidRDefault="00485D62">
            <w:pPr>
              <w:spacing w:after="120" w:line="360" w:lineRule="auto"/>
            </w:pPr>
            <w:r>
              <w:t>Quy</w:t>
            </w:r>
            <w:r>
              <w:t>ế</w:t>
            </w:r>
            <w:r>
              <w:t>t đ</w:t>
            </w:r>
            <w:r>
              <w:t>ị</w:t>
            </w:r>
            <w:r>
              <w:t xml:space="preserve">nh </w:t>
            </w:r>
            <w:hyperlink r:id="rId16">
              <w:r>
                <w:rPr>
                  <w:color w:val="0563C1"/>
                  <w:u w:val="single"/>
                </w:rPr>
                <w:t>25/2023/QĐ-TTg</w:t>
              </w:r>
            </w:hyperlink>
            <w:r>
              <w:t xml:space="preserve"> c</w:t>
            </w:r>
            <w:r>
              <w:t>ủ</w:t>
            </w:r>
            <w:r>
              <w:t>a Th</w:t>
            </w:r>
            <w:r>
              <w:t>ủ</w:t>
            </w:r>
            <w:r>
              <w:t xml:space="preserve"> tư</w:t>
            </w:r>
            <w:r>
              <w:t>ớ</w:t>
            </w:r>
            <w:r>
              <w:t>ng Chính ph</w:t>
            </w:r>
            <w:r>
              <w:t>ủ</w:t>
            </w:r>
            <w:r>
              <w:t xml:space="preserve"> v</w:t>
            </w:r>
            <w:r>
              <w:t>ề</w:t>
            </w:r>
            <w:r>
              <w:t xml:space="preserve"> vi</w:t>
            </w:r>
            <w:r>
              <w:t>ệ</w:t>
            </w:r>
            <w:r>
              <w:t>c gi</w:t>
            </w:r>
            <w:r>
              <w:t>ả</w:t>
            </w:r>
            <w:r>
              <w:t>m ti</w:t>
            </w:r>
            <w:r>
              <w:t>ề</w:t>
            </w:r>
            <w:r>
              <w:t>n thuê đ</w:t>
            </w:r>
            <w:r>
              <w:t>ấ</w:t>
            </w:r>
            <w:r>
              <w:t>t c</w:t>
            </w:r>
            <w:r>
              <w:t>ủ</w:t>
            </w:r>
            <w:r>
              <w:t>a năm 2023</w:t>
            </w:r>
          </w:p>
        </w:tc>
        <w:tc>
          <w:tcPr>
            <w:tcW w:w="1710" w:type="dxa"/>
            <w:vAlign w:val="center"/>
          </w:tcPr>
          <w:p w:rsidR="00CC7F16" w:rsidRDefault="00485D62">
            <w:pPr>
              <w:spacing w:after="120" w:line="360" w:lineRule="auto"/>
            </w:pPr>
            <w:r>
              <w:t>20/11/2023</w:t>
            </w:r>
          </w:p>
        </w:tc>
        <w:tc>
          <w:tcPr>
            <w:tcW w:w="1695" w:type="dxa"/>
            <w:vAlign w:val="center"/>
          </w:tcPr>
          <w:p w:rsidR="00CC7F16" w:rsidRDefault="00485D62">
            <w:pPr>
              <w:spacing w:after="120" w:line="360" w:lineRule="auto"/>
            </w:pPr>
            <w:r>
              <w:t>20/11/2023</w:t>
            </w:r>
          </w:p>
        </w:tc>
        <w:tc>
          <w:tcPr>
            <w:tcW w:w="6345" w:type="dxa"/>
            <w:vAlign w:val="center"/>
          </w:tcPr>
          <w:p w:rsidR="00CC7F16" w:rsidRDefault="00485D62">
            <w:pPr>
              <w:spacing w:after="120" w:line="360" w:lineRule="auto"/>
            </w:pPr>
            <w:r>
              <w:t>Gi</w:t>
            </w:r>
            <w:r>
              <w:t>ả</w:t>
            </w:r>
            <w:r>
              <w:t>m 30% ti</w:t>
            </w:r>
            <w:r>
              <w:t>ề</w:t>
            </w:r>
            <w:r>
              <w:t>n thuê đ</w:t>
            </w:r>
            <w:r>
              <w:t>ấ</w:t>
            </w:r>
            <w:r>
              <w:t>t ph</w:t>
            </w:r>
            <w:r>
              <w:t>ả</w:t>
            </w:r>
            <w:r>
              <w:t>i n</w:t>
            </w:r>
            <w:r>
              <w:t>ộ</w:t>
            </w:r>
            <w:r>
              <w:t>p (phát sinh thu) c</w:t>
            </w:r>
            <w:r>
              <w:t>ủ</w:t>
            </w:r>
            <w:r>
              <w:t>a năm 2023 đ</w:t>
            </w:r>
            <w:r>
              <w:t>ố</w:t>
            </w:r>
            <w:r>
              <w:t>i v</w:t>
            </w:r>
            <w:r>
              <w:t>ớ</w:t>
            </w:r>
            <w:r>
              <w:t>i t</w:t>
            </w:r>
            <w:r>
              <w:t>ổ</w:t>
            </w:r>
            <w:r>
              <w:t xml:space="preserve"> ch</w:t>
            </w:r>
            <w:r>
              <w:t>ứ</w:t>
            </w:r>
            <w:r>
              <w:t>c, đơn v</w:t>
            </w:r>
            <w:r>
              <w:t>ị</w:t>
            </w:r>
            <w:r>
              <w:t>, doanh nghi</w:t>
            </w:r>
            <w:r>
              <w:t>ệ</w:t>
            </w:r>
            <w:r>
              <w:t>p, h</w:t>
            </w:r>
            <w:r>
              <w:t>ộ</w:t>
            </w:r>
            <w:r>
              <w:t xml:space="preserve"> gia đình, cá nhân đang đư</w:t>
            </w:r>
            <w:r>
              <w:t>ợ</w:t>
            </w:r>
            <w:r>
              <w:t>c Nhà</w:t>
            </w:r>
            <w:r>
              <w:t xml:space="preserve"> nư</w:t>
            </w:r>
            <w:r>
              <w:t>ớ</w:t>
            </w:r>
            <w:r>
              <w:t>c cho thuê đ</w:t>
            </w:r>
            <w:r>
              <w:t>ấ</w:t>
            </w:r>
            <w:r>
              <w:t>t tr</w:t>
            </w:r>
            <w:r>
              <w:t>ự</w:t>
            </w:r>
            <w:r>
              <w:t>c ti</w:t>
            </w:r>
            <w:r>
              <w:t>ế</w:t>
            </w:r>
            <w:r>
              <w:t>p</w:t>
            </w:r>
          </w:p>
        </w:tc>
      </w:tr>
      <w:tr w:rsidR="00CC7F16">
        <w:tc>
          <w:tcPr>
            <w:tcW w:w="630" w:type="dxa"/>
            <w:vAlign w:val="center"/>
          </w:tcPr>
          <w:p w:rsidR="00CC7F16" w:rsidRDefault="00485D62">
            <w:pPr>
              <w:spacing w:after="120" w:line="360" w:lineRule="auto"/>
              <w:jc w:val="center"/>
            </w:pPr>
            <w:r>
              <w:t>3</w:t>
            </w:r>
          </w:p>
        </w:tc>
        <w:tc>
          <w:tcPr>
            <w:tcW w:w="2895" w:type="dxa"/>
            <w:vAlign w:val="center"/>
          </w:tcPr>
          <w:p w:rsidR="00CC7F16" w:rsidRDefault="00485D62">
            <w:pPr>
              <w:spacing w:after="120" w:line="360" w:lineRule="auto"/>
              <w:rPr>
                <w:sz w:val="30"/>
                <w:szCs w:val="30"/>
              </w:rPr>
            </w:pPr>
            <w:r>
              <w:rPr>
                <w:color w:val="2E2E2E"/>
              </w:rPr>
              <w:t xml:space="preserve">Thông tư </w:t>
            </w:r>
            <w:hyperlink r:id="rId17">
              <w:r>
                <w:rPr>
                  <w:color w:val="1155CC"/>
                  <w:u w:val="single"/>
                </w:rPr>
                <w:t>09/2023/TT-BXD</w:t>
              </w:r>
            </w:hyperlink>
            <w:r>
              <w:rPr>
                <w:color w:val="2E2E2E"/>
              </w:rPr>
              <w:t xml:space="preserve"> ban hành s</w:t>
            </w:r>
            <w:r>
              <w:rPr>
                <w:color w:val="2E2E2E"/>
              </w:rPr>
              <w:t>ử</w:t>
            </w:r>
            <w:r>
              <w:rPr>
                <w:color w:val="2E2E2E"/>
              </w:rPr>
              <w:t>a đ</w:t>
            </w:r>
            <w:r>
              <w:rPr>
                <w:color w:val="2E2E2E"/>
              </w:rPr>
              <w:t>ổ</w:t>
            </w:r>
            <w:r>
              <w:rPr>
                <w:color w:val="2E2E2E"/>
              </w:rPr>
              <w:t xml:space="preserve">i 1:2023 QCVN 06:2022/BXD </w:t>
            </w:r>
            <w:r>
              <w:rPr>
                <w:color w:val="2E2E2E"/>
              </w:rPr>
              <w:t>Quy chu</w:t>
            </w:r>
            <w:r>
              <w:rPr>
                <w:color w:val="2E2E2E"/>
              </w:rPr>
              <w:t>ẩ</w:t>
            </w:r>
            <w:r>
              <w:rPr>
                <w:color w:val="2E2E2E"/>
              </w:rPr>
              <w:t>n k</w:t>
            </w:r>
            <w:r>
              <w:rPr>
                <w:color w:val="2E2E2E"/>
              </w:rPr>
              <w:t>ỹ</w:t>
            </w:r>
            <w:r>
              <w:rPr>
                <w:color w:val="2E2E2E"/>
              </w:rPr>
              <w:t xml:space="preserve"> thu</w:t>
            </w:r>
            <w:r>
              <w:rPr>
                <w:color w:val="2E2E2E"/>
              </w:rPr>
              <w:t>ậ</w:t>
            </w:r>
            <w:r>
              <w:rPr>
                <w:color w:val="2E2E2E"/>
              </w:rPr>
              <w:t>t qu</w:t>
            </w:r>
            <w:r>
              <w:rPr>
                <w:color w:val="2E2E2E"/>
              </w:rPr>
              <w:t>ố</w:t>
            </w:r>
            <w:r>
              <w:rPr>
                <w:color w:val="2E2E2E"/>
              </w:rPr>
              <w:t>c gia v</w:t>
            </w:r>
            <w:r>
              <w:rPr>
                <w:color w:val="2E2E2E"/>
              </w:rPr>
              <w:t>ề</w:t>
            </w:r>
            <w:r>
              <w:rPr>
                <w:color w:val="2E2E2E"/>
              </w:rPr>
              <w:t xml:space="preserve"> an toàn cháy cho nhà và công trình</w:t>
            </w:r>
          </w:p>
        </w:tc>
        <w:tc>
          <w:tcPr>
            <w:tcW w:w="1710" w:type="dxa"/>
            <w:vAlign w:val="center"/>
          </w:tcPr>
          <w:p w:rsidR="00CC7F16" w:rsidRDefault="00485D62">
            <w:pPr>
              <w:spacing w:after="120" w:line="360" w:lineRule="auto"/>
            </w:pPr>
            <w:r>
              <w:rPr>
                <w:color w:val="2E2E2E"/>
                <w:sz w:val="24"/>
                <w:szCs w:val="24"/>
                <w:highlight w:val="white"/>
              </w:rPr>
              <w:t>16/10/2023</w:t>
            </w:r>
          </w:p>
        </w:tc>
        <w:tc>
          <w:tcPr>
            <w:tcW w:w="1695" w:type="dxa"/>
            <w:vAlign w:val="center"/>
          </w:tcPr>
          <w:p w:rsidR="00CC7F16" w:rsidRDefault="00485D62">
            <w:pPr>
              <w:spacing w:after="120" w:line="360" w:lineRule="auto"/>
            </w:pPr>
            <w:r>
              <w:rPr>
                <w:color w:val="2E2E2E"/>
                <w:sz w:val="24"/>
                <w:szCs w:val="24"/>
                <w:highlight w:val="white"/>
              </w:rPr>
              <w:t>01/12/2023</w:t>
            </w:r>
          </w:p>
        </w:tc>
        <w:tc>
          <w:tcPr>
            <w:tcW w:w="6345" w:type="dxa"/>
            <w:vAlign w:val="center"/>
          </w:tcPr>
          <w:p w:rsidR="00CC7F16" w:rsidRDefault="00485D62">
            <w:pPr>
              <w:spacing w:after="120" w:line="360" w:lineRule="auto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S</w:t>
            </w:r>
            <w:r>
              <w:rPr>
                <w:color w:val="222222"/>
                <w:highlight w:val="white"/>
              </w:rPr>
              <w:t>ử</w:t>
            </w:r>
            <w:r>
              <w:rPr>
                <w:color w:val="222222"/>
                <w:highlight w:val="white"/>
              </w:rPr>
              <w:t>a đ</w:t>
            </w:r>
            <w:r>
              <w:rPr>
                <w:color w:val="222222"/>
                <w:highlight w:val="white"/>
              </w:rPr>
              <w:t>ổ</w:t>
            </w:r>
            <w:r>
              <w:rPr>
                <w:color w:val="222222"/>
                <w:highlight w:val="white"/>
              </w:rPr>
              <w:t>i Quy chu</w:t>
            </w:r>
            <w:r>
              <w:rPr>
                <w:color w:val="222222"/>
                <w:highlight w:val="white"/>
              </w:rPr>
              <w:t>ẩ</w:t>
            </w:r>
            <w:r>
              <w:rPr>
                <w:color w:val="222222"/>
                <w:highlight w:val="white"/>
              </w:rPr>
              <w:t>n k</w:t>
            </w:r>
            <w:r>
              <w:rPr>
                <w:color w:val="222222"/>
                <w:highlight w:val="white"/>
              </w:rPr>
              <w:t>ỹ</w:t>
            </w:r>
            <w:r>
              <w:rPr>
                <w:color w:val="222222"/>
                <w:highlight w:val="white"/>
              </w:rPr>
              <w:t xml:space="preserve"> thu</w:t>
            </w:r>
            <w:r>
              <w:rPr>
                <w:color w:val="222222"/>
                <w:highlight w:val="white"/>
              </w:rPr>
              <w:t>ậ</w:t>
            </w:r>
            <w:r>
              <w:rPr>
                <w:color w:val="222222"/>
                <w:highlight w:val="white"/>
              </w:rPr>
              <w:t>t qu</w:t>
            </w:r>
            <w:r>
              <w:rPr>
                <w:color w:val="222222"/>
                <w:highlight w:val="white"/>
              </w:rPr>
              <w:t>ố</w:t>
            </w:r>
            <w:r>
              <w:rPr>
                <w:color w:val="222222"/>
                <w:highlight w:val="white"/>
              </w:rPr>
              <w:t>c gia v</w:t>
            </w:r>
            <w:r>
              <w:rPr>
                <w:color w:val="222222"/>
                <w:highlight w:val="white"/>
              </w:rPr>
              <w:t>ề</w:t>
            </w:r>
            <w:r>
              <w:rPr>
                <w:color w:val="222222"/>
                <w:highlight w:val="white"/>
              </w:rPr>
              <w:t xml:space="preserve"> an toàn cháy cho nhà và công trình v</w:t>
            </w:r>
            <w:r>
              <w:rPr>
                <w:color w:val="222222"/>
                <w:highlight w:val="white"/>
              </w:rPr>
              <w:t>ớ</w:t>
            </w:r>
            <w:r>
              <w:rPr>
                <w:color w:val="222222"/>
                <w:highlight w:val="white"/>
              </w:rPr>
              <w:t>i nhi</w:t>
            </w:r>
            <w:r>
              <w:rPr>
                <w:color w:val="222222"/>
                <w:highlight w:val="white"/>
              </w:rPr>
              <w:t>ề</w:t>
            </w:r>
            <w:r>
              <w:rPr>
                <w:color w:val="222222"/>
                <w:highlight w:val="white"/>
              </w:rPr>
              <w:t>u đi</w:t>
            </w:r>
            <w:r>
              <w:rPr>
                <w:color w:val="222222"/>
                <w:highlight w:val="white"/>
              </w:rPr>
              <w:t>ể</w:t>
            </w:r>
            <w:r>
              <w:rPr>
                <w:color w:val="222222"/>
                <w:highlight w:val="white"/>
              </w:rPr>
              <w:t>m m</w:t>
            </w:r>
            <w:r>
              <w:rPr>
                <w:color w:val="222222"/>
                <w:highlight w:val="white"/>
              </w:rPr>
              <w:t>ớ</w:t>
            </w:r>
            <w:r>
              <w:rPr>
                <w:color w:val="222222"/>
                <w:highlight w:val="white"/>
              </w:rPr>
              <w:t>i đáng chú ý. Chi ti</w:t>
            </w:r>
            <w:r>
              <w:rPr>
                <w:color w:val="222222"/>
                <w:highlight w:val="white"/>
              </w:rPr>
              <w:t>ế</w:t>
            </w:r>
            <w:r>
              <w:rPr>
                <w:color w:val="222222"/>
                <w:highlight w:val="white"/>
              </w:rPr>
              <w:t>t xem t</w:t>
            </w:r>
            <w:r>
              <w:rPr>
                <w:color w:val="222222"/>
                <w:highlight w:val="white"/>
              </w:rPr>
              <w:t>ạ</w:t>
            </w:r>
            <w:r>
              <w:rPr>
                <w:color w:val="222222"/>
                <w:highlight w:val="white"/>
              </w:rPr>
              <w:t xml:space="preserve">i: </w:t>
            </w:r>
            <w:hyperlink r:id="rId18">
              <w:r>
                <w:rPr>
                  <w:color w:val="1155CC"/>
                  <w:highlight w:val="white"/>
                  <w:u w:val="single"/>
                </w:rPr>
                <w:t>8 quy đ</w:t>
              </w:r>
              <w:r>
                <w:rPr>
                  <w:color w:val="1155CC"/>
                  <w:highlight w:val="white"/>
                  <w:u w:val="single"/>
                </w:rPr>
                <w:t>ị</w:t>
              </w:r>
              <w:r>
                <w:rPr>
                  <w:color w:val="1155CC"/>
                  <w:highlight w:val="white"/>
                  <w:u w:val="single"/>
                </w:rPr>
                <w:t>nh m</w:t>
              </w:r>
              <w:r>
                <w:rPr>
                  <w:color w:val="1155CC"/>
                  <w:highlight w:val="white"/>
                  <w:u w:val="single"/>
                </w:rPr>
                <w:t>ớ</w:t>
              </w:r>
              <w:r>
                <w:rPr>
                  <w:color w:val="1155CC"/>
                  <w:highlight w:val="white"/>
                  <w:u w:val="single"/>
                </w:rPr>
                <w:t>i đáng chú ý v</w:t>
              </w:r>
              <w:r>
                <w:rPr>
                  <w:color w:val="1155CC"/>
                  <w:highlight w:val="white"/>
                  <w:u w:val="single"/>
                </w:rPr>
                <w:t>ề</w:t>
              </w:r>
              <w:r>
                <w:rPr>
                  <w:color w:val="1155CC"/>
                  <w:highlight w:val="white"/>
                  <w:u w:val="single"/>
                </w:rPr>
                <w:t xml:space="preserve"> phòng cháy ch</w:t>
              </w:r>
              <w:r>
                <w:rPr>
                  <w:color w:val="1155CC"/>
                  <w:highlight w:val="white"/>
                  <w:u w:val="single"/>
                </w:rPr>
                <w:t>ữ</w:t>
              </w:r>
              <w:r>
                <w:rPr>
                  <w:color w:val="1155CC"/>
                  <w:highlight w:val="white"/>
                  <w:u w:val="single"/>
                </w:rPr>
                <w:t>a cháy cho nhà và công trình</w:t>
              </w:r>
            </w:hyperlink>
          </w:p>
        </w:tc>
      </w:tr>
      <w:tr w:rsidR="00CC7F16">
        <w:trPr>
          <w:trHeight w:val="280"/>
        </w:trPr>
        <w:tc>
          <w:tcPr>
            <w:tcW w:w="13275" w:type="dxa"/>
            <w:gridSpan w:val="5"/>
            <w:vAlign w:val="center"/>
          </w:tcPr>
          <w:p w:rsidR="00CC7F16" w:rsidRDefault="00485D62">
            <w:pPr>
              <w:pStyle w:val="Heading3"/>
              <w:spacing w:after="120" w:line="360" w:lineRule="auto"/>
              <w:jc w:val="center"/>
              <w:outlineLvl w:val="2"/>
            </w:pPr>
            <w:bookmarkStart w:id="11" w:name="_heading=h.wf04vv3ebozh" w:colFirst="0" w:colLast="0"/>
            <w:bookmarkEnd w:id="11"/>
            <w:r>
              <w:t>Đ</w:t>
            </w:r>
            <w:r>
              <w:t>Ấ</w:t>
            </w:r>
            <w:r>
              <w:t>U TH</w:t>
            </w:r>
            <w:r>
              <w:t>Ầ</w:t>
            </w:r>
            <w:r>
              <w:t>U</w:t>
            </w:r>
          </w:p>
        </w:tc>
      </w:tr>
      <w:tr w:rsidR="00CC7F16">
        <w:tc>
          <w:tcPr>
            <w:tcW w:w="630" w:type="dxa"/>
            <w:vAlign w:val="center"/>
          </w:tcPr>
          <w:p w:rsidR="00CC7F16" w:rsidRDefault="00485D62">
            <w:pPr>
              <w:spacing w:after="120" w:line="360" w:lineRule="auto"/>
              <w:jc w:val="center"/>
            </w:pPr>
            <w:r>
              <w:t>1</w:t>
            </w:r>
          </w:p>
        </w:tc>
        <w:tc>
          <w:tcPr>
            <w:tcW w:w="2895" w:type="dxa"/>
            <w:vAlign w:val="center"/>
          </w:tcPr>
          <w:p w:rsidR="00CC7F16" w:rsidRDefault="00485D62">
            <w:pPr>
              <w:spacing w:after="120" w:line="360" w:lineRule="auto"/>
            </w:pPr>
            <w:r>
              <w:t>Lu</w:t>
            </w:r>
            <w:r>
              <w:t>ậ</w:t>
            </w:r>
            <w:r>
              <w:t>t Đ</w:t>
            </w:r>
            <w:r>
              <w:t>ấ</w:t>
            </w:r>
            <w:r>
              <w:t>u th</w:t>
            </w:r>
            <w:r>
              <w:t>ầ</w:t>
            </w:r>
            <w:r>
              <w:t>u, s</w:t>
            </w:r>
            <w:r>
              <w:t>ố</w:t>
            </w:r>
            <w:r>
              <w:t xml:space="preserve"> </w:t>
            </w:r>
            <w:hyperlink r:id="rId19">
              <w:r>
                <w:rPr>
                  <w:color w:val="0563C1"/>
                  <w:u w:val="single"/>
                </w:rPr>
                <w:t>22/2023/QH15</w:t>
              </w:r>
            </w:hyperlink>
          </w:p>
        </w:tc>
        <w:tc>
          <w:tcPr>
            <w:tcW w:w="1710" w:type="dxa"/>
            <w:vAlign w:val="center"/>
          </w:tcPr>
          <w:p w:rsidR="00CC7F16" w:rsidRDefault="00485D62">
            <w:pPr>
              <w:spacing w:after="120" w:line="360" w:lineRule="auto"/>
            </w:pPr>
            <w:r>
              <w:t>23/6/2023</w:t>
            </w:r>
          </w:p>
        </w:tc>
        <w:tc>
          <w:tcPr>
            <w:tcW w:w="1695" w:type="dxa"/>
            <w:vAlign w:val="center"/>
          </w:tcPr>
          <w:p w:rsidR="00CC7F16" w:rsidRDefault="00485D62">
            <w:pPr>
              <w:spacing w:after="120" w:line="360" w:lineRule="auto"/>
            </w:pPr>
            <w:r>
              <w:t>01/01/2024</w:t>
            </w:r>
          </w:p>
        </w:tc>
        <w:tc>
          <w:tcPr>
            <w:tcW w:w="6345" w:type="dxa"/>
            <w:vAlign w:val="center"/>
          </w:tcPr>
          <w:p w:rsidR="00CC7F16" w:rsidRDefault="00485D62">
            <w:pPr>
              <w:spacing w:after="120" w:line="360" w:lineRule="auto"/>
            </w:pPr>
            <w:r>
              <w:t>V</w:t>
            </w:r>
            <w:r>
              <w:t>ề</w:t>
            </w:r>
            <w:r>
              <w:t xml:space="preserve"> các hình th</w:t>
            </w:r>
            <w:r>
              <w:t>ứ</w:t>
            </w:r>
            <w:r>
              <w:t>c l</w:t>
            </w:r>
            <w:r>
              <w:t>ự</w:t>
            </w:r>
            <w:r>
              <w:t>a ch</w:t>
            </w:r>
            <w:r>
              <w:t>ọ</w:t>
            </w:r>
            <w:r>
              <w:t>n nhà th</w:t>
            </w:r>
            <w:r>
              <w:t>ầ</w:t>
            </w:r>
            <w:r>
              <w:t>u</w:t>
            </w:r>
          </w:p>
          <w:p w:rsidR="00CC7F16" w:rsidRDefault="00485D62">
            <w:pPr>
              <w:spacing w:after="120" w:line="360" w:lineRule="auto"/>
            </w:pPr>
            <w:r>
              <w:lastRenderedPageBreak/>
              <w:t>- B</w:t>
            </w:r>
            <w:r>
              <w:t>ổ</w:t>
            </w:r>
            <w:r>
              <w:t xml:space="preserve"> sung m</w:t>
            </w:r>
            <w:r>
              <w:t>ộ</w:t>
            </w:r>
            <w:r>
              <w:t>t s</w:t>
            </w:r>
            <w:r>
              <w:t>ố</w:t>
            </w:r>
            <w:r>
              <w:t xml:space="preserve"> trư</w:t>
            </w:r>
            <w:r>
              <w:t>ờ</w:t>
            </w:r>
            <w:r>
              <w:t>ng h</w:t>
            </w:r>
            <w:r>
              <w:t>ợ</w:t>
            </w:r>
            <w:r>
              <w:t>p đư</w:t>
            </w:r>
            <w:r>
              <w:t>ợ</w:t>
            </w:r>
            <w:r>
              <w:t>c áp d</w:t>
            </w:r>
            <w:r>
              <w:t>ụ</w:t>
            </w:r>
            <w:r>
              <w:t>ng hình th</w:t>
            </w:r>
            <w:r>
              <w:t>ứ</w:t>
            </w:r>
            <w:r>
              <w:t>c ch</w:t>
            </w:r>
            <w:r>
              <w:t>ỉ</w:t>
            </w:r>
            <w:r>
              <w:t xml:space="preserve"> đ</w:t>
            </w:r>
            <w:r>
              <w:t>ị</w:t>
            </w:r>
            <w:r>
              <w:t>nh th</w:t>
            </w:r>
            <w:r>
              <w:t>ầ</w:t>
            </w:r>
            <w:r>
              <w:t>u.</w:t>
            </w:r>
          </w:p>
          <w:p w:rsidR="00CC7F16" w:rsidRDefault="00485D62">
            <w:pPr>
              <w:spacing w:after="120" w:line="360" w:lineRule="auto"/>
            </w:pPr>
            <w:r>
              <w:t>- Phân c</w:t>
            </w:r>
            <w:r>
              <w:t>ấ</w:t>
            </w:r>
            <w:r>
              <w:t>p ch</w:t>
            </w:r>
            <w:r>
              <w:t>o B</w:t>
            </w:r>
            <w:r>
              <w:t>ộ</w:t>
            </w:r>
            <w:r>
              <w:t xml:space="preserve"> trư</w:t>
            </w:r>
            <w:r>
              <w:t>ở</w:t>
            </w:r>
            <w:r>
              <w:t>ng, Ch</w:t>
            </w:r>
            <w:r>
              <w:t>ủ</w:t>
            </w:r>
            <w:r>
              <w:t xml:space="preserve"> t</w:t>
            </w:r>
            <w:r>
              <w:t>ị</w:t>
            </w:r>
            <w:r>
              <w:t>ch UBND c</w:t>
            </w:r>
            <w:r>
              <w:t>ấ</w:t>
            </w:r>
            <w:r>
              <w:t>p t</w:t>
            </w:r>
            <w:r>
              <w:t>ỉ</w:t>
            </w:r>
            <w:r>
              <w:t>nh quy</w:t>
            </w:r>
            <w:r>
              <w:t>ế</w:t>
            </w:r>
            <w:r>
              <w:t>t đ</w:t>
            </w:r>
            <w:r>
              <w:t>ị</w:t>
            </w:r>
            <w:r>
              <w:t>nh áp d</w:t>
            </w:r>
            <w:r>
              <w:t>ụ</w:t>
            </w:r>
            <w:r>
              <w:t>ng hình th</w:t>
            </w:r>
            <w:r>
              <w:t>ứ</w:t>
            </w:r>
            <w:r>
              <w:t>c l</w:t>
            </w:r>
            <w:r>
              <w:t>ự</w:t>
            </w:r>
            <w:r>
              <w:t>a ch</w:t>
            </w:r>
            <w:r>
              <w:t>ọ</w:t>
            </w:r>
            <w:r>
              <w:t>n nhà th</w:t>
            </w:r>
            <w:r>
              <w:t>ầ</w:t>
            </w:r>
            <w:r>
              <w:t>u trong trư</w:t>
            </w:r>
            <w:r>
              <w:t>ờ</w:t>
            </w:r>
            <w:r>
              <w:t>ng h</w:t>
            </w:r>
            <w:r>
              <w:t>ợ</w:t>
            </w:r>
            <w:r>
              <w:t>p đ</w:t>
            </w:r>
            <w:r>
              <w:t>ặ</w:t>
            </w:r>
            <w:r>
              <w:t>c bi</w:t>
            </w:r>
            <w:r>
              <w:t>ệ</w:t>
            </w:r>
            <w:r>
              <w:t>t; Th</w:t>
            </w:r>
            <w:r>
              <w:t>ủ</w:t>
            </w:r>
            <w:r>
              <w:t xml:space="preserve"> tư</w:t>
            </w:r>
            <w:r>
              <w:t>ớ</w:t>
            </w:r>
            <w:r>
              <w:t>ng Chính ph</w:t>
            </w:r>
            <w:r>
              <w:t>ủ</w:t>
            </w:r>
            <w:r>
              <w:t xml:space="preserve"> ch</w:t>
            </w:r>
            <w:r>
              <w:t>ỉ</w:t>
            </w:r>
            <w:r>
              <w:t xml:space="preserve"> quy</w:t>
            </w:r>
            <w:r>
              <w:t>ế</w:t>
            </w:r>
            <w:r>
              <w:t>t đ</w:t>
            </w:r>
            <w:r>
              <w:t>ị</w:t>
            </w:r>
            <w:r>
              <w:t>nh đ</w:t>
            </w:r>
            <w:r>
              <w:t>ố</w:t>
            </w:r>
            <w:r>
              <w:t>i v</w:t>
            </w:r>
            <w:r>
              <w:t>ớ</w:t>
            </w:r>
            <w:r>
              <w:t>i gói th</w:t>
            </w:r>
            <w:r>
              <w:t>ầ</w:t>
            </w:r>
            <w:r>
              <w:t>u có yêu c</w:t>
            </w:r>
            <w:r>
              <w:t>ầ</w:t>
            </w:r>
            <w:r>
              <w:t>u b</w:t>
            </w:r>
            <w:r>
              <w:t>ả</w:t>
            </w:r>
            <w:r>
              <w:t>o đ</w:t>
            </w:r>
            <w:r>
              <w:t>ả</w:t>
            </w:r>
            <w:r>
              <w:t>m qu</w:t>
            </w:r>
            <w:r>
              <w:t>ố</w:t>
            </w:r>
            <w:r>
              <w:t>c phòng, an ninh.</w:t>
            </w:r>
          </w:p>
        </w:tc>
      </w:tr>
      <w:tr w:rsidR="00CC7F16">
        <w:trPr>
          <w:trHeight w:val="280"/>
        </w:trPr>
        <w:tc>
          <w:tcPr>
            <w:tcW w:w="13275" w:type="dxa"/>
            <w:gridSpan w:val="5"/>
            <w:vAlign w:val="center"/>
          </w:tcPr>
          <w:p w:rsidR="00CC7F16" w:rsidRDefault="00485D62">
            <w:pPr>
              <w:pStyle w:val="Heading3"/>
              <w:spacing w:after="120" w:line="360" w:lineRule="auto"/>
              <w:jc w:val="center"/>
              <w:outlineLvl w:val="2"/>
            </w:pPr>
            <w:bookmarkStart w:id="12" w:name="_heading=h.e2ou6hqlubml" w:colFirst="0" w:colLast="0"/>
            <w:bookmarkEnd w:id="12"/>
            <w:r>
              <w:lastRenderedPageBreak/>
              <w:t>LAO Đ</w:t>
            </w:r>
            <w:r>
              <w:t>Ộ</w:t>
            </w:r>
            <w:r>
              <w:t>NG</w:t>
            </w:r>
          </w:p>
        </w:tc>
      </w:tr>
      <w:tr w:rsidR="00CC7F16">
        <w:tc>
          <w:tcPr>
            <w:tcW w:w="630" w:type="dxa"/>
            <w:vAlign w:val="center"/>
          </w:tcPr>
          <w:p w:rsidR="00CC7F16" w:rsidRDefault="00485D62">
            <w:pPr>
              <w:spacing w:after="120" w:line="360" w:lineRule="auto"/>
              <w:jc w:val="center"/>
            </w:pPr>
            <w:r>
              <w:t>1</w:t>
            </w:r>
          </w:p>
        </w:tc>
        <w:tc>
          <w:tcPr>
            <w:tcW w:w="2895" w:type="dxa"/>
            <w:vAlign w:val="center"/>
          </w:tcPr>
          <w:p w:rsidR="00CC7F16" w:rsidRDefault="00485D62">
            <w:pPr>
              <w:spacing w:after="120" w:line="360" w:lineRule="auto"/>
            </w:pPr>
            <w:r>
              <w:t>Ngh</w:t>
            </w:r>
            <w:r>
              <w:t>ị</w:t>
            </w:r>
            <w:r>
              <w:t xml:space="preserve"> đ</w:t>
            </w:r>
            <w:r>
              <w:t>ị</w:t>
            </w:r>
            <w:r>
              <w:t xml:space="preserve">nh </w:t>
            </w:r>
            <w:hyperlink r:id="rId20">
              <w:r>
                <w:rPr>
                  <w:color w:val="0563C1"/>
                  <w:u w:val="single"/>
                </w:rPr>
                <w:t>70/2023/NĐ-CP</w:t>
              </w:r>
            </w:hyperlink>
            <w:r>
              <w:t xml:space="preserve"> s</w:t>
            </w:r>
            <w:r>
              <w:t>ử</w:t>
            </w:r>
            <w:r>
              <w:t>a đ</w:t>
            </w:r>
            <w:r>
              <w:t>ổ</w:t>
            </w:r>
            <w:r>
              <w:t>i, b</w:t>
            </w:r>
            <w:r>
              <w:t>ổ</w:t>
            </w:r>
            <w:r>
              <w:t xml:space="preserve"> sung m</w:t>
            </w:r>
            <w:r>
              <w:t>ộ</w:t>
            </w:r>
            <w:r>
              <w:t>t s</w:t>
            </w:r>
            <w:r>
              <w:t>ố</w:t>
            </w:r>
            <w:r>
              <w:t xml:space="preserve"> đi</w:t>
            </w:r>
            <w:r>
              <w:t>ề</w:t>
            </w:r>
            <w:r>
              <w:t>u c</w:t>
            </w:r>
            <w:r>
              <w:t>ủ</w:t>
            </w:r>
            <w:r>
              <w:t>a Ngh</w:t>
            </w:r>
            <w:r>
              <w:t>ị</w:t>
            </w:r>
            <w:r>
              <w:t xml:space="preserve"> đ</w:t>
            </w:r>
            <w:r>
              <w:t>ị</w:t>
            </w:r>
            <w:r>
              <w:t>nh 152/2020/NĐ-CP quy đ</w:t>
            </w:r>
            <w:r>
              <w:t>ị</w:t>
            </w:r>
            <w:r>
              <w:t>nh v</w:t>
            </w:r>
            <w:r>
              <w:t>ề</w:t>
            </w:r>
            <w:r>
              <w:t xml:space="preserve"> ngư</w:t>
            </w:r>
            <w:r>
              <w:t>ờ</w:t>
            </w:r>
            <w:r>
              <w:t>i lao đ</w:t>
            </w:r>
            <w:r>
              <w:t>ộ</w:t>
            </w:r>
            <w:r>
              <w:t>ng nư</w:t>
            </w:r>
            <w:r>
              <w:t>ớ</w:t>
            </w:r>
            <w:r>
              <w:t>c ngoài làm vi</w:t>
            </w:r>
            <w:r>
              <w:t>ệ</w:t>
            </w:r>
            <w:r>
              <w:t>c t</w:t>
            </w:r>
            <w:r>
              <w:t>ạ</w:t>
            </w:r>
            <w:r>
              <w:t>i Vi</w:t>
            </w:r>
            <w:r>
              <w:t>ệ</w:t>
            </w:r>
            <w:r>
              <w:t>t Nam và tuy</w:t>
            </w:r>
            <w:r>
              <w:t>ể</w:t>
            </w:r>
            <w:r>
              <w:t>n d</w:t>
            </w:r>
            <w:r>
              <w:t>ụ</w:t>
            </w:r>
            <w:r>
              <w:t>ng, qu</w:t>
            </w:r>
            <w:r>
              <w:t>ả</w:t>
            </w:r>
            <w:r>
              <w:t xml:space="preserve">n lý </w:t>
            </w:r>
            <w:r>
              <w:lastRenderedPageBreak/>
              <w:t>ngư</w:t>
            </w:r>
            <w:r>
              <w:t>ờ</w:t>
            </w:r>
            <w:r>
              <w:t>i lao đ</w:t>
            </w:r>
            <w:r>
              <w:t>ộ</w:t>
            </w:r>
            <w:r>
              <w:t>ng Vi</w:t>
            </w:r>
            <w:r>
              <w:t>ệ</w:t>
            </w:r>
            <w:r>
              <w:t>t Nam làm vi</w:t>
            </w:r>
            <w:r>
              <w:t>ệ</w:t>
            </w:r>
            <w:r>
              <w:t>c cho t</w:t>
            </w:r>
            <w:r>
              <w:t>ổ</w:t>
            </w:r>
            <w:r>
              <w:t xml:space="preserve"> ch</w:t>
            </w:r>
            <w:r>
              <w:t>ứ</w:t>
            </w:r>
            <w:r>
              <w:t>c, cá nhân nư</w:t>
            </w:r>
            <w:r>
              <w:t>ớ</w:t>
            </w:r>
            <w:r>
              <w:t>c ngoài t</w:t>
            </w:r>
            <w:r>
              <w:t>ạ</w:t>
            </w:r>
            <w:r>
              <w:t>i Vi</w:t>
            </w:r>
            <w:r>
              <w:t>ệ</w:t>
            </w:r>
            <w:r>
              <w:t>t Nam</w:t>
            </w:r>
          </w:p>
        </w:tc>
        <w:tc>
          <w:tcPr>
            <w:tcW w:w="1710" w:type="dxa"/>
            <w:vAlign w:val="center"/>
          </w:tcPr>
          <w:p w:rsidR="00CC7F16" w:rsidRDefault="00485D62">
            <w:pPr>
              <w:spacing w:after="120" w:line="360" w:lineRule="auto"/>
            </w:pPr>
            <w:r>
              <w:lastRenderedPageBreak/>
              <w:t>18/9/2023</w:t>
            </w:r>
            <w:r>
              <w:tab/>
            </w:r>
          </w:p>
        </w:tc>
        <w:tc>
          <w:tcPr>
            <w:tcW w:w="1695" w:type="dxa"/>
            <w:vAlign w:val="center"/>
          </w:tcPr>
          <w:p w:rsidR="00CC7F16" w:rsidRDefault="00485D62">
            <w:pPr>
              <w:spacing w:after="120" w:line="360" w:lineRule="auto"/>
            </w:pPr>
            <w:r>
              <w:t>18/9/2023</w:t>
            </w:r>
          </w:p>
        </w:tc>
        <w:tc>
          <w:tcPr>
            <w:tcW w:w="6345" w:type="dxa"/>
            <w:vAlign w:val="center"/>
          </w:tcPr>
          <w:p w:rsidR="00CC7F16" w:rsidRDefault="00485D62">
            <w:pPr>
              <w:spacing w:after="120" w:line="360" w:lineRule="auto"/>
            </w:pPr>
            <w:r>
              <w:t>Trư</w:t>
            </w:r>
            <w:r>
              <w:t>ớ</w:t>
            </w:r>
            <w:r>
              <w:t>c ít nh</w:t>
            </w:r>
            <w:r>
              <w:t>ấ</w:t>
            </w:r>
            <w:r>
              <w:t>t 15 ngày k</w:t>
            </w:r>
            <w:r>
              <w:t>ể</w:t>
            </w:r>
            <w:r>
              <w:t xml:space="preserve"> t</w:t>
            </w:r>
            <w:r>
              <w:t>ừ</w:t>
            </w:r>
            <w:r>
              <w:t xml:space="preserve"> ngày d</w:t>
            </w:r>
            <w:r>
              <w:t>ự</w:t>
            </w:r>
            <w:r>
              <w:t xml:space="preserve"> ki</w:t>
            </w:r>
            <w:r>
              <w:t>ế</w:t>
            </w:r>
            <w:r>
              <w:t>n s</w:t>
            </w:r>
            <w:r>
              <w:t>ử</w:t>
            </w:r>
            <w:r>
              <w:t xml:space="preserve"> d</w:t>
            </w:r>
            <w:r>
              <w:t>ụ</w:t>
            </w:r>
            <w:r>
              <w:t>ng ngư</w:t>
            </w:r>
            <w:r>
              <w:t>ờ</w:t>
            </w:r>
            <w:r>
              <w:t>i lao đ</w:t>
            </w:r>
            <w:r>
              <w:t>ộ</w:t>
            </w:r>
            <w:r>
              <w:t>ng nư</w:t>
            </w:r>
            <w:r>
              <w:t>ớ</w:t>
            </w:r>
            <w:r>
              <w:t>c ngoài, ngư</w:t>
            </w:r>
            <w:r>
              <w:t>ờ</w:t>
            </w:r>
            <w:r>
              <w:t>i s</w:t>
            </w:r>
            <w:r>
              <w:t>ử</w:t>
            </w:r>
            <w:r>
              <w:t xml:space="preserve"> d</w:t>
            </w:r>
            <w:r>
              <w:t>ụ</w:t>
            </w:r>
            <w:r>
              <w:t>ng lao đ</w:t>
            </w:r>
            <w:r>
              <w:t>ộ</w:t>
            </w:r>
            <w:r>
              <w:t>ng (tr</w:t>
            </w:r>
            <w:r>
              <w:t>ừ</w:t>
            </w:r>
            <w:r>
              <w:t xml:space="preserve"> nhà th</w:t>
            </w:r>
            <w:r>
              <w:t>ầ</w:t>
            </w:r>
            <w:r>
              <w:t>u) ph</w:t>
            </w:r>
            <w:r>
              <w:t>ả</w:t>
            </w:r>
            <w:r>
              <w:t>i th</w:t>
            </w:r>
            <w:r>
              <w:t>ự</w:t>
            </w:r>
            <w:r>
              <w:t>c hi</w:t>
            </w:r>
            <w:r>
              <w:t>ệ</w:t>
            </w:r>
            <w:r>
              <w:t>n th</w:t>
            </w:r>
            <w:r>
              <w:t>ủ</w:t>
            </w:r>
            <w:r>
              <w:t xml:space="preserve"> t</w:t>
            </w:r>
            <w:r>
              <w:t>ụ</w:t>
            </w:r>
            <w:r>
              <w:t>c xác đ</w:t>
            </w:r>
            <w:r>
              <w:t>ị</w:t>
            </w:r>
            <w:r>
              <w:t>nh nhu c</w:t>
            </w:r>
            <w:r>
              <w:t>ầ</w:t>
            </w:r>
            <w:r>
              <w:t>u s</w:t>
            </w:r>
            <w:r>
              <w:t>ử</w:t>
            </w:r>
            <w:r>
              <w:t xml:space="preserve"> d</w:t>
            </w:r>
            <w:r>
              <w:t>ụ</w:t>
            </w:r>
            <w:r>
              <w:t>ng lao đ</w:t>
            </w:r>
            <w:r>
              <w:t>ộ</w:t>
            </w:r>
            <w:r>
              <w:t>ng nư</w:t>
            </w:r>
            <w:r>
              <w:t>ớ</w:t>
            </w:r>
            <w:r>
              <w:t>c ngoài đ</w:t>
            </w:r>
            <w:r>
              <w:t>ố</w:t>
            </w:r>
            <w:r>
              <w:t>i v</w:t>
            </w:r>
            <w:r>
              <w:t>ớ</w:t>
            </w:r>
            <w:r>
              <w:t>i t</w:t>
            </w:r>
            <w:r>
              <w:t>ừ</w:t>
            </w:r>
            <w:r>
              <w:t>ng v</w:t>
            </w:r>
            <w:r>
              <w:t>ị</w:t>
            </w:r>
            <w:r>
              <w:t xml:space="preserve"> trí vi</w:t>
            </w:r>
            <w:r>
              <w:t>ệ</w:t>
            </w:r>
            <w:r>
              <w:t>c làm mà ngư</w:t>
            </w:r>
            <w:r>
              <w:t>ờ</w:t>
            </w:r>
            <w:r>
              <w:t>i lao đ</w:t>
            </w:r>
            <w:r>
              <w:t>ộ</w:t>
            </w:r>
            <w:r>
              <w:t>ng Vi</w:t>
            </w:r>
            <w:r>
              <w:t>ệ</w:t>
            </w:r>
            <w:r>
              <w:t xml:space="preserve">t Nam chưa đáp </w:t>
            </w:r>
            <w:r>
              <w:t>ứ</w:t>
            </w:r>
            <w:r>
              <w:t>ng đư</w:t>
            </w:r>
            <w:r>
              <w:t>ợ</w:t>
            </w:r>
            <w:r>
              <w:t xml:space="preserve">c </w:t>
            </w:r>
            <w:r>
              <w:t>và báo cáo gi</w:t>
            </w:r>
            <w:r>
              <w:t>ả</w:t>
            </w:r>
            <w:r>
              <w:t>i trình v</w:t>
            </w:r>
            <w:r>
              <w:t>ớ</w:t>
            </w:r>
            <w:r>
              <w:t>i B</w:t>
            </w:r>
            <w:r>
              <w:t>ộ</w:t>
            </w:r>
            <w:r>
              <w:t xml:space="preserve"> Lao đ</w:t>
            </w:r>
            <w:r>
              <w:t>ộ</w:t>
            </w:r>
            <w:r>
              <w:t>ng - Thương binh và Xã h</w:t>
            </w:r>
            <w:r>
              <w:t>ộ</w:t>
            </w:r>
            <w:r>
              <w:t>i ho</w:t>
            </w:r>
            <w:r>
              <w:t>ặ</w:t>
            </w:r>
            <w:r>
              <w:t>c S</w:t>
            </w:r>
            <w:r>
              <w:t>ở</w:t>
            </w:r>
            <w:r>
              <w:t xml:space="preserve"> Lao đ</w:t>
            </w:r>
            <w:r>
              <w:t>ộ</w:t>
            </w:r>
            <w:r>
              <w:t>ng - Thương binh và Xã h</w:t>
            </w:r>
            <w:r>
              <w:t>ộ</w:t>
            </w:r>
            <w:r>
              <w:t>i nơi ngư</w:t>
            </w:r>
            <w:r>
              <w:t>ờ</w:t>
            </w:r>
            <w:r>
              <w:t>i lao đ</w:t>
            </w:r>
            <w:r>
              <w:t>ộ</w:t>
            </w:r>
            <w:r>
              <w:t>ng nư</w:t>
            </w:r>
            <w:r>
              <w:t>ớ</w:t>
            </w:r>
            <w:r>
              <w:t>c ngoài đó d</w:t>
            </w:r>
            <w:r>
              <w:t>ự</w:t>
            </w:r>
            <w:r>
              <w:t xml:space="preserve"> ki</w:t>
            </w:r>
            <w:r>
              <w:t>ế</w:t>
            </w:r>
            <w:r>
              <w:t>n làm vi</w:t>
            </w:r>
            <w:r>
              <w:t>ệ</w:t>
            </w:r>
            <w:r>
              <w:t xml:space="preserve">c </w:t>
            </w:r>
          </w:p>
        </w:tc>
      </w:tr>
      <w:tr w:rsidR="00CC7F16">
        <w:tc>
          <w:tcPr>
            <w:tcW w:w="630" w:type="dxa"/>
            <w:vAlign w:val="center"/>
          </w:tcPr>
          <w:p w:rsidR="00CC7F16" w:rsidRDefault="00485D62">
            <w:pPr>
              <w:spacing w:after="120" w:line="360" w:lineRule="auto"/>
              <w:jc w:val="center"/>
            </w:pPr>
            <w:r>
              <w:lastRenderedPageBreak/>
              <w:t>2</w:t>
            </w:r>
          </w:p>
        </w:tc>
        <w:tc>
          <w:tcPr>
            <w:tcW w:w="2895" w:type="dxa"/>
            <w:vAlign w:val="center"/>
          </w:tcPr>
          <w:p w:rsidR="00CC7F16" w:rsidRDefault="00485D62">
            <w:pPr>
              <w:spacing w:after="120" w:line="360" w:lineRule="auto"/>
            </w:pPr>
            <w:r>
              <w:t>Ngh</w:t>
            </w:r>
            <w:r>
              <w:t>ị</w:t>
            </w:r>
            <w:r>
              <w:t xml:space="preserve"> quy</w:t>
            </w:r>
            <w:r>
              <w:t>ế</w:t>
            </w:r>
            <w:r>
              <w:t xml:space="preserve">t </w:t>
            </w:r>
            <w:hyperlink r:id="rId21">
              <w:r>
                <w:rPr>
                  <w:color w:val="0563C1"/>
                  <w:u w:val="single"/>
                </w:rPr>
                <w:t>0</w:t>
              </w:r>
              <w:r>
                <w:rPr>
                  <w:color w:val="0563C1"/>
                  <w:u w:val="single"/>
                </w:rPr>
                <w:t>6/NQ-ĐCT</w:t>
              </w:r>
            </w:hyperlink>
            <w:r>
              <w:t xml:space="preserve"> c</w:t>
            </w:r>
            <w:r>
              <w:t>ủ</w:t>
            </w:r>
            <w:r>
              <w:t>a T</w:t>
            </w:r>
            <w:r>
              <w:t>ổ</w:t>
            </w:r>
            <w:r>
              <w:t>ng Liên đoàn Lao đ</w:t>
            </w:r>
            <w:r>
              <w:t>ộ</w:t>
            </w:r>
            <w:r>
              <w:t>ng Vi</w:t>
            </w:r>
            <w:r>
              <w:t>ệ</w:t>
            </w:r>
            <w:r>
              <w:t>t Nam v</w:t>
            </w:r>
            <w:r>
              <w:t>ề</w:t>
            </w:r>
            <w:r>
              <w:t xml:space="preserve"> vi</w:t>
            </w:r>
            <w:r>
              <w:t>ệ</w:t>
            </w:r>
            <w:r>
              <w:t>c h</w:t>
            </w:r>
            <w:r>
              <w:t>ỗ</w:t>
            </w:r>
            <w:r>
              <w:t xml:space="preserve"> tr</w:t>
            </w:r>
            <w:r>
              <w:t>ợ</w:t>
            </w:r>
            <w:r>
              <w:t xml:space="preserve"> đoàn viên công đoàn, ngư</w:t>
            </w:r>
            <w:r>
              <w:t>ờ</w:t>
            </w:r>
            <w:r>
              <w:t>i lao đ</w:t>
            </w:r>
            <w:r>
              <w:t>ộ</w:t>
            </w:r>
            <w:r>
              <w:t>ng b</w:t>
            </w:r>
            <w:r>
              <w:t>ị</w:t>
            </w:r>
            <w:r>
              <w:t xml:space="preserve"> gi</w:t>
            </w:r>
            <w:r>
              <w:t>ả</w:t>
            </w:r>
            <w:r>
              <w:t>m th</w:t>
            </w:r>
            <w:r>
              <w:t>ờ</w:t>
            </w:r>
            <w:r>
              <w:t>i gian làm vi</w:t>
            </w:r>
            <w:r>
              <w:t>ệ</w:t>
            </w:r>
            <w:r>
              <w:t>c, ch</w:t>
            </w:r>
            <w:r>
              <w:t>ấ</w:t>
            </w:r>
            <w:r>
              <w:t>m d</w:t>
            </w:r>
            <w:r>
              <w:t>ứ</w:t>
            </w:r>
            <w:r>
              <w:t>t h</w:t>
            </w:r>
            <w:r>
              <w:t>ợ</w:t>
            </w:r>
            <w:r>
              <w:t>p đ</w:t>
            </w:r>
            <w:r>
              <w:t>ồ</w:t>
            </w:r>
            <w:r>
              <w:t>ng lao đ</w:t>
            </w:r>
            <w:r>
              <w:t>ộ</w:t>
            </w:r>
            <w:r>
              <w:t>ng do doanh nghi</w:t>
            </w:r>
            <w:r>
              <w:t>ệ</w:t>
            </w:r>
            <w:r>
              <w:t>p b</w:t>
            </w:r>
            <w:r>
              <w:t>ị</w:t>
            </w:r>
            <w:r>
              <w:t xml:space="preserve"> c</w:t>
            </w:r>
            <w:r>
              <w:t>ắ</w:t>
            </w:r>
            <w:r>
              <w:t>t, gi</w:t>
            </w:r>
            <w:r>
              <w:t>ả</w:t>
            </w:r>
            <w:r>
              <w:t>m đơn hàng</w:t>
            </w:r>
          </w:p>
        </w:tc>
        <w:tc>
          <w:tcPr>
            <w:tcW w:w="1710" w:type="dxa"/>
            <w:vAlign w:val="center"/>
          </w:tcPr>
          <w:p w:rsidR="00CC7F16" w:rsidRDefault="00485D62">
            <w:pPr>
              <w:spacing w:after="120" w:line="360" w:lineRule="auto"/>
            </w:pPr>
            <w:r>
              <w:t>16/01/2023</w:t>
            </w:r>
          </w:p>
        </w:tc>
        <w:tc>
          <w:tcPr>
            <w:tcW w:w="1695" w:type="dxa"/>
            <w:vAlign w:val="center"/>
          </w:tcPr>
          <w:p w:rsidR="00CC7F16" w:rsidRDefault="00485D62">
            <w:pPr>
              <w:spacing w:after="120" w:line="360" w:lineRule="auto"/>
            </w:pPr>
            <w:r>
              <w:t>16/01/2023</w:t>
            </w:r>
          </w:p>
        </w:tc>
        <w:tc>
          <w:tcPr>
            <w:tcW w:w="6345" w:type="dxa"/>
            <w:vAlign w:val="center"/>
          </w:tcPr>
          <w:p w:rsidR="00CC7F16" w:rsidRDefault="00485D62">
            <w:pPr>
              <w:spacing w:after="120" w:line="360" w:lineRule="auto"/>
            </w:pPr>
            <w:r>
              <w:t>Tùy t</w:t>
            </w:r>
            <w:r>
              <w:t>ừ</w:t>
            </w:r>
            <w:r>
              <w:t>ng trư</w:t>
            </w:r>
            <w:r>
              <w:t>ờ</w:t>
            </w:r>
            <w:r>
              <w:t>ng h</w:t>
            </w:r>
            <w:r>
              <w:t>ợ</w:t>
            </w:r>
            <w:r>
              <w:t>p c</w:t>
            </w:r>
            <w:r>
              <w:t>ụ</w:t>
            </w:r>
            <w:r>
              <w:t xml:space="preserve"> th</w:t>
            </w:r>
            <w:r>
              <w:t>ể</w:t>
            </w:r>
            <w:r>
              <w:t xml:space="preserve"> mà m</w:t>
            </w:r>
            <w:r>
              <w:t>ỗ</w:t>
            </w:r>
            <w:r>
              <w:t>i ngư</w:t>
            </w:r>
            <w:r>
              <w:t>ờ</w:t>
            </w:r>
            <w:r>
              <w:t xml:space="preserve">i lao </w:t>
            </w:r>
            <w:r>
              <w:t>đ</w:t>
            </w:r>
            <w:r>
              <w:t>ộ</w:t>
            </w:r>
            <w:r>
              <w:t>ng s</w:t>
            </w:r>
            <w:r>
              <w:t>ẽ</w:t>
            </w:r>
            <w:r>
              <w:t xml:space="preserve"> đư</w:t>
            </w:r>
            <w:r>
              <w:t>ợ</w:t>
            </w:r>
            <w:r>
              <w:t>c nh</w:t>
            </w:r>
            <w:r>
              <w:t>ậ</w:t>
            </w:r>
            <w:r>
              <w:t>n các m</w:t>
            </w:r>
            <w:r>
              <w:t>ứ</w:t>
            </w:r>
            <w:r>
              <w:t>c tr</w:t>
            </w:r>
            <w:r>
              <w:t>ợ</w:t>
            </w:r>
            <w:r>
              <w:t xml:space="preserve"> c</w:t>
            </w:r>
            <w:r>
              <w:t>ấ</w:t>
            </w:r>
            <w:r>
              <w:t>p khác nhau, có th</w:t>
            </w:r>
            <w:r>
              <w:t>ể</w:t>
            </w:r>
            <w:r>
              <w:t xml:space="preserve"> lên đ</w:t>
            </w:r>
            <w:r>
              <w:t>ế</w:t>
            </w:r>
            <w:r>
              <w:t>n 03 tri</w:t>
            </w:r>
            <w:r>
              <w:t>ệ</w:t>
            </w:r>
            <w:r>
              <w:t>u đ</w:t>
            </w:r>
            <w:r>
              <w:t>ồ</w:t>
            </w:r>
            <w:r>
              <w:t>ng/ngư</w:t>
            </w:r>
            <w:r>
              <w:t>ờ</w:t>
            </w:r>
            <w:r>
              <w:t>i</w:t>
            </w:r>
          </w:p>
        </w:tc>
      </w:tr>
      <w:tr w:rsidR="00CC7F16">
        <w:tc>
          <w:tcPr>
            <w:tcW w:w="630" w:type="dxa"/>
            <w:vAlign w:val="center"/>
          </w:tcPr>
          <w:p w:rsidR="00CC7F16" w:rsidRDefault="00485D62">
            <w:pPr>
              <w:spacing w:after="120" w:line="360" w:lineRule="auto"/>
              <w:jc w:val="center"/>
            </w:pPr>
            <w:r>
              <w:t>3</w:t>
            </w:r>
          </w:p>
        </w:tc>
        <w:tc>
          <w:tcPr>
            <w:tcW w:w="2895" w:type="dxa"/>
            <w:vAlign w:val="center"/>
          </w:tcPr>
          <w:p w:rsidR="00CC7F16" w:rsidRDefault="00485D62">
            <w:pPr>
              <w:spacing w:after="120" w:line="360" w:lineRule="auto"/>
            </w:pPr>
            <w:r>
              <w:t>Quy</w:t>
            </w:r>
            <w:r>
              <w:t>ế</w:t>
            </w:r>
            <w:r>
              <w:t>t đ</w:t>
            </w:r>
            <w:r>
              <w:t>ị</w:t>
            </w:r>
            <w:r>
              <w:t xml:space="preserve">nh </w:t>
            </w:r>
            <w:hyperlink r:id="rId22">
              <w:r>
                <w:rPr>
                  <w:color w:val="0563C1"/>
                  <w:u w:val="single"/>
                </w:rPr>
                <w:t>7785/QĐ-TLĐ</w:t>
              </w:r>
            </w:hyperlink>
            <w:r>
              <w:t xml:space="preserve"> c</w:t>
            </w:r>
            <w:r>
              <w:t>ủ</w:t>
            </w:r>
            <w:r>
              <w:t>a T</w:t>
            </w:r>
            <w:r>
              <w:t>ổ</w:t>
            </w:r>
            <w:r>
              <w:t xml:space="preserve">ng </w:t>
            </w:r>
            <w:r>
              <w:t>Liên đoàn Lao đ</w:t>
            </w:r>
            <w:r>
              <w:t>ộ</w:t>
            </w:r>
            <w:r>
              <w:t>ng Vi</w:t>
            </w:r>
            <w:r>
              <w:t>ệ</w:t>
            </w:r>
            <w:r>
              <w:t xml:space="preserve">t </w:t>
            </w:r>
            <w:r>
              <w:lastRenderedPageBreak/>
              <w:t>Nam s</w:t>
            </w:r>
            <w:r>
              <w:t>ử</w:t>
            </w:r>
            <w:r>
              <w:t>a đ</w:t>
            </w:r>
            <w:r>
              <w:t>ổ</w:t>
            </w:r>
            <w:r>
              <w:t>i, b</w:t>
            </w:r>
            <w:r>
              <w:t>ổ</w:t>
            </w:r>
            <w:r>
              <w:t xml:space="preserve"> sung m</w:t>
            </w:r>
            <w:r>
              <w:t>ộ</w:t>
            </w:r>
            <w:r>
              <w:t>t s</w:t>
            </w:r>
            <w:r>
              <w:t>ố</w:t>
            </w:r>
            <w:r>
              <w:t xml:space="preserve"> đi</w:t>
            </w:r>
            <w:r>
              <w:t>ề</w:t>
            </w:r>
            <w:r>
              <w:t>u c</w:t>
            </w:r>
            <w:r>
              <w:t>ủ</w:t>
            </w:r>
            <w:r>
              <w:t>a Quy đ</w:t>
            </w:r>
            <w:r>
              <w:t>ị</w:t>
            </w:r>
            <w:r>
              <w:t>nh ban hành kèm theo Quy</w:t>
            </w:r>
            <w:r>
              <w:t>ế</w:t>
            </w:r>
            <w:r>
              <w:t>t đ</w:t>
            </w:r>
            <w:r>
              <w:t>ị</w:t>
            </w:r>
            <w:r>
              <w:t>nh 6696/QĐ-TLĐ ngày 16/01/2023 c</w:t>
            </w:r>
            <w:r>
              <w:t>ủ</w:t>
            </w:r>
            <w:r>
              <w:t>a Đoàn Ch</w:t>
            </w:r>
            <w:r>
              <w:t>ủ</w:t>
            </w:r>
            <w:r>
              <w:t xml:space="preserve"> t</w:t>
            </w:r>
            <w:r>
              <w:t>ị</w:t>
            </w:r>
            <w:r>
              <w:t>ch T</w:t>
            </w:r>
            <w:r>
              <w:t>ổ</w:t>
            </w:r>
            <w:r>
              <w:t>ng Liên đoàn Lao đ</w:t>
            </w:r>
            <w:r>
              <w:t>ộ</w:t>
            </w:r>
            <w:r>
              <w:t>ng Vi</w:t>
            </w:r>
            <w:r>
              <w:t>ệ</w:t>
            </w:r>
            <w:r>
              <w:t>t Nam ban hành quy đ</w:t>
            </w:r>
            <w:r>
              <w:t>ị</w:t>
            </w:r>
            <w:r>
              <w:t>nh v</w:t>
            </w:r>
            <w:r>
              <w:t>ề</w:t>
            </w:r>
            <w:r>
              <w:t xml:space="preserve"> vi</w:t>
            </w:r>
            <w:r>
              <w:t>ệ</w:t>
            </w:r>
            <w:r>
              <w:t>c th</w:t>
            </w:r>
            <w:r>
              <w:t>ự</w:t>
            </w:r>
            <w:r>
              <w:t>c hi</w:t>
            </w:r>
            <w:r>
              <w:t>ệ</w:t>
            </w:r>
            <w:r>
              <w:t>n các chính sách h</w:t>
            </w:r>
            <w:r>
              <w:t>ỗ</w:t>
            </w:r>
            <w:r>
              <w:t xml:space="preserve"> tr</w:t>
            </w:r>
            <w:r>
              <w:t>ợ</w:t>
            </w:r>
            <w:r>
              <w:t xml:space="preserve"> đoàn viên công đoàn,</w:t>
            </w:r>
            <w:r>
              <w:t xml:space="preserve"> ngư</w:t>
            </w:r>
            <w:r>
              <w:t>ờ</w:t>
            </w:r>
            <w:r>
              <w:t>i lao đ</w:t>
            </w:r>
            <w:r>
              <w:t>ộ</w:t>
            </w:r>
            <w:r>
              <w:t>ng b</w:t>
            </w:r>
            <w:r>
              <w:t>ị</w:t>
            </w:r>
            <w:r>
              <w:t xml:space="preserve"> gi</w:t>
            </w:r>
            <w:r>
              <w:t>ả</w:t>
            </w:r>
            <w:r>
              <w:t>m th</w:t>
            </w:r>
            <w:r>
              <w:t>ờ</w:t>
            </w:r>
            <w:r>
              <w:t>i gian làm vi</w:t>
            </w:r>
            <w:r>
              <w:t>ệ</w:t>
            </w:r>
            <w:r>
              <w:t>c, ch</w:t>
            </w:r>
            <w:r>
              <w:t>ấ</w:t>
            </w:r>
            <w:r>
              <w:t>m d</w:t>
            </w:r>
            <w:r>
              <w:t>ứ</w:t>
            </w:r>
            <w:r>
              <w:t>t h</w:t>
            </w:r>
            <w:r>
              <w:t>ợ</w:t>
            </w:r>
            <w:r>
              <w:t>p đ</w:t>
            </w:r>
            <w:r>
              <w:t>ồ</w:t>
            </w:r>
            <w:r>
              <w:t>ng lao đ</w:t>
            </w:r>
            <w:r>
              <w:t>ộ</w:t>
            </w:r>
            <w:r>
              <w:t xml:space="preserve">ng do doanh </w:t>
            </w:r>
            <w:r>
              <w:lastRenderedPageBreak/>
              <w:t>nghi</w:t>
            </w:r>
            <w:r>
              <w:t>ệ</w:t>
            </w:r>
            <w:r>
              <w:t>p b</w:t>
            </w:r>
            <w:r>
              <w:t>ị</w:t>
            </w:r>
            <w:r>
              <w:t xml:space="preserve"> c</w:t>
            </w:r>
            <w:r>
              <w:t>ắ</w:t>
            </w:r>
            <w:r>
              <w:t>t, gi</w:t>
            </w:r>
            <w:r>
              <w:t>ả</w:t>
            </w:r>
            <w:r>
              <w:t>m đơn hàng</w:t>
            </w:r>
          </w:p>
        </w:tc>
        <w:tc>
          <w:tcPr>
            <w:tcW w:w="1710" w:type="dxa"/>
            <w:vAlign w:val="center"/>
          </w:tcPr>
          <w:p w:rsidR="00CC7F16" w:rsidRDefault="00485D62">
            <w:pPr>
              <w:spacing w:after="120" w:line="360" w:lineRule="auto"/>
            </w:pPr>
            <w:r>
              <w:lastRenderedPageBreak/>
              <w:t>25/8/2023</w:t>
            </w:r>
          </w:p>
        </w:tc>
        <w:tc>
          <w:tcPr>
            <w:tcW w:w="1695" w:type="dxa"/>
            <w:vAlign w:val="center"/>
          </w:tcPr>
          <w:p w:rsidR="00CC7F16" w:rsidRDefault="00485D62">
            <w:pPr>
              <w:spacing w:after="120" w:line="360" w:lineRule="auto"/>
            </w:pPr>
            <w:r>
              <w:t>25/8/2023</w:t>
            </w:r>
          </w:p>
        </w:tc>
        <w:tc>
          <w:tcPr>
            <w:tcW w:w="6345" w:type="dxa"/>
            <w:vAlign w:val="center"/>
          </w:tcPr>
          <w:p w:rsidR="00CC7F16" w:rsidRDefault="00485D62">
            <w:pPr>
              <w:spacing w:after="120" w:line="360" w:lineRule="auto"/>
            </w:pPr>
            <w:r>
              <w:t>Ngư</w:t>
            </w:r>
            <w:r>
              <w:t>ờ</w:t>
            </w:r>
            <w:r>
              <w:t>i lao đ</w:t>
            </w:r>
            <w:r>
              <w:t>ộ</w:t>
            </w:r>
            <w:r>
              <w:t>ng b</w:t>
            </w:r>
            <w:r>
              <w:t>ị</w:t>
            </w:r>
            <w:r>
              <w:t xml:space="preserve"> gi</w:t>
            </w:r>
            <w:r>
              <w:t>ả</w:t>
            </w:r>
            <w:r>
              <w:t>m th</w:t>
            </w:r>
            <w:r>
              <w:t>ờ</w:t>
            </w:r>
            <w:r>
              <w:t>i gian làm vi</w:t>
            </w:r>
            <w:r>
              <w:t>ệ</w:t>
            </w:r>
            <w:r>
              <w:t>c, ch</w:t>
            </w:r>
            <w:r>
              <w:t>ấ</w:t>
            </w:r>
            <w:r>
              <w:t>m d</w:t>
            </w:r>
            <w:r>
              <w:t>ứ</w:t>
            </w:r>
            <w:r>
              <w:t>t h</w:t>
            </w:r>
            <w:r>
              <w:t>ợ</w:t>
            </w:r>
            <w:r>
              <w:t>p đ</w:t>
            </w:r>
            <w:r>
              <w:t>ồ</w:t>
            </w:r>
            <w:r>
              <w:t>ng lao đ</w:t>
            </w:r>
            <w:r>
              <w:t>ộ</w:t>
            </w:r>
            <w:r>
              <w:t>ng do doanh nghi</w:t>
            </w:r>
            <w:r>
              <w:t>ệ</w:t>
            </w:r>
            <w:r>
              <w:t>p b</w:t>
            </w:r>
            <w:r>
              <w:t>ị</w:t>
            </w:r>
            <w:r>
              <w:t xml:space="preserve"> c</w:t>
            </w:r>
            <w:r>
              <w:t>ắ</w:t>
            </w:r>
            <w:r>
              <w:t>t, gi</w:t>
            </w:r>
            <w:r>
              <w:t>ả</w:t>
            </w:r>
            <w:r>
              <w:t>m đơn hàng</w:t>
            </w:r>
            <w:r>
              <w:rPr>
                <w:b/>
              </w:rPr>
              <w:t> trong th</w:t>
            </w:r>
            <w:r>
              <w:rPr>
                <w:b/>
              </w:rPr>
              <w:t>ờ</w:t>
            </w:r>
            <w:r>
              <w:rPr>
                <w:b/>
              </w:rPr>
              <w:t>i gian t</w:t>
            </w:r>
            <w:r>
              <w:rPr>
                <w:b/>
              </w:rPr>
              <w:t>ừ</w:t>
            </w:r>
            <w:r>
              <w:rPr>
                <w:b/>
              </w:rPr>
              <w:t> </w:t>
            </w:r>
            <w:r>
              <w:rPr>
                <w:b/>
              </w:rPr>
              <w:t xml:space="preserve">ngày </w:t>
            </w:r>
            <w:r>
              <w:rPr>
                <w:b/>
              </w:rPr>
              <w:lastRenderedPageBreak/>
              <w:t>01/4/2023 đ</w:t>
            </w:r>
            <w:r>
              <w:rPr>
                <w:b/>
              </w:rPr>
              <w:t>ế</w:t>
            </w:r>
            <w:r>
              <w:rPr>
                <w:b/>
              </w:rPr>
              <w:t>n h</w:t>
            </w:r>
            <w:r>
              <w:rPr>
                <w:b/>
              </w:rPr>
              <w:t>ế</w:t>
            </w:r>
            <w:r>
              <w:rPr>
                <w:b/>
              </w:rPr>
              <w:t>t ngày 31/12/2023 </w:t>
            </w:r>
            <w:r>
              <w:t>ti</w:t>
            </w:r>
            <w:r>
              <w:t>ế</w:t>
            </w:r>
            <w:r>
              <w:t>p t</w:t>
            </w:r>
            <w:r>
              <w:t>ụ</w:t>
            </w:r>
            <w:r>
              <w:t>c đư</w:t>
            </w:r>
            <w:r>
              <w:t>ợ</w:t>
            </w:r>
            <w:r>
              <w:t>c hư</w:t>
            </w:r>
            <w:r>
              <w:t>ở</w:t>
            </w:r>
            <w:r>
              <w:t>ng chính sách h</w:t>
            </w:r>
            <w:r>
              <w:t>ỗ</w:t>
            </w:r>
            <w:r>
              <w:t xml:space="preserve"> tr</w:t>
            </w:r>
            <w:r>
              <w:t>ợ</w:t>
            </w:r>
            <w:r>
              <w:t xml:space="preserve"> t</w:t>
            </w:r>
            <w:r>
              <w:t>ạ</w:t>
            </w:r>
            <w:r>
              <w:t>i Quy</w:t>
            </w:r>
            <w:r>
              <w:t>ế</w:t>
            </w:r>
            <w:r>
              <w:t>t đ</w:t>
            </w:r>
            <w:r>
              <w:t>ị</w:t>
            </w:r>
            <w:r>
              <w:t>nh 6696/QĐ-TLĐ đ</w:t>
            </w:r>
            <w:r>
              <w:t>ế</w:t>
            </w:r>
            <w:r>
              <w:t>n 03 tri</w:t>
            </w:r>
            <w:r>
              <w:t>ệ</w:t>
            </w:r>
            <w:r>
              <w:t>u đ</w:t>
            </w:r>
            <w:r>
              <w:t>ồ</w:t>
            </w:r>
            <w:r>
              <w:t>ng/ngư</w:t>
            </w:r>
            <w:r>
              <w:t>ờ</w:t>
            </w:r>
            <w:r>
              <w:t>i</w:t>
            </w:r>
          </w:p>
        </w:tc>
      </w:tr>
      <w:tr w:rsidR="00CC7F16">
        <w:tc>
          <w:tcPr>
            <w:tcW w:w="630" w:type="dxa"/>
            <w:vAlign w:val="center"/>
          </w:tcPr>
          <w:p w:rsidR="00CC7F16" w:rsidRDefault="00485D62">
            <w:pPr>
              <w:spacing w:after="120" w:line="360" w:lineRule="auto"/>
              <w:jc w:val="center"/>
            </w:pPr>
            <w:r>
              <w:lastRenderedPageBreak/>
              <w:t>4</w:t>
            </w:r>
          </w:p>
        </w:tc>
        <w:tc>
          <w:tcPr>
            <w:tcW w:w="2895" w:type="dxa"/>
            <w:vAlign w:val="center"/>
          </w:tcPr>
          <w:p w:rsidR="00CC7F16" w:rsidRDefault="00485D62">
            <w:pPr>
              <w:spacing w:after="120" w:line="360" w:lineRule="auto"/>
            </w:pPr>
            <w:r>
              <w:t xml:space="preserve">Thông tư </w:t>
            </w:r>
            <w:hyperlink r:id="rId23">
              <w:r>
                <w:rPr>
                  <w:color w:val="0563C1"/>
                  <w:u w:val="single"/>
                </w:rPr>
                <w:t>20/2023/TT-BCT</w:t>
              </w:r>
            </w:hyperlink>
            <w:r>
              <w:t xml:space="preserve"> v</w:t>
            </w:r>
            <w:r>
              <w:t>ề</w:t>
            </w:r>
            <w:r>
              <w:t xml:space="preserve"> th</w:t>
            </w:r>
            <w:r>
              <w:t>ờ</w:t>
            </w:r>
            <w:r>
              <w:t>i gi</w:t>
            </w:r>
            <w:r>
              <w:t>ờ</w:t>
            </w:r>
            <w:r>
              <w:t xml:space="preserve"> làm vi</w:t>
            </w:r>
            <w:r>
              <w:t>ệ</w:t>
            </w:r>
            <w:r>
              <w:t>c, th</w:t>
            </w:r>
            <w:r>
              <w:t>ờ</w:t>
            </w:r>
            <w:r>
              <w:t>i gi</w:t>
            </w:r>
            <w:r>
              <w:t>ờ</w:t>
            </w:r>
            <w:r>
              <w:t xml:space="preserve"> ngh</w:t>
            </w:r>
            <w:r>
              <w:t>ỉ</w:t>
            </w:r>
            <w:r>
              <w:t xml:space="preserve"> ngơi đ</w:t>
            </w:r>
            <w:r>
              <w:t>ố</w:t>
            </w:r>
            <w:r>
              <w:t>i v</w:t>
            </w:r>
            <w:r>
              <w:t>ớ</w:t>
            </w:r>
            <w:r>
              <w:t>i ngư</w:t>
            </w:r>
            <w:r>
              <w:t>ờ</w:t>
            </w:r>
            <w:r>
              <w:t>i lao đ</w:t>
            </w:r>
            <w:r>
              <w:t>ộ</w:t>
            </w:r>
            <w:r>
              <w:t>ng làm các công vi</w:t>
            </w:r>
            <w:r>
              <w:t>ệ</w:t>
            </w:r>
            <w:r>
              <w:t>c có tính ch</w:t>
            </w:r>
            <w:r>
              <w:t>ấ</w:t>
            </w:r>
            <w:r>
              <w:t>t đ</w:t>
            </w:r>
            <w:r>
              <w:t>ặ</w:t>
            </w:r>
            <w:r>
              <w:t>c bi</w:t>
            </w:r>
            <w:r>
              <w:t>ệ</w:t>
            </w:r>
            <w:r>
              <w:t>t trong lĩnh v</w:t>
            </w:r>
            <w:r>
              <w:t>ự</w:t>
            </w:r>
            <w:r>
              <w:t>c thăm dò, khai thác d</w:t>
            </w:r>
            <w:r>
              <w:t>ầ</w:t>
            </w:r>
            <w:r>
              <w:t>u khí trên bi</w:t>
            </w:r>
            <w:r>
              <w:t>ể</w:t>
            </w:r>
            <w:r>
              <w:t>n</w:t>
            </w:r>
          </w:p>
        </w:tc>
        <w:tc>
          <w:tcPr>
            <w:tcW w:w="1710" w:type="dxa"/>
            <w:vAlign w:val="center"/>
          </w:tcPr>
          <w:p w:rsidR="00CC7F16" w:rsidRDefault="00485D62">
            <w:pPr>
              <w:spacing w:after="120" w:line="360" w:lineRule="auto"/>
            </w:pPr>
            <w:r>
              <w:t>08/11/2023</w:t>
            </w:r>
          </w:p>
        </w:tc>
        <w:tc>
          <w:tcPr>
            <w:tcW w:w="1695" w:type="dxa"/>
            <w:vAlign w:val="center"/>
          </w:tcPr>
          <w:p w:rsidR="00CC7F16" w:rsidRDefault="00485D62">
            <w:pPr>
              <w:spacing w:after="120" w:line="360" w:lineRule="auto"/>
            </w:pPr>
            <w:r>
              <w:t>25/12/2023</w:t>
            </w:r>
          </w:p>
        </w:tc>
        <w:tc>
          <w:tcPr>
            <w:tcW w:w="6345" w:type="dxa"/>
            <w:vAlign w:val="center"/>
          </w:tcPr>
          <w:p w:rsidR="00CC7F16" w:rsidRDefault="00485D62">
            <w:pPr>
              <w:spacing w:after="120" w:line="360" w:lineRule="auto"/>
            </w:pPr>
            <w:r>
              <w:t>Ngư</w:t>
            </w:r>
            <w:r>
              <w:t>ờ</w:t>
            </w:r>
            <w:r>
              <w:t>i lao đ</w:t>
            </w:r>
            <w:r>
              <w:t>ộ</w:t>
            </w:r>
            <w:r>
              <w:t>ng làm vi</w:t>
            </w:r>
            <w:r>
              <w:t>ệ</w:t>
            </w:r>
            <w:r>
              <w:t>c thư</w:t>
            </w:r>
            <w:r>
              <w:t>ờ</w:t>
            </w:r>
            <w:r>
              <w:t>ng xuyên t</w:t>
            </w:r>
            <w:r>
              <w:t>ạ</w:t>
            </w:r>
            <w:r>
              <w:t>i các công trình d</w:t>
            </w:r>
            <w:r>
              <w:t>ầ</w:t>
            </w:r>
            <w:r>
              <w:t>u khí trên bi</w:t>
            </w:r>
            <w:r>
              <w:t>ể</w:t>
            </w:r>
            <w:r>
              <w:t>n theo phiên và theo ca làm vi</w:t>
            </w:r>
            <w:r>
              <w:t>ệ</w:t>
            </w:r>
            <w:r>
              <w:t>c, c</w:t>
            </w:r>
            <w:r>
              <w:t>ụ</w:t>
            </w:r>
            <w:r>
              <w:t xml:space="preserve"> th</w:t>
            </w:r>
            <w:r>
              <w:t>ể</w:t>
            </w:r>
            <w:r>
              <w:t xml:space="preserve"> như sau:</w:t>
            </w:r>
          </w:p>
          <w:p w:rsidR="00CC7F16" w:rsidRDefault="00485D62">
            <w:pPr>
              <w:spacing w:after="120" w:line="360" w:lineRule="auto"/>
            </w:pPr>
            <w:r>
              <w:t>- Ca làm vi</w:t>
            </w:r>
            <w:r>
              <w:t>ệ</w:t>
            </w:r>
            <w:r>
              <w:t>c không quá 12 gi</w:t>
            </w:r>
            <w:r>
              <w:t>ờ</w:t>
            </w:r>
            <w:r>
              <w:t xml:space="preserve"> trong 01 ngày;</w:t>
            </w:r>
          </w:p>
          <w:p w:rsidR="00CC7F16" w:rsidRDefault="00485D62">
            <w:pPr>
              <w:spacing w:after="120" w:line="360" w:lineRule="auto"/>
            </w:pPr>
            <w:r>
              <w:t>- Phiên làm vi</w:t>
            </w:r>
            <w:r>
              <w:t>ệ</w:t>
            </w:r>
            <w:r>
              <w:t>c t</w:t>
            </w:r>
            <w:r>
              <w:t>ố</w:t>
            </w:r>
            <w:r>
              <w:t>i đa là 28 ngày.</w:t>
            </w:r>
          </w:p>
        </w:tc>
      </w:tr>
      <w:tr w:rsidR="00CC7F16">
        <w:trPr>
          <w:trHeight w:val="280"/>
        </w:trPr>
        <w:tc>
          <w:tcPr>
            <w:tcW w:w="13275" w:type="dxa"/>
            <w:gridSpan w:val="5"/>
            <w:vAlign w:val="center"/>
          </w:tcPr>
          <w:p w:rsidR="00CC7F16" w:rsidRDefault="00485D62">
            <w:pPr>
              <w:spacing w:after="120" w:line="360" w:lineRule="auto"/>
              <w:jc w:val="center"/>
              <w:rPr>
                <w:b/>
              </w:rPr>
            </w:pPr>
            <w:r>
              <w:rPr>
                <w:b/>
              </w:rPr>
              <w:t>NÔNG NGHI</w:t>
            </w:r>
            <w:r>
              <w:rPr>
                <w:b/>
              </w:rPr>
              <w:t>Ệ</w:t>
            </w:r>
            <w:r>
              <w:rPr>
                <w:b/>
              </w:rPr>
              <w:t>P</w:t>
            </w:r>
          </w:p>
        </w:tc>
      </w:tr>
      <w:tr w:rsidR="00CC7F16">
        <w:tc>
          <w:tcPr>
            <w:tcW w:w="630" w:type="dxa"/>
            <w:vAlign w:val="center"/>
          </w:tcPr>
          <w:p w:rsidR="00CC7F16" w:rsidRDefault="00485D62">
            <w:pPr>
              <w:spacing w:after="120" w:line="360" w:lineRule="auto"/>
              <w:jc w:val="center"/>
            </w:pPr>
            <w:r>
              <w:t>1</w:t>
            </w:r>
          </w:p>
        </w:tc>
        <w:tc>
          <w:tcPr>
            <w:tcW w:w="2895" w:type="dxa"/>
            <w:vAlign w:val="center"/>
          </w:tcPr>
          <w:p w:rsidR="00CC7F16" w:rsidRDefault="00485D62">
            <w:pPr>
              <w:spacing w:after="120" w:line="360" w:lineRule="auto"/>
            </w:pPr>
            <w:r>
              <w:t>Ngh</w:t>
            </w:r>
            <w:r>
              <w:t>ị</w:t>
            </w:r>
            <w:r>
              <w:t xml:space="preserve"> đ</w:t>
            </w:r>
            <w:r>
              <w:t>ị</w:t>
            </w:r>
            <w:r>
              <w:t xml:space="preserve">nh </w:t>
            </w:r>
            <w:hyperlink r:id="rId24">
              <w:r>
                <w:rPr>
                  <w:color w:val="0563C1"/>
                  <w:u w:val="single"/>
                </w:rPr>
                <w:t>31/2023/NĐ-CP</w:t>
              </w:r>
            </w:hyperlink>
            <w:r>
              <w:t xml:space="preserve"> quy đ</w:t>
            </w:r>
            <w:r>
              <w:t>ị</w:t>
            </w:r>
            <w:r>
              <w:t>nh x</w:t>
            </w:r>
            <w:r>
              <w:t>ử</w:t>
            </w:r>
            <w:r>
              <w:t xml:space="preserve"> ph</w:t>
            </w:r>
            <w:r>
              <w:t>ạ</w:t>
            </w:r>
            <w:r>
              <w:t>t vi ph</w:t>
            </w:r>
            <w:r>
              <w:t>ạ</w:t>
            </w:r>
            <w:r>
              <w:t xml:space="preserve">m </w:t>
            </w:r>
            <w:r>
              <w:lastRenderedPageBreak/>
              <w:t>hành chính v</w:t>
            </w:r>
            <w:r>
              <w:t>ề</w:t>
            </w:r>
            <w:r>
              <w:t xml:space="preserve"> Trồng trọt</w:t>
            </w:r>
          </w:p>
        </w:tc>
        <w:tc>
          <w:tcPr>
            <w:tcW w:w="1710" w:type="dxa"/>
            <w:vAlign w:val="center"/>
          </w:tcPr>
          <w:p w:rsidR="00CC7F16" w:rsidRDefault="00485D62">
            <w:pPr>
              <w:spacing w:after="120" w:line="360" w:lineRule="auto"/>
            </w:pPr>
            <w:r>
              <w:lastRenderedPageBreak/>
              <w:t>09/6/2023</w:t>
            </w:r>
            <w:r>
              <w:tab/>
            </w:r>
          </w:p>
        </w:tc>
        <w:tc>
          <w:tcPr>
            <w:tcW w:w="1695" w:type="dxa"/>
            <w:vAlign w:val="center"/>
          </w:tcPr>
          <w:p w:rsidR="00CC7F16" w:rsidRDefault="00485D62">
            <w:pPr>
              <w:spacing w:after="120" w:line="360" w:lineRule="auto"/>
            </w:pPr>
            <w:r>
              <w:t>28/7/2023</w:t>
            </w:r>
            <w:r>
              <w:tab/>
            </w:r>
          </w:p>
        </w:tc>
        <w:tc>
          <w:tcPr>
            <w:tcW w:w="6345" w:type="dxa"/>
            <w:vAlign w:val="center"/>
          </w:tcPr>
          <w:p w:rsidR="00CC7F16" w:rsidRDefault="00485D62">
            <w:pPr>
              <w:spacing w:after="120" w:line="360" w:lineRule="auto"/>
            </w:pPr>
            <w:r>
              <w:t>T</w:t>
            </w:r>
            <w:r>
              <w:t>ổ</w:t>
            </w:r>
            <w:r>
              <w:t xml:space="preserve"> ch</w:t>
            </w:r>
            <w:r>
              <w:t>ứ</w:t>
            </w:r>
            <w:r>
              <w:t>c vi ph</w:t>
            </w:r>
            <w:r>
              <w:t>ạ</w:t>
            </w:r>
            <w:r>
              <w:t>m quy đ</w:t>
            </w:r>
            <w:r>
              <w:t>ị</w:t>
            </w:r>
            <w:r>
              <w:t>nh v</w:t>
            </w:r>
            <w:r>
              <w:t>ề</w:t>
            </w:r>
            <w:r>
              <w:t xml:space="preserve"> buôn bán gi</w:t>
            </w:r>
            <w:r>
              <w:t>ố</w:t>
            </w:r>
            <w:r>
              <w:t>ng cây tr</w:t>
            </w:r>
            <w:r>
              <w:t>ồ</w:t>
            </w:r>
            <w:r>
              <w:t>ng có th</w:t>
            </w:r>
            <w:r>
              <w:t>ể</w:t>
            </w:r>
            <w:r>
              <w:t xml:space="preserve"> b</w:t>
            </w:r>
            <w:r>
              <w:t>ị</w:t>
            </w:r>
            <w:r>
              <w:t xml:space="preserve"> ph</w:t>
            </w:r>
            <w:r>
              <w:t>ạ</w:t>
            </w:r>
            <w:r>
              <w:t>t t</w:t>
            </w:r>
            <w:r>
              <w:t>ớ</w:t>
            </w:r>
            <w:r>
              <w:t>i 100 tri</w:t>
            </w:r>
            <w:r>
              <w:t>ệ</w:t>
            </w:r>
            <w:r>
              <w:t>u đ</w:t>
            </w:r>
            <w:r>
              <w:t>ồ</w:t>
            </w:r>
            <w:r>
              <w:t>ng…</w:t>
            </w:r>
          </w:p>
        </w:tc>
      </w:tr>
      <w:tr w:rsidR="00CC7F16">
        <w:trPr>
          <w:trHeight w:val="280"/>
        </w:trPr>
        <w:tc>
          <w:tcPr>
            <w:tcW w:w="13275" w:type="dxa"/>
            <w:gridSpan w:val="5"/>
            <w:vAlign w:val="center"/>
          </w:tcPr>
          <w:p w:rsidR="00CC7F16" w:rsidRDefault="00485D62">
            <w:pPr>
              <w:pStyle w:val="Heading3"/>
              <w:spacing w:after="120" w:line="360" w:lineRule="auto"/>
              <w:jc w:val="center"/>
              <w:outlineLvl w:val="2"/>
            </w:pPr>
            <w:bookmarkStart w:id="13" w:name="_heading=h.23bysvld75zi" w:colFirst="0" w:colLast="0"/>
            <w:bookmarkEnd w:id="13"/>
            <w:r>
              <w:lastRenderedPageBreak/>
              <w:t>S</w:t>
            </w:r>
            <w:r>
              <w:t>Ở</w:t>
            </w:r>
            <w:r>
              <w:t xml:space="preserve"> H</w:t>
            </w:r>
            <w:r>
              <w:t>Ữ</w:t>
            </w:r>
            <w:r>
              <w:t>U TRÍ TU</w:t>
            </w:r>
            <w:r>
              <w:t>Ệ</w:t>
            </w:r>
          </w:p>
        </w:tc>
      </w:tr>
      <w:tr w:rsidR="00CC7F16">
        <w:tc>
          <w:tcPr>
            <w:tcW w:w="630" w:type="dxa"/>
            <w:vAlign w:val="center"/>
          </w:tcPr>
          <w:p w:rsidR="00CC7F16" w:rsidRDefault="00485D62">
            <w:pPr>
              <w:spacing w:after="120" w:line="360" w:lineRule="auto"/>
              <w:jc w:val="center"/>
            </w:pPr>
            <w:r>
              <w:t>1</w:t>
            </w:r>
          </w:p>
        </w:tc>
        <w:tc>
          <w:tcPr>
            <w:tcW w:w="2895" w:type="dxa"/>
            <w:vAlign w:val="center"/>
          </w:tcPr>
          <w:p w:rsidR="00CC7F16" w:rsidRDefault="00485D62">
            <w:pPr>
              <w:spacing w:after="120" w:line="360" w:lineRule="auto"/>
            </w:pPr>
            <w:r>
              <w:t>Ngh</w:t>
            </w:r>
            <w:r>
              <w:t>ị</w:t>
            </w:r>
            <w:r>
              <w:t xml:space="preserve"> đ</w:t>
            </w:r>
            <w:r>
              <w:t>ị</w:t>
            </w:r>
            <w:r>
              <w:t xml:space="preserve">nh </w:t>
            </w:r>
            <w:hyperlink r:id="rId25">
              <w:r>
                <w:rPr>
                  <w:color w:val="0563C1"/>
                  <w:u w:val="single"/>
                </w:rPr>
                <w:t>17/2023/NĐ-CP</w:t>
              </w:r>
            </w:hyperlink>
            <w:r>
              <w:t xml:space="preserve"> hư</w:t>
            </w:r>
            <w:r>
              <w:t>ớ</w:t>
            </w:r>
            <w:r>
              <w:t>ng d</w:t>
            </w:r>
            <w:r>
              <w:t>ẫ</w:t>
            </w:r>
            <w:r>
              <w:t>n Lu</w:t>
            </w:r>
            <w:r>
              <w:t>ậ</w:t>
            </w:r>
            <w:r>
              <w:t>t S</w:t>
            </w:r>
            <w:r>
              <w:t>ở</w:t>
            </w:r>
            <w:r>
              <w:t xml:space="preserve"> h</w:t>
            </w:r>
            <w:r>
              <w:t>ữ</w:t>
            </w:r>
            <w:r>
              <w:t>u trí tu</w:t>
            </w:r>
            <w:r>
              <w:t>ệ</w:t>
            </w:r>
            <w:r>
              <w:t xml:space="preserve"> v</w:t>
            </w:r>
            <w:r>
              <w:t>ề</w:t>
            </w:r>
            <w:r>
              <w:t xml:space="preserve"> quy</w:t>
            </w:r>
            <w:r>
              <w:t>ề</w:t>
            </w:r>
            <w:r>
              <w:t>n tác gi</w:t>
            </w:r>
            <w:r>
              <w:t>ả</w:t>
            </w:r>
            <w:r>
              <w:t>, quy</w:t>
            </w:r>
            <w:r>
              <w:t>ề</w:t>
            </w:r>
            <w:r>
              <w:t>n liên quan</w:t>
            </w:r>
          </w:p>
          <w:p w:rsidR="00CC7F16" w:rsidRDefault="00CC7F16">
            <w:pPr>
              <w:spacing w:after="120" w:line="360" w:lineRule="auto"/>
            </w:pPr>
          </w:p>
        </w:tc>
        <w:tc>
          <w:tcPr>
            <w:tcW w:w="1710" w:type="dxa"/>
            <w:vAlign w:val="center"/>
          </w:tcPr>
          <w:p w:rsidR="00CC7F16" w:rsidRDefault="00485D62">
            <w:pPr>
              <w:spacing w:after="120" w:line="360" w:lineRule="auto"/>
            </w:pPr>
            <w:r>
              <w:t>26/4/2023</w:t>
            </w:r>
            <w:r>
              <w:tab/>
            </w:r>
          </w:p>
        </w:tc>
        <w:tc>
          <w:tcPr>
            <w:tcW w:w="1695" w:type="dxa"/>
            <w:vAlign w:val="center"/>
          </w:tcPr>
          <w:p w:rsidR="00CC7F16" w:rsidRDefault="00485D62">
            <w:pPr>
              <w:spacing w:after="120" w:line="360" w:lineRule="auto"/>
            </w:pPr>
            <w:r>
              <w:t>26/4/2023</w:t>
            </w:r>
          </w:p>
        </w:tc>
        <w:tc>
          <w:tcPr>
            <w:tcW w:w="6345" w:type="dxa"/>
            <w:vAlign w:val="center"/>
          </w:tcPr>
          <w:p w:rsidR="00CC7F16" w:rsidRDefault="00485D62">
            <w:pPr>
              <w:spacing w:after="120" w:line="360" w:lineRule="auto"/>
            </w:pPr>
            <w:r>
              <w:t>Hư</w:t>
            </w:r>
            <w:r>
              <w:t>ớ</w:t>
            </w:r>
            <w:r>
              <w:t>ng d</w:t>
            </w:r>
            <w:r>
              <w:t>ẫ</w:t>
            </w:r>
            <w:r>
              <w:t>n chi ti</w:t>
            </w:r>
            <w:r>
              <w:t>ế</w:t>
            </w:r>
            <w:r>
              <w:t>t vi</w:t>
            </w:r>
            <w:r>
              <w:t>ệ</w:t>
            </w:r>
            <w:r>
              <w:t>c xác đ</w:t>
            </w:r>
            <w:r>
              <w:t>ị</w:t>
            </w:r>
            <w:r>
              <w:t>nh thi</w:t>
            </w:r>
            <w:r>
              <w:t>ệ</w:t>
            </w:r>
            <w:r>
              <w:t>t h</w:t>
            </w:r>
            <w:r>
              <w:t>ạ</w:t>
            </w:r>
            <w:r>
              <w:t>i v</w:t>
            </w:r>
            <w:r>
              <w:t>ề</w:t>
            </w:r>
            <w:r>
              <w:t xml:space="preserve"> v</w:t>
            </w:r>
            <w:r>
              <w:t>ậ</w:t>
            </w:r>
            <w:r>
              <w:t>t ch</w:t>
            </w:r>
            <w:r>
              <w:t>ấ</w:t>
            </w:r>
            <w:r>
              <w:t>t và tinh th</w:t>
            </w:r>
            <w:r>
              <w:t>ầ</w:t>
            </w:r>
            <w:r>
              <w:t>n do hành vi xâm ph</w:t>
            </w:r>
            <w:r>
              <w:t>ạ</w:t>
            </w:r>
            <w:r>
              <w:t>m tr</w:t>
            </w:r>
            <w:r>
              <w:t>ự</w:t>
            </w:r>
            <w:r>
              <w:t>c ti</w:t>
            </w:r>
            <w:r>
              <w:t>ế</w:t>
            </w:r>
            <w:r>
              <w:t>p gây ra cho ch</w:t>
            </w:r>
            <w:r>
              <w:t>ủ</w:t>
            </w:r>
            <w:r>
              <w:t xml:space="preserve"> th</w:t>
            </w:r>
            <w:r>
              <w:t>ể</w:t>
            </w:r>
            <w:r>
              <w:t xml:space="preserve"> quy</w:t>
            </w:r>
            <w:r>
              <w:t>ề</w:t>
            </w:r>
            <w:r>
              <w:t>n tác gi</w:t>
            </w:r>
            <w:r>
              <w:t>ả</w:t>
            </w:r>
            <w:r>
              <w:t>, quy</w:t>
            </w:r>
            <w:r>
              <w:t>ề</w:t>
            </w:r>
            <w:r>
              <w:t>n liên quan</w:t>
            </w:r>
          </w:p>
        </w:tc>
      </w:tr>
      <w:tr w:rsidR="00CC7F16">
        <w:tc>
          <w:tcPr>
            <w:tcW w:w="630" w:type="dxa"/>
            <w:vAlign w:val="center"/>
          </w:tcPr>
          <w:p w:rsidR="00CC7F16" w:rsidRDefault="00485D62">
            <w:pPr>
              <w:spacing w:after="120" w:line="360" w:lineRule="auto"/>
              <w:jc w:val="center"/>
            </w:pPr>
            <w:r>
              <w:t>2</w:t>
            </w:r>
          </w:p>
        </w:tc>
        <w:tc>
          <w:tcPr>
            <w:tcW w:w="2895" w:type="dxa"/>
            <w:vAlign w:val="center"/>
          </w:tcPr>
          <w:p w:rsidR="00CC7F16" w:rsidRDefault="00485D62">
            <w:pPr>
              <w:spacing w:after="120" w:line="360" w:lineRule="auto"/>
            </w:pPr>
            <w:r>
              <w:t>Ngh</w:t>
            </w:r>
            <w:r>
              <w:t>ị</w:t>
            </w:r>
            <w:r>
              <w:t xml:space="preserve"> </w:t>
            </w:r>
            <w:r>
              <w:t>đ</w:t>
            </w:r>
            <w:r>
              <w:t>ị</w:t>
            </w:r>
            <w:r>
              <w:t xml:space="preserve">nh </w:t>
            </w:r>
            <w:hyperlink r:id="rId26">
              <w:r>
                <w:rPr>
                  <w:color w:val="0563C1"/>
                  <w:u w:val="single"/>
                </w:rPr>
                <w:t>65/2023/NĐ-CP</w:t>
              </w:r>
            </w:hyperlink>
            <w:r>
              <w:t xml:space="preserve"> hư</w:t>
            </w:r>
            <w:r>
              <w:t>ớ</w:t>
            </w:r>
            <w:r>
              <w:t>ng d</w:t>
            </w:r>
            <w:r>
              <w:t>ẫ</w:t>
            </w:r>
            <w:r>
              <w:t>n Lu</w:t>
            </w:r>
            <w:r>
              <w:t>ậ</w:t>
            </w:r>
            <w:r>
              <w:t>t S</w:t>
            </w:r>
            <w:r>
              <w:t>ở</w:t>
            </w:r>
            <w:r>
              <w:t xml:space="preserve"> h</w:t>
            </w:r>
            <w:r>
              <w:t>ữ</w:t>
            </w:r>
            <w:r>
              <w:t>u trí tu</w:t>
            </w:r>
            <w:r>
              <w:t>ệ</w:t>
            </w:r>
            <w:r>
              <w:t xml:space="preserve"> v</w:t>
            </w:r>
            <w:r>
              <w:t>ề</w:t>
            </w:r>
            <w:r>
              <w:t xml:space="preserve"> s</w:t>
            </w:r>
            <w:r>
              <w:t>ở</w:t>
            </w:r>
            <w:r>
              <w:t xml:space="preserve"> h</w:t>
            </w:r>
            <w:r>
              <w:t>ữ</w:t>
            </w:r>
            <w:r>
              <w:t>u công nghi</w:t>
            </w:r>
            <w:r>
              <w:t>ệ</w:t>
            </w:r>
            <w:r>
              <w:t>p, b</w:t>
            </w:r>
            <w:r>
              <w:t>ả</w:t>
            </w:r>
            <w:r>
              <w:t>o v</w:t>
            </w:r>
            <w:r>
              <w:t>ệ</w:t>
            </w:r>
            <w:r>
              <w:t xml:space="preserve"> quy</w:t>
            </w:r>
            <w:r>
              <w:t>ề</w:t>
            </w:r>
            <w:r>
              <w:t>n s</w:t>
            </w:r>
            <w:r>
              <w:t>ở</w:t>
            </w:r>
            <w:r>
              <w:t xml:space="preserve"> h</w:t>
            </w:r>
            <w:r>
              <w:t>ữ</w:t>
            </w:r>
            <w:r>
              <w:t>u công nghi</w:t>
            </w:r>
            <w:r>
              <w:t>ệ</w:t>
            </w:r>
            <w:r>
              <w:t>p, quy</w:t>
            </w:r>
            <w:r>
              <w:t>ề</w:t>
            </w:r>
            <w:r>
              <w:t xml:space="preserve">n </w:t>
            </w:r>
            <w:r>
              <w:t>đ</w:t>
            </w:r>
            <w:r>
              <w:t>ố</w:t>
            </w:r>
            <w:r>
              <w:t>i v</w:t>
            </w:r>
            <w:r>
              <w:t>ớ</w:t>
            </w:r>
            <w:r>
              <w:t xml:space="preserve">i </w:t>
            </w:r>
            <w:r>
              <w:lastRenderedPageBreak/>
              <w:t>gi</w:t>
            </w:r>
            <w:r>
              <w:t>ố</w:t>
            </w:r>
            <w:r>
              <w:t>ng cây tr</w:t>
            </w:r>
            <w:r>
              <w:t>ồ</w:t>
            </w:r>
            <w:r>
              <w:t>ng và qu</w:t>
            </w:r>
            <w:r>
              <w:t>ả</w:t>
            </w:r>
            <w:r>
              <w:t>n lý Nhà nư</w:t>
            </w:r>
            <w:r>
              <w:t>ớ</w:t>
            </w:r>
            <w:r>
              <w:t>c v</w:t>
            </w:r>
            <w:r>
              <w:t>ề</w:t>
            </w:r>
            <w:r>
              <w:t xml:space="preserve"> s</w:t>
            </w:r>
            <w:r>
              <w:t>ở</w:t>
            </w:r>
            <w:r>
              <w:t xml:space="preserve"> h</w:t>
            </w:r>
            <w:r>
              <w:t>ữ</w:t>
            </w:r>
            <w:r>
              <w:t>u trí tu</w:t>
            </w:r>
            <w:r>
              <w:t>ệ</w:t>
            </w:r>
          </w:p>
        </w:tc>
        <w:tc>
          <w:tcPr>
            <w:tcW w:w="1710" w:type="dxa"/>
            <w:vAlign w:val="center"/>
          </w:tcPr>
          <w:p w:rsidR="00CC7F16" w:rsidRDefault="00485D62">
            <w:pPr>
              <w:spacing w:after="120" w:line="360" w:lineRule="auto"/>
            </w:pPr>
            <w:r>
              <w:lastRenderedPageBreak/>
              <w:t>23/8/2023</w:t>
            </w:r>
            <w:r>
              <w:tab/>
            </w:r>
          </w:p>
        </w:tc>
        <w:tc>
          <w:tcPr>
            <w:tcW w:w="1695" w:type="dxa"/>
            <w:vAlign w:val="center"/>
          </w:tcPr>
          <w:p w:rsidR="00CC7F16" w:rsidRDefault="00485D62">
            <w:pPr>
              <w:spacing w:after="120" w:line="360" w:lineRule="auto"/>
            </w:pPr>
            <w:r>
              <w:t>23/8/2023</w:t>
            </w:r>
          </w:p>
        </w:tc>
        <w:tc>
          <w:tcPr>
            <w:tcW w:w="6345" w:type="dxa"/>
            <w:vAlign w:val="center"/>
          </w:tcPr>
          <w:p w:rsidR="00CC7F16" w:rsidRDefault="00485D62">
            <w:pPr>
              <w:spacing w:after="120" w:line="360" w:lineRule="auto"/>
            </w:pPr>
            <w:r>
              <w:t>Đư</w:t>
            </w:r>
            <w:r>
              <w:t>ợ</w:t>
            </w:r>
            <w:r>
              <w:t>c b</w:t>
            </w:r>
            <w:r>
              <w:t>ổ</w:t>
            </w:r>
            <w:r>
              <w:t xml:space="preserve"> sung thêm m</w:t>
            </w:r>
            <w:r>
              <w:t>ộ</w:t>
            </w:r>
            <w:r>
              <w:t>t s</w:t>
            </w:r>
            <w:r>
              <w:t>ố</w:t>
            </w:r>
            <w:r>
              <w:t xml:space="preserve"> thông tin mà ngư</w:t>
            </w:r>
            <w:r>
              <w:t>ờ</w:t>
            </w:r>
            <w:r>
              <w:t>i n</w:t>
            </w:r>
            <w:r>
              <w:t>ộ</w:t>
            </w:r>
            <w:r>
              <w:t>p đơn có th</w:t>
            </w:r>
            <w:r>
              <w:t>ể</w:t>
            </w:r>
            <w:r>
              <w:t xml:space="preserve"> yêu c</w:t>
            </w:r>
            <w:r>
              <w:t>ầ</w:t>
            </w:r>
            <w:r>
              <w:t>u s</w:t>
            </w:r>
            <w:r>
              <w:t>ử</w:t>
            </w:r>
            <w:r>
              <w:t>a đ</w:t>
            </w:r>
            <w:r>
              <w:t>ổ</w:t>
            </w:r>
            <w:r>
              <w:t>i mà không ph</w:t>
            </w:r>
            <w:r>
              <w:t>ả</w:t>
            </w:r>
            <w:r>
              <w:t>i n</w:t>
            </w:r>
            <w:r>
              <w:t>ộ</w:t>
            </w:r>
            <w:r>
              <w:t>p đơn yêu c</w:t>
            </w:r>
            <w:r>
              <w:t>ầ</w:t>
            </w:r>
            <w:r>
              <w:t>u như m</w:t>
            </w:r>
            <w:r>
              <w:t>ộ</w:t>
            </w:r>
            <w:r>
              <w:t>t th</w:t>
            </w:r>
            <w:r>
              <w:t>ủ</w:t>
            </w:r>
            <w:r>
              <w:t xml:space="preserve"> t</w:t>
            </w:r>
            <w:r>
              <w:t>ụ</w:t>
            </w:r>
            <w:r>
              <w:t>c đ</w:t>
            </w:r>
            <w:r>
              <w:t>ộ</w:t>
            </w:r>
            <w:r>
              <w:t>c l</w:t>
            </w:r>
            <w:r>
              <w:t>ậ</w:t>
            </w:r>
            <w:r>
              <w:t>p trư</w:t>
            </w:r>
            <w:r>
              <w:t>ớ</w:t>
            </w:r>
            <w:r>
              <w:t>c khi C</w:t>
            </w:r>
            <w:r>
              <w:t>ụ</w:t>
            </w:r>
            <w:r>
              <w:t>c S</w:t>
            </w:r>
            <w:r>
              <w:t>ở</w:t>
            </w:r>
            <w:r>
              <w:t xml:space="preserve"> h</w:t>
            </w:r>
            <w:r>
              <w:t>ữ</w:t>
            </w:r>
            <w:r>
              <w:t>u trí tu</w:t>
            </w:r>
            <w:r>
              <w:t>ệ</w:t>
            </w:r>
            <w:r>
              <w:t xml:space="preserve"> ra quy</w:t>
            </w:r>
            <w:r>
              <w:t>ế</w:t>
            </w:r>
            <w:r>
              <w:t>t đ</w:t>
            </w:r>
            <w:r>
              <w:t>ị</w:t>
            </w:r>
            <w:r>
              <w:t>nh t</w:t>
            </w:r>
            <w:r>
              <w:t>ừ</w:t>
            </w:r>
            <w:r>
              <w:t xml:space="preserve"> ch</w:t>
            </w:r>
            <w:r>
              <w:t>ố</w:t>
            </w:r>
            <w:r>
              <w:t>i ch</w:t>
            </w:r>
            <w:r>
              <w:t>ấ</w:t>
            </w:r>
            <w:r>
              <w:t>p nh</w:t>
            </w:r>
            <w:r>
              <w:t>ậ</w:t>
            </w:r>
            <w:r>
              <w:t>n đơn, quy</w:t>
            </w:r>
            <w:r>
              <w:t>ế</w:t>
            </w:r>
            <w:r>
              <w:t>t đ</w:t>
            </w:r>
            <w:r>
              <w:t>ị</w:t>
            </w:r>
            <w:r>
              <w:t>nh c</w:t>
            </w:r>
            <w:r>
              <w:t>ấ</w:t>
            </w:r>
            <w:r>
              <w:t>p/t</w:t>
            </w:r>
            <w:r>
              <w:t>ừ</w:t>
            </w:r>
            <w:r>
              <w:t xml:space="preserve"> ch</w:t>
            </w:r>
            <w:r>
              <w:t>ố</w:t>
            </w:r>
            <w:r>
              <w:t>i c</w:t>
            </w:r>
            <w:r>
              <w:t>ấ</w:t>
            </w:r>
            <w:r>
              <w:t>p văn b</w:t>
            </w:r>
            <w:r>
              <w:t>ằ</w:t>
            </w:r>
            <w:r>
              <w:t>ng b</w:t>
            </w:r>
            <w:r>
              <w:t>ả</w:t>
            </w:r>
            <w:r>
              <w:t>o h</w:t>
            </w:r>
            <w:r>
              <w:t>ộ</w:t>
            </w:r>
            <w:r>
              <w:t xml:space="preserve"> là:</w:t>
            </w:r>
          </w:p>
          <w:p w:rsidR="00CC7F16" w:rsidRDefault="00485D62">
            <w:pPr>
              <w:spacing w:after="120" w:line="360" w:lineRule="auto"/>
            </w:pPr>
            <w:r>
              <w:lastRenderedPageBreak/>
              <w:t>- Mã nư</w:t>
            </w:r>
            <w:r>
              <w:t>ớ</w:t>
            </w:r>
            <w:r>
              <w:t>c c</w:t>
            </w:r>
            <w:r>
              <w:t>ủ</w:t>
            </w:r>
            <w:r>
              <w:t>a ngư</w:t>
            </w:r>
            <w:r>
              <w:t>ờ</w:t>
            </w:r>
            <w:r>
              <w:t>i n</w:t>
            </w:r>
            <w:r>
              <w:t>ộ</w:t>
            </w:r>
            <w:r>
              <w:t>p đơn;</w:t>
            </w:r>
          </w:p>
          <w:p w:rsidR="00CC7F16" w:rsidRDefault="00485D62">
            <w:pPr>
              <w:spacing w:after="120" w:line="360" w:lineRule="auto"/>
            </w:pPr>
            <w:r>
              <w:t>- Đ</w:t>
            </w:r>
            <w:r>
              <w:t>ị</w:t>
            </w:r>
            <w:r>
              <w:t>a ch</w:t>
            </w:r>
            <w:r>
              <w:t>ỉ</w:t>
            </w:r>
            <w:r>
              <w:t xml:space="preserve"> c</w:t>
            </w:r>
            <w:r>
              <w:t>ủ</w:t>
            </w:r>
            <w:r>
              <w:t>a tác gi</w:t>
            </w:r>
            <w:r>
              <w:t>ả</w:t>
            </w:r>
            <w:r>
              <w:t xml:space="preserve"> sáng ch</w:t>
            </w:r>
            <w:r>
              <w:t>ế</w:t>
            </w:r>
            <w:r>
              <w:t>;</w:t>
            </w:r>
          </w:p>
          <w:p w:rsidR="00CC7F16" w:rsidRDefault="00485D62">
            <w:pPr>
              <w:spacing w:after="120" w:line="360" w:lineRule="auto"/>
            </w:pPr>
            <w:r>
              <w:t>- Đ</w:t>
            </w:r>
            <w:r>
              <w:t>ạ</w:t>
            </w:r>
            <w:r>
              <w:t>i di</w:t>
            </w:r>
            <w:r>
              <w:t>ệ</w:t>
            </w:r>
            <w:r>
              <w:t>n s</w:t>
            </w:r>
            <w:r>
              <w:t>ở</w:t>
            </w:r>
            <w:r>
              <w:t xml:space="preserve"> h</w:t>
            </w:r>
            <w:r>
              <w:t>ữ</w:t>
            </w:r>
            <w:r>
              <w:t>u công nghi</w:t>
            </w:r>
            <w:r>
              <w:t>ệ</w:t>
            </w:r>
            <w:r>
              <w:t>p.</w:t>
            </w:r>
          </w:p>
        </w:tc>
      </w:tr>
      <w:tr w:rsidR="00CC7F16">
        <w:tc>
          <w:tcPr>
            <w:tcW w:w="630" w:type="dxa"/>
            <w:vAlign w:val="center"/>
          </w:tcPr>
          <w:p w:rsidR="00CC7F16" w:rsidRDefault="00485D62">
            <w:pPr>
              <w:spacing w:after="120" w:line="360" w:lineRule="auto"/>
              <w:jc w:val="center"/>
            </w:pPr>
            <w:r>
              <w:lastRenderedPageBreak/>
              <w:t>3</w:t>
            </w:r>
          </w:p>
        </w:tc>
        <w:tc>
          <w:tcPr>
            <w:tcW w:w="2895" w:type="dxa"/>
            <w:vAlign w:val="center"/>
          </w:tcPr>
          <w:p w:rsidR="00CC7F16" w:rsidRDefault="00485D62">
            <w:pPr>
              <w:spacing w:after="120" w:line="360" w:lineRule="auto"/>
            </w:pPr>
            <w:r>
              <w:t>Ngh</w:t>
            </w:r>
            <w:r>
              <w:t>ị</w:t>
            </w:r>
            <w:r>
              <w:t xml:space="preserve"> đ</w:t>
            </w:r>
            <w:r>
              <w:t>ị</w:t>
            </w:r>
            <w:r>
              <w:t xml:space="preserve">nh </w:t>
            </w:r>
            <w:hyperlink r:id="rId27">
              <w:r>
                <w:rPr>
                  <w:color w:val="0563C1"/>
                  <w:u w:val="single"/>
                </w:rPr>
                <w:t>79/2023/NĐ-CP</w:t>
              </w:r>
            </w:hyperlink>
            <w:r>
              <w:t xml:space="preserve"> hư</w:t>
            </w:r>
            <w:r>
              <w:t>ớ</w:t>
            </w:r>
            <w:r>
              <w:t>ng d</w:t>
            </w:r>
            <w:r>
              <w:t>ẫ</w:t>
            </w:r>
            <w:r>
              <w:t>n Lu</w:t>
            </w:r>
            <w:r>
              <w:t>ậ</w:t>
            </w:r>
            <w:r>
              <w:t>t S</w:t>
            </w:r>
            <w:r>
              <w:t>ở</w:t>
            </w:r>
            <w:r>
              <w:t xml:space="preserve"> h</w:t>
            </w:r>
            <w:r>
              <w:t>ữ</w:t>
            </w:r>
            <w:r>
              <w:t>u trí tu</w:t>
            </w:r>
            <w:r>
              <w:t>ệ</w:t>
            </w:r>
            <w:r>
              <w:t xml:space="preserve"> v</w:t>
            </w:r>
            <w:r>
              <w:t>ề</w:t>
            </w:r>
            <w:r>
              <w:t xml:space="preserve"> quy</w:t>
            </w:r>
            <w:r>
              <w:t>ề</w:t>
            </w:r>
            <w:r>
              <w:t>n đ</w:t>
            </w:r>
            <w:r>
              <w:t>ố</w:t>
            </w:r>
            <w:r>
              <w:t>i v</w:t>
            </w:r>
            <w:r>
              <w:t>ớ</w:t>
            </w:r>
            <w:r>
              <w:t>i gi</w:t>
            </w:r>
            <w:r>
              <w:t>ố</w:t>
            </w:r>
            <w:r>
              <w:t>ng cây tr</w:t>
            </w:r>
            <w:r>
              <w:t>ồ</w:t>
            </w:r>
            <w:r>
              <w:t>ng</w:t>
            </w:r>
          </w:p>
        </w:tc>
        <w:tc>
          <w:tcPr>
            <w:tcW w:w="1710" w:type="dxa"/>
            <w:vAlign w:val="center"/>
          </w:tcPr>
          <w:p w:rsidR="00CC7F16" w:rsidRDefault="00485D62">
            <w:pPr>
              <w:spacing w:after="120" w:line="360" w:lineRule="auto"/>
            </w:pPr>
            <w:r>
              <w:t>15/11/2023</w:t>
            </w:r>
          </w:p>
        </w:tc>
        <w:tc>
          <w:tcPr>
            <w:tcW w:w="1695" w:type="dxa"/>
            <w:vAlign w:val="center"/>
          </w:tcPr>
          <w:p w:rsidR="00CC7F16" w:rsidRDefault="00485D62">
            <w:pPr>
              <w:spacing w:after="120" w:line="360" w:lineRule="auto"/>
            </w:pPr>
            <w:r>
              <w:t>15/11/2023</w:t>
            </w:r>
          </w:p>
        </w:tc>
        <w:tc>
          <w:tcPr>
            <w:tcW w:w="6345" w:type="dxa"/>
            <w:vAlign w:val="center"/>
          </w:tcPr>
          <w:p w:rsidR="00CC7F16" w:rsidRDefault="00485D62">
            <w:pPr>
              <w:spacing w:after="120" w:line="360" w:lineRule="auto"/>
            </w:pPr>
            <w:r>
              <w:t>Ngh</w:t>
            </w:r>
            <w:r>
              <w:t>ị</w:t>
            </w:r>
            <w:r>
              <w:t xml:space="preserve"> đ</w:t>
            </w:r>
            <w:r>
              <w:t>ị</w:t>
            </w:r>
            <w:r>
              <w:t>nh này quy đ</w:t>
            </w:r>
            <w:r>
              <w:t>ị</w:t>
            </w:r>
            <w:r>
              <w:t>nh chi ti</w:t>
            </w:r>
            <w:r>
              <w:t>ế</w:t>
            </w:r>
            <w:r>
              <w:t>t m</w:t>
            </w:r>
            <w:r>
              <w:t>ộ</w:t>
            </w:r>
            <w:r>
              <w:t>t s</w:t>
            </w:r>
            <w:r>
              <w:t>ố</w:t>
            </w:r>
            <w:r>
              <w:t xml:space="preserve"> đi</w:t>
            </w:r>
            <w:r>
              <w:t>ề</w:t>
            </w:r>
            <w:r>
              <w:t>u và bi</w:t>
            </w:r>
            <w:r>
              <w:t>ệ</w:t>
            </w:r>
            <w:r>
              <w:t>n pháp thi hành Lu</w:t>
            </w:r>
            <w:r>
              <w:t>ậ</w:t>
            </w:r>
            <w:r>
              <w:t>t S</w:t>
            </w:r>
            <w:r>
              <w:t>ở</w:t>
            </w:r>
            <w:r>
              <w:t xml:space="preserve"> h</w:t>
            </w:r>
            <w:r>
              <w:t>ữ</w:t>
            </w:r>
            <w:r>
              <w:t>u trí tu</w:t>
            </w:r>
            <w:r>
              <w:t>ệ</w:t>
            </w:r>
            <w:r>
              <w:t xml:space="preserve"> v</w:t>
            </w:r>
            <w:r>
              <w:t>ề</w:t>
            </w:r>
            <w:r>
              <w:t xml:space="preserve"> quy</w:t>
            </w:r>
            <w:r>
              <w:t>ề</w:t>
            </w:r>
            <w:r>
              <w:t>n đ</w:t>
            </w:r>
            <w:r>
              <w:t>ố</w:t>
            </w:r>
            <w:r>
              <w:t>i v</w:t>
            </w:r>
            <w:r>
              <w:t>ớ</w:t>
            </w:r>
            <w:r>
              <w:t>i gi</w:t>
            </w:r>
            <w:r>
              <w:t>ố</w:t>
            </w:r>
            <w:r>
              <w:t>ng cây tr</w:t>
            </w:r>
            <w:r>
              <w:t>ồ</w:t>
            </w:r>
            <w:r>
              <w:t>ng, bao g</w:t>
            </w:r>
            <w:r>
              <w:t>ồ</w:t>
            </w:r>
            <w:r>
              <w:t>m:</w:t>
            </w:r>
          </w:p>
          <w:p w:rsidR="00CC7F16" w:rsidRDefault="00485D62">
            <w:pPr>
              <w:numPr>
                <w:ilvl w:val="0"/>
                <w:numId w:val="4"/>
              </w:numPr>
              <w:spacing w:after="120" w:line="360" w:lineRule="auto"/>
            </w:pPr>
            <w:r>
              <w:t>Trình t</w:t>
            </w:r>
            <w:r>
              <w:t>ự</w:t>
            </w:r>
            <w:r>
              <w:t>, th</w:t>
            </w:r>
            <w:r>
              <w:t>ủ</w:t>
            </w:r>
            <w:r>
              <w:t xml:space="preserve"> t</w:t>
            </w:r>
            <w:r>
              <w:t>ụ</w:t>
            </w:r>
            <w:r>
              <w:t>c xác l</w:t>
            </w:r>
            <w:r>
              <w:t>ậ</w:t>
            </w:r>
            <w:r>
              <w:t>p quy</w:t>
            </w:r>
            <w:r>
              <w:t>ề</w:t>
            </w:r>
            <w:r>
              <w:t>n đ</w:t>
            </w:r>
            <w:r>
              <w:t>ố</w:t>
            </w:r>
            <w:r>
              <w:t>i v</w:t>
            </w:r>
            <w:r>
              <w:t>ớ</w:t>
            </w:r>
            <w:r>
              <w:t>i gi</w:t>
            </w:r>
            <w:r>
              <w:t>ố</w:t>
            </w:r>
            <w:r>
              <w:t>ng cây tr</w:t>
            </w:r>
            <w:r>
              <w:t>ồ</w:t>
            </w:r>
            <w:r>
              <w:t>ng;</w:t>
            </w:r>
          </w:p>
          <w:p w:rsidR="00CC7F16" w:rsidRDefault="00485D62">
            <w:pPr>
              <w:numPr>
                <w:ilvl w:val="0"/>
                <w:numId w:val="4"/>
              </w:numPr>
              <w:spacing w:after="120" w:line="360" w:lineRule="auto"/>
            </w:pPr>
            <w:r>
              <w:t>Quy</w:t>
            </w:r>
            <w:r>
              <w:t>ề</w:t>
            </w:r>
            <w:r>
              <w:t>n đ</w:t>
            </w:r>
            <w:r>
              <w:t>ố</w:t>
            </w:r>
            <w:r>
              <w:t>i v</w:t>
            </w:r>
            <w:r>
              <w:t>ớ</w:t>
            </w:r>
            <w:r>
              <w:t>i gi</w:t>
            </w:r>
            <w:r>
              <w:t>ố</w:t>
            </w:r>
            <w:r>
              <w:t>ng cây tr</w:t>
            </w:r>
            <w:r>
              <w:t>ồ</w:t>
            </w:r>
            <w:r>
              <w:t>ng là k</w:t>
            </w:r>
            <w:r>
              <w:t>ế</w:t>
            </w:r>
            <w:r>
              <w:t>t qu</w:t>
            </w:r>
            <w:r>
              <w:t>ả</w:t>
            </w:r>
            <w:r>
              <w:t xml:space="preserve"> c</w:t>
            </w:r>
            <w:r>
              <w:t>ủ</w:t>
            </w:r>
            <w:r>
              <w:t>a nhi</w:t>
            </w:r>
            <w:r>
              <w:t>ệ</w:t>
            </w:r>
            <w:r>
              <w:t>m v</w:t>
            </w:r>
            <w:r>
              <w:t>ụ</w:t>
            </w:r>
            <w:r>
              <w:t xml:space="preserve"> khoa h</w:t>
            </w:r>
            <w:r>
              <w:t>ọ</w:t>
            </w:r>
            <w:r>
              <w:t>c và công</w:t>
            </w:r>
            <w:r>
              <w:t xml:space="preserve"> ngh</w:t>
            </w:r>
            <w:r>
              <w:t>ệ</w:t>
            </w:r>
            <w:r>
              <w:t xml:space="preserve"> s</w:t>
            </w:r>
            <w:r>
              <w:t>ử</w:t>
            </w:r>
            <w:r>
              <w:t xml:space="preserve"> d</w:t>
            </w:r>
            <w:r>
              <w:t>ụ</w:t>
            </w:r>
            <w:r>
              <w:t>ng ngân sách nhà nư</w:t>
            </w:r>
            <w:r>
              <w:t>ớ</w:t>
            </w:r>
            <w:r>
              <w:t>c;</w:t>
            </w:r>
          </w:p>
          <w:p w:rsidR="00CC7F16" w:rsidRDefault="00485D62">
            <w:pPr>
              <w:numPr>
                <w:ilvl w:val="0"/>
                <w:numId w:val="4"/>
              </w:numPr>
              <w:spacing w:after="120" w:line="360" w:lineRule="auto"/>
            </w:pPr>
            <w:r>
              <w:t>Quy</w:t>
            </w:r>
            <w:r>
              <w:t>ề</w:t>
            </w:r>
            <w:r>
              <w:t>n và nghĩa v</w:t>
            </w:r>
            <w:r>
              <w:t>ụ</w:t>
            </w:r>
            <w:r>
              <w:t xml:space="preserve"> c</w:t>
            </w:r>
            <w:r>
              <w:t>ủ</w:t>
            </w:r>
            <w:r>
              <w:t>a ch</w:t>
            </w:r>
            <w:r>
              <w:t>ủ</w:t>
            </w:r>
            <w:r>
              <w:t xml:space="preserve"> s</w:t>
            </w:r>
            <w:r>
              <w:t>ở</w:t>
            </w:r>
            <w:r>
              <w:t xml:space="preserve"> h</w:t>
            </w:r>
            <w:r>
              <w:t>ữ</w:t>
            </w:r>
            <w:r>
              <w:t>u B</w:t>
            </w:r>
            <w:r>
              <w:t>ằ</w:t>
            </w:r>
            <w:r>
              <w:t>ng b</w:t>
            </w:r>
            <w:r>
              <w:t>ả</w:t>
            </w:r>
            <w:r>
              <w:t>o h</w:t>
            </w:r>
            <w:r>
              <w:t>ộ</w:t>
            </w:r>
            <w:r>
              <w:t xml:space="preserve"> và tác gi</w:t>
            </w:r>
            <w:r>
              <w:t>ả</w:t>
            </w:r>
            <w:r>
              <w:t xml:space="preserve"> gi</w:t>
            </w:r>
            <w:r>
              <w:t>ố</w:t>
            </w:r>
            <w:r>
              <w:t>ng cây tr</w:t>
            </w:r>
            <w:r>
              <w:t>ồ</w:t>
            </w:r>
            <w:r>
              <w:t>ng;</w:t>
            </w:r>
          </w:p>
          <w:p w:rsidR="00CC7F16" w:rsidRDefault="00485D62">
            <w:pPr>
              <w:numPr>
                <w:ilvl w:val="0"/>
                <w:numId w:val="4"/>
              </w:numPr>
              <w:spacing w:after="120" w:line="360" w:lineRule="auto"/>
            </w:pPr>
            <w:r>
              <w:t>Chuy</w:t>
            </w:r>
            <w:r>
              <w:t>ể</w:t>
            </w:r>
            <w:r>
              <w:t>n như</w:t>
            </w:r>
            <w:r>
              <w:t>ợ</w:t>
            </w:r>
            <w:r>
              <w:t>ng, chuy</w:t>
            </w:r>
            <w:r>
              <w:t>ể</w:t>
            </w:r>
            <w:r>
              <w:t>n giao quy</w:t>
            </w:r>
            <w:r>
              <w:t>ề</w:t>
            </w:r>
            <w:r>
              <w:t>n đ</w:t>
            </w:r>
            <w:r>
              <w:t>ố</w:t>
            </w:r>
            <w:r>
              <w:t>i v</w:t>
            </w:r>
            <w:r>
              <w:t>ớ</w:t>
            </w:r>
            <w:r>
              <w:t>i gi</w:t>
            </w:r>
            <w:r>
              <w:t>ố</w:t>
            </w:r>
            <w:r>
              <w:t>ng cây tr</w:t>
            </w:r>
            <w:r>
              <w:t>ồ</w:t>
            </w:r>
            <w:r>
              <w:t>ng đư</w:t>
            </w:r>
            <w:r>
              <w:t>ợ</w:t>
            </w:r>
            <w:r>
              <w:t>c b</w:t>
            </w:r>
            <w:r>
              <w:t>ả</w:t>
            </w:r>
            <w:r>
              <w:t>o h</w:t>
            </w:r>
            <w:r>
              <w:t>ộ</w:t>
            </w:r>
            <w:r>
              <w:t>; đ</w:t>
            </w:r>
            <w:r>
              <w:t>ạ</w:t>
            </w:r>
            <w:r>
              <w:t>i di</w:t>
            </w:r>
            <w:r>
              <w:t>ệ</w:t>
            </w:r>
            <w:r>
              <w:t>n quy</w:t>
            </w:r>
            <w:r>
              <w:t>ề</w:t>
            </w:r>
            <w:r>
              <w:t>n đ</w:t>
            </w:r>
            <w:r>
              <w:t>ố</w:t>
            </w:r>
            <w:r>
              <w:t>i v</w:t>
            </w:r>
            <w:r>
              <w:t>ớ</w:t>
            </w:r>
            <w:r>
              <w:t>i gi</w:t>
            </w:r>
            <w:r>
              <w:t>ố</w:t>
            </w:r>
            <w:r>
              <w:t>ng cây tr</w:t>
            </w:r>
            <w:r>
              <w:t>ồ</w:t>
            </w:r>
            <w:r>
              <w:t>ng.</w:t>
            </w:r>
          </w:p>
        </w:tc>
      </w:tr>
      <w:tr w:rsidR="00CC7F16">
        <w:tc>
          <w:tcPr>
            <w:tcW w:w="630" w:type="dxa"/>
            <w:vAlign w:val="center"/>
          </w:tcPr>
          <w:p w:rsidR="00CC7F16" w:rsidRDefault="00485D62">
            <w:pPr>
              <w:spacing w:after="120" w:line="360" w:lineRule="auto"/>
              <w:jc w:val="center"/>
            </w:pPr>
            <w:r>
              <w:lastRenderedPageBreak/>
              <w:t>4</w:t>
            </w:r>
          </w:p>
        </w:tc>
        <w:tc>
          <w:tcPr>
            <w:tcW w:w="2895" w:type="dxa"/>
            <w:vAlign w:val="center"/>
          </w:tcPr>
          <w:p w:rsidR="00CC7F16" w:rsidRDefault="00485D62">
            <w:pPr>
              <w:spacing w:after="120" w:line="360" w:lineRule="auto"/>
            </w:pPr>
            <w:r>
              <w:t xml:space="preserve">Thông tư </w:t>
            </w:r>
            <w:hyperlink r:id="rId28">
              <w:r>
                <w:rPr>
                  <w:color w:val="0563C1"/>
                  <w:u w:val="single"/>
                </w:rPr>
                <w:t>14/2023/TT-BKHCN</w:t>
              </w:r>
            </w:hyperlink>
            <w:r>
              <w:t xml:space="preserve"> ban hành Bi</w:t>
            </w:r>
            <w:r>
              <w:t>ể</w:t>
            </w:r>
            <w:r>
              <w:t>u m</w:t>
            </w:r>
            <w:r>
              <w:t>ẫ</w:t>
            </w:r>
            <w:r>
              <w:t>u h</w:t>
            </w:r>
            <w:r>
              <w:t>ồ</w:t>
            </w:r>
            <w:r>
              <w:t xml:space="preserve"> sơ th</w:t>
            </w:r>
            <w:r>
              <w:t>ự</w:t>
            </w:r>
            <w:r>
              <w:t>c hi</w:t>
            </w:r>
            <w:r>
              <w:t>ệ</w:t>
            </w:r>
            <w:r>
              <w:t>n th</w:t>
            </w:r>
            <w:r>
              <w:t>ủ</w:t>
            </w:r>
            <w:r>
              <w:t xml:space="preserve"> t</w:t>
            </w:r>
            <w:r>
              <w:t>ụ</w:t>
            </w:r>
            <w:r>
              <w:t>c hành chính quy đ</w:t>
            </w:r>
            <w:r>
              <w:t>ị</w:t>
            </w:r>
            <w:r>
              <w:t>nh t</w:t>
            </w:r>
            <w:r>
              <w:t>ạ</w:t>
            </w:r>
            <w:r>
              <w:t>i m</w:t>
            </w:r>
            <w:r>
              <w:t>ộ</w:t>
            </w:r>
            <w:r>
              <w:t>t s</w:t>
            </w:r>
            <w:r>
              <w:t>ố</w:t>
            </w:r>
            <w:r>
              <w:t xml:space="preserve"> đi</w:t>
            </w:r>
            <w:r>
              <w:t>ề</w:t>
            </w:r>
            <w:r>
              <w:t>u c</w:t>
            </w:r>
            <w:r>
              <w:t>ủ</w:t>
            </w:r>
            <w:r>
              <w:t>a Ngh</w:t>
            </w:r>
            <w:r>
              <w:t>ị</w:t>
            </w:r>
            <w:r>
              <w:t xml:space="preserve"> đ</w:t>
            </w:r>
            <w:r>
              <w:t>ị</w:t>
            </w:r>
            <w:r>
              <w:t>nh 76/2018/NĐ-CP hư</w:t>
            </w:r>
            <w:r>
              <w:t>ớ</w:t>
            </w:r>
            <w:r>
              <w:t>ng d</w:t>
            </w:r>
            <w:r>
              <w:t>ẫ</w:t>
            </w:r>
            <w:r>
              <w:t>n Lu</w:t>
            </w:r>
            <w:r>
              <w:t>ậ</w:t>
            </w:r>
            <w:r>
              <w:t>t C</w:t>
            </w:r>
            <w:r>
              <w:t>huy</w:t>
            </w:r>
            <w:r>
              <w:t>ể</w:t>
            </w:r>
            <w:r>
              <w:t>n giao công ngh</w:t>
            </w:r>
            <w:r>
              <w:t>ệ</w:t>
            </w:r>
          </w:p>
        </w:tc>
        <w:tc>
          <w:tcPr>
            <w:tcW w:w="1710" w:type="dxa"/>
            <w:vAlign w:val="center"/>
          </w:tcPr>
          <w:p w:rsidR="00CC7F16" w:rsidRDefault="00485D62">
            <w:pPr>
              <w:spacing w:after="120" w:line="360" w:lineRule="auto"/>
            </w:pPr>
            <w:r>
              <w:t>30/6/2023</w:t>
            </w:r>
          </w:p>
        </w:tc>
        <w:tc>
          <w:tcPr>
            <w:tcW w:w="1695" w:type="dxa"/>
            <w:vAlign w:val="center"/>
          </w:tcPr>
          <w:p w:rsidR="00CC7F16" w:rsidRDefault="00485D62">
            <w:pPr>
              <w:spacing w:after="120" w:line="360" w:lineRule="auto"/>
            </w:pPr>
            <w:r>
              <w:t>16/8/2023</w:t>
            </w:r>
          </w:p>
        </w:tc>
        <w:tc>
          <w:tcPr>
            <w:tcW w:w="6345" w:type="dxa"/>
            <w:vAlign w:val="center"/>
          </w:tcPr>
          <w:p w:rsidR="00CC7F16" w:rsidRDefault="00485D62">
            <w:pPr>
              <w:spacing w:after="120" w:line="360" w:lineRule="auto"/>
            </w:pPr>
            <w:r>
              <w:t>06 bi</w:t>
            </w:r>
            <w:r>
              <w:t>ể</w:t>
            </w:r>
            <w:r>
              <w:t>u m</w:t>
            </w:r>
            <w:r>
              <w:t>ẫ</w:t>
            </w:r>
            <w:r>
              <w:t>u h</w:t>
            </w:r>
            <w:r>
              <w:t>ồ</w:t>
            </w:r>
            <w:r>
              <w:t xml:space="preserve"> sơ th</w:t>
            </w:r>
            <w:r>
              <w:t>ự</w:t>
            </w:r>
            <w:r>
              <w:t>c hi</w:t>
            </w:r>
            <w:r>
              <w:t>ệ</w:t>
            </w:r>
            <w:r>
              <w:t>n th</w:t>
            </w:r>
            <w:r>
              <w:t>ủ</w:t>
            </w:r>
            <w:r>
              <w:t xml:space="preserve"> t</w:t>
            </w:r>
            <w:r>
              <w:t>ụ</w:t>
            </w:r>
            <w:r>
              <w:t>c mua sáng ch</w:t>
            </w:r>
            <w:r>
              <w:t>ế</w:t>
            </w:r>
            <w:r>
              <w:t>, sáng ki</w:t>
            </w:r>
            <w:r>
              <w:t>ế</w:t>
            </w:r>
            <w:r>
              <w:t>n</w:t>
            </w:r>
          </w:p>
          <w:p w:rsidR="00CC7F16" w:rsidRDefault="00485D62">
            <w:pPr>
              <w:spacing w:after="120" w:line="360" w:lineRule="auto"/>
            </w:pPr>
            <w:r>
              <w:t>- Bi</w:t>
            </w:r>
            <w:r>
              <w:t>ể</w:t>
            </w:r>
            <w:r>
              <w:t>u s</w:t>
            </w:r>
            <w:r>
              <w:t>ố</w:t>
            </w:r>
            <w:r>
              <w:t xml:space="preserve"> BM III.1: Đơn đ</w:t>
            </w:r>
            <w:r>
              <w:t>ề</w:t>
            </w:r>
            <w:r>
              <w:t xml:space="preserve"> ngh</w:t>
            </w:r>
            <w:r>
              <w:t>ị</w:t>
            </w:r>
            <w:r>
              <w:t xml:space="preserve"> Nhà nư</w:t>
            </w:r>
            <w:r>
              <w:t>ớ</w:t>
            </w:r>
            <w:r>
              <w:t>c mua sáng ch</w:t>
            </w:r>
            <w:r>
              <w:t>ế</w:t>
            </w:r>
            <w:r>
              <w:t>, sáng ki</w:t>
            </w:r>
            <w:r>
              <w:t>ế</w:t>
            </w:r>
            <w:r>
              <w:t>n;</w:t>
            </w:r>
          </w:p>
          <w:p w:rsidR="00CC7F16" w:rsidRDefault="00485D62">
            <w:pPr>
              <w:spacing w:after="120" w:line="360" w:lineRule="auto"/>
            </w:pPr>
            <w:r>
              <w:t>- Bi</w:t>
            </w:r>
            <w:r>
              <w:t>ể</w:t>
            </w:r>
            <w:r>
              <w:t>u s</w:t>
            </w:r>
            <w:r>
              <w:t>ố</w:t>
            </w:r>
            <w:r>
              <w:t xml:space="preserve"> BM III.2: B</w:t>
            </w:r>
            <w:r>
              <w:t>ả</w:t>
            </w:r>
            <w:r>
              <w:t>n th</w:t>
            </w:r>
            <w:r>
              <w:t>ể</w:t>
            </w:r>
            <w:r>
              <w:t xml:space="preserve"> hi</w:t>
            </w:r>
            <w:r>
              <w:t>ệ</w:t>
            </w:r>
            <w:r>
              <w:t>n hi</w:t>
            </w:r>
            <w:r>
              <w:t>ệ</w:t>
            </w:r>
            <w:r>
              <w:t>u qu</w:t>
            </w:r>
            <w:r>
              <w:t>ả</w:t>
            </w:r>
            <w:r>
              <w:t xml:space="preserve"> áp d</w:t>
            </w:r>
            <w:r>
              <w:t>ụ</w:t>
            </w:r>
            <w:r>
              <w:t>ng sáng ch</w:t>
            </w:r>
            <w:r>
              <w:t>ế</w:t>
            </w:r>
            <w:r>
              <w:t>, sáng ki</w:t>
            </w:r>
            <w:r>
              <w:t>ế</w:t>
            </w:r>
            <w:r>
              <w:t>n trong th</w:t>
            </w:r>
            <w:r>
              <w:t>ự</w:t>
            </w:r>
            <w:r>
              <w:t>c ti</w:t>
            </w:r>
            <w:r>
              <w:t>ễ</w:t>
            </w:r>
            <w:r>
              <w:t>n và kh</w:t>
            </w:r>
            <w:r>
              <w:t>ả</w:t>
            </w:r>
            <w:r>
              <w:t xml:space="preserve"> năng m</w:t>
            </w:r>
            <w:r>
              <w:t>ở</w:t>
            </w:r>
            <w:r>
              <w:t xml:space="preserve"> r</w:t>
            </w:r>
            <w:r>
              <w:t>ộ</w:t>
            </w:r>
            <w:r>
              <w:t>ng quy mô áp d</w:t>
            </w:r>
            <w:r>
              <w:t>ụ</w:t>
            </w:r>
            <w:r>
              <w:t>ng;</w:t>
            </w:r>
          </w:p>
          <w:p w:rsidR="00CC7F16" w:rsidRDefault="00485D62">
            <w:pPr>
              <w:spacing w:after="120" w:line="360" w:lineRule="auto"/>
            </w:pPr>
            <w:r>
              <w:t>- Bi</w:t>
            </w:r>
            <w:r>
              <w:t>ể</w:t>
            </w:r>
            <w:r>
              <w:t>u s</w:t>
            </w:r>
            <w:r>
              <w:t>ố</w:t>
            </w:r>
            <w:r>
              <w:t xml:space="preserve"> BM III.3: B</w:t>
            </w:r>
            <w:r>
              <w:t>ả</w:t>
            </w:r>
            <w:r>
              <w:t>n ki</w:t>
            </w:r>
            <w:r>
              <w:t>ế</w:t>
            </w:r>
            <w:r>
              <w:t>n ngh</w:t>
            </w:r>
            <w:r>
              <w:t>ị</w:t>
            </w:r>
            <w:r>
              <w:t xml:space="preserve"> c</w:t>
            </w:r>
            <w:r>
              <w:t>ủ</w:t>
            </w:r>
            <w:r>
              <w:t>a cơ quan, t</w:t>
            </w:r>
            <w:r>
              <w:t>ổ</w:t>
            </w:r>
            <w:r>
              <w:t xml:space="preserve"> ch</w:t>
            </w:r>
            <w:r>
              <w:t>ứ</w:t>
            </w:r>
            <w:r>
              <w:t>c v</w:t>
            </w:r>
            <w:r>
              <w:t>ề</w:t>
            </w:r>
            <w:r>
              <w:t xml:space="preserve"> s</w:t>
            </w:r>
            <w:r>
              <w:t>ự</w:t>
            </w:r>
            <w:r>
              <w:t xml:space="preserve"> c</w:t>
            </w:r>
            <w:r>
              <w:t>ầ</w:t>
            </w:r>
            <w:r>
              <w:t>n thi</w:t>
            </w:r>
            <w:r>
              <w:t>ế</w:t>
            </w:r>
            <w:r>
              <w:t>t mua sáng ch</w:t>
            </w:r>
            <w:r>
              <w:t>ế</w:t>
            </w:r>
            <w:r>
              <w:t>, sáng ki</w:t>
            </w:r>
            <w:r>
              <w:t>ế</w:t>
            </w:r>
            <w:r>
              <w:t>n và phương án qu</w:t>
            </w:r>
            <w:r>
              <w:t>ả</w:t>
            </w:r>
            <w:r>
              <w:t>n lý, khai thác, chuy</w:t>
            </w:r>
            <w:r>
              <w:t>ể</w:t>
            </w:r>
            <w:r>
              <w:t>n</w:t>
            </w:r>
            <w:r>
              <w:t xml:space="preserve"> giao;</w:t>
            </w:r>
          </w:p>
          <w:p w:rsidR="00CC7F16" w:rsidRDefault="00485D62">
            <w:pPr>
              <w:spacing w:after="120" w:line="360" w:lineRule="auto"/>
            </w:pPr>
            <w:r>
              <w:t>- Bi</w:t>
            </w:r>
            <w:r>
              <w:t>ể</w:t>
            </w:r>
            <w:r>
              <w:t>u s</w:t>
            </w:r>
            <w:r>
              <w:t>ố</w:t>
            </w:r>
            <w:r>
              <w:t xml:space="preserve"> BM III.4: Phi</w:t>
            </w:r>
            <w:r>
              <w:t>ế</w:t>
            </w:r>
            <w:r>
              <w:t>u đánh giá h</w:t>
            </w:r>
            <w:r>
              <w:t>ồ</w:t>
            </w:r>
            <w:r>
              <w:t xml:space="preserve"> sơ đ</w:t>
            </w:r>
            <w:r>
              <w:t>ề</w:t>
            </w:r>
            <w:r>
              <w:t xml:space="preserve"> ngh</w:t>
            </w:r>
            <w:r>
              <w:t>ị</w:t>
            </w:r>
            <w:r>
              <w:t xml:space="preserve"> mua sáng ch</w:t>
            </w:r>
            <w:r>
              <w:t>ế</w:t>
            </w:r>
            <w:r>
              <w:t>, sáng ki</w:t>
            </w:r>
            <w:r>
              <w:t>ế</w:t>
            </w:r>
            <w:r>
              <w:t>n;</w:t>
            </w:r>
          </w:p>
          <w:p w:rsidR="00CC7F16" w:rsidRDefault="00485D62">
            <w:pPr>
              <w:spacing w:after="120" w:line="360" w:lineRule="auto"/>
            </w:pPr>
            <w:r>
              <w:t>- Bi</w:t>
            </w:r>
            <w:r>
              <w:t>ể</w:t>
            </w:r>
            <w:r>
              <w:t>u s</w:t>
            </w:r>
            <w:r>
              <w:t>ố</w:t>
            </w:r>
            <w:r>
              <w:t xml:space="preserve"> BM III.5: Biên b</w:t>
            </w:r>
            <w:r>
              <w:t>ả</w:t>
            </w:r>
            <w:r>
              <w:t>n h</w:t>
            </w:r>
            <w:r>
              <w:t>ọ</w:t>
            </w:r>
            <w:r>
              <w:t>p H</w:t>
            </w:r>
            <w:r>
              <w:t>ộ</w:t>
            </w:r>
            <w:r>
              <w:t>i đ</w:t>
            </w:r>
            <w:r>
              <w:t>ồ</w:t>
            </w:r>
            <w:r>
              <w:t>ng đánh giá h</w:t>
            </w:r>
            <w:r>
              <w:t>ồ</w:t>
            </w:r>
            <w:r>
              <w:t xml:space="preserve"> sơ đ</w:t>
            </w:r>
            <w:r>
              <w:t>ề</w:t>
            </w:r>
            <w:r>
              <w:t xml:space="preserve"> ngh</w:t>
            </w:r>
            <w:r>
              <w:t>ị</w:t>
            </w:r>
            <w:r>
              <w:t xml:space="preserve"> mua sáng ch</w:t>
            </w:r>
            <w:r>
              <w:t>ế</w:t>
            </w:r>
            <w:r>
              <w:t>, sáng ki</w:t>
            </w:r>
            <w:r>
              <w:t>ế</w:t>
            </w:r>
            <w:r>
              <w:t>n;</w:t>
            </w:r>
          </w:p>
          <w:p w:rsidR="00CC7F16" w:rsidRDefault="00485D62">
            <w:pPr>
              <w:spacing w:after="120" w:line="360" w:lineRule="auto"/>
            </w:pPr>
            <w:r>
              <w:lastRenderedPageBreak/>
              <w:t>- Bi</w:t>
            </w:r>
            <w:r>
              <w:t>ể</w:t>
            </w:r>
            <w:r>
              <w:t>u s</w:t>
            </w:r>
            <w:r>
              <w:t>ố</w:t>
            </w:r>
            <w:r>
              <w:t xml:space="preserve"> BM III.6: Văn b</w:t>
            </w:r>
            <w:r>
              <w:t>ả</w:t>
            </w:r>
            <w:r>
              <w:t>n thông báo k</w:t>
            </w:r>
            <w:r>
              <w:t>ế</w:t>
            </w:r>
            <w:r>
              <w:t>t qu</w:t>
            </w:r>
            <w:r>
              <w:t>ả</w:t>
            </w:r>
            <w:r>
              <w:t xml:space="preserve"> đánh giá h</w:t>
            </w:r>
            <w:r>
              <w:t>ồ</w:t>
            </w:r>
            <w:r>
              <w:t xml:space="preserve"> sơ đ</w:t>
            </w:r>
            <w:r>
              <w:t>ề</w:t>
            </w:r>
            <w:r>
              <w:t xml:space="preserve"> ngh</w:t>
            </w:r>
            <w:r>
              <w:t>ị</w:t>
            </w:r>
            <w:r>
              <w:t xml:space="preserve"> mua sáng ch</w:t>
            </w:r>
            <w:r>
              <w:t>ế</w:t>
            </w:r>
            <w:r>
              <w:t>, sá</w:t>
            </w:r>
            <w:r>
              <w:t>ng ki</w:t>
            </w:r>
            <w:r>
              <w:t>ế</w:t>
            </w:r>
            <w:r>
              <w:t>n.</w:t>
            </w:r>
          </w:p>
        </w:tc>
      </w:tr>
      <w:tr w:rsidR="00CC7F16">
        <w:trPr>
          <w:trHeight w:val="280"/>
        </w:trPr>
        <w:tc>
          <w:tcPr>
            <w:tcW w:w="13275" w:type="dxa"/>
            <w:gridSpan w:val="5"/>
            <w:vAlign w:val="center"/>
          </w:tcPr>
          <w:p w:rsidR="00CC7F16" w:rsidRDefault="00485D62">
            <w:pPr>
              <w:pStyle w:val="Heading3"/>
              <w:spacing w:after="120" w:line="360" w:lineRule="auto"/>
              <w:jc w:val="center"/>
              <w:outlineLvl w:val="2"/>
            </w:pPr>
            <w:bookmarkStart w:id="14" w:name="_heading=h.3ijvgm74zv7" w:colFirst="0" w:colLast="0"/>
            <w:bookmarkEnd w:id="14"/>
            <w:r>
              <w:lastRenderedPageBreak/>
              <w:t>TÀI CHÍNH - NGÂN HÀNG</w:t>
            </w:r>
          </w:p>
        </w:tc>
      </w:tr>
      <w:tr w:rsidR="00CC7F16">
        <w:tc>
          <w:tcPr>
            <w:tcW w:w="630" w:type="dxa"/>
            <w:vAlign w:val="center"/>
          </w:tcPr>
          <w:p w:rsidR="00CC7F16" w:rsidRDefault="00485D62">
            <w:pPr>
              <w:spacing w:after="120" w:line="360" w:lineRule="auto"/>
              <w:jc w:val="center"/>
            </w:pPr>
            <w:r>
              <w:t>1</w:t>
            </w:r>
          </w:p>
        </w:tc>
        <w:tc>
          <w:tcPr>
            <w:tcW w:w="2895" w:type="dxa"/>
            <w:vAlign w:val="center"/>
          </w:tcPr>
          <w:p w:rsidR="00CC7F16" w:rsidRDefault="00485D62">
            <w:pPr>
              <w:spacing w:after="120" w:line="360" w:lineRule="auto"/>
            </w:pPr>
            <w:r>
              <w:t>Ngh</w:t>
            </w:r>
            <w:r>
              <w:t>ị</w:t>
            </w:r>
            <w:r>
              <w:t xml:space="preserve"> đ</w:t>
            </w:r>
            <w:r>
              <w:t>ị</w:t>
            </w:r>
            <w:r>
              <w:t xml:space="preserve">nh </w:t>
            </w:r>
            <w:hyperlink r:id="rId29">
              <w:r>
                <w:rPr>
                  <w:color w:val="0563C1"/>
                  <w:u w:val="single"/>
                </w:rPr>
                <w:t>19/2023/NĐ-CP</w:t>
              </w:r>
            </w:hyperlink>
            <w:r>
              <w:t xml:space="preserve"> hư</w:t>
            </w:r>
            <w:r>
              <w:t>ớ</w:t>
            </w:r>
            <w:r>
              <w:t>ng d</w:t>
            </w:r>
            <w:r>
              <w:t>ẫ</w:t>
            </w:r>
            <w:r>
              <w:t>n Lu</w:t>
            </w:r>
            <w:r>
              <w:t>ậ</w:t>
            </w:r>
            <w:r>
              <w:t>t Phòng, ch</w:t>
            </w:r>
            <w:r>
              <w:t>ố</w:t>
            </w:r>
            <w:r>
              <w:t>ng r</w:t>
            </w:r>
            <w:r>
              <w:t>ử</w:t>
            </w:r>
            <w:r>
              <w:t>a ti</w:t>
            </w:r>
            <w:r>
              <w:t>ề</w:t>
            </w:r>
            <w:r>
              <w:t>n</w:t>
            </w:r>
          </w:p>
        </w:tc>
        <w:tc>
          <w:tcPr>
            <w:tcW w:w="1710" w:type="dxa"/>
            <w:vAlign w:val="center"/>
          </w:tcPr>
          <w:p w:rsidR="00CC7F16" w:rsidRDefault="00485D62">
            <w:pPr>
              <w:spacing w:after="120" w:line="360" w:lineRule="auto"/>
            </w:pPr>
            <w:r>
              <w:t>28/4/2023</w:t>
            </w:r>
            <w:r>
              <w:tab/>
            </w:r>
          </w:p>
        </w:tc>
        <w:tc>
          <w:tcPr>
            <w:tcW w:w="1695" w:type="dxa"/>
            <w:vAlign w:val="center"/>
          </w:tcPr>
          <w:p w:rsidR="00CC7F16" w:rsidRDefault="00485D62">
            <w:pPr>
              <w:spacing w:after="120" w:line="360" w:lineRule="auto"/>
            </w:pPr>
            <w:r>
              <w:t>28/4/2023</w:t>
            </w:r>
          </w:p>
        </w:tc>
        <w:tc>
          <w:tcPr>
            <w:tcW w:w="6345" w:type="dxa"/>
            <w:vAlign w:val="center"/>
          </w:tcPr>
          <w:p w:rsidR="00CC7F16" w:rsidRDefault="00485D62">
            <w:pPr>
              <w:spacing w:after="120" w:line="360" w:lineRule="auto"/>
            </w:pPr>
            <w:r>
              <w:t>Quy đ</w:t>
            </w:r>
            <w:r>
              <w:t>ị</w:t>
            </w:r>
            <w:r>
              <w:t xml:space="preserve">nh </w:t>
            </w:r>
            <w:hyperlink r:id="rId30">
              <w:r>
                <w:rPr>
                  <w:color w:val="0563C1"/>
                  <w:u w:val="single"/>
                </w:rPr>
                <w:t>d</w:t>
              </w:r>
              <w:r>
                <w:rPr>
                  <w:color w:val="0563C1"/>
                  <w:u w:val="single"/>
                </w:rPr>
                <w:t>ấ</w:t>
              </w:r>
              <w:r>
                <w:rPr>
                  <w:color w:val="0563C1"/>
                  <w:u w:val="single"/>
                </w:rPr>
                <w:t>u hi</w:t>
              </w:r>
              <w:r>
                <w:rPr>
                  <w:color w:val="0563C1"/>
                  <w:u w:val="single"/>
                </w:rPr>
                <w:t>ệ</w:t>
              </w:r>
              <w:r>
                <w:rPr>
                  <w:color w:val="0563C1"/>
                  <w:u w:val="single"/>
                </w:rPr>
                <w:t>u nh</w:t>
              </w:r>
              <w:r>
                <w:rPr>
                  <w:color w:val="0563C1"/>
                  <w:u w:val="single"/>
                </w:rPr>
                <w:t>ậ</w:t>
              </w:r>
              <w:r>
                <w:rPr>
                  <w:color w:val="0563C1"/>
                  <w:u w:val="single"/>
                </w:rPr>
                <w:t>n bi</w:t>
              </w:r>
              <w:r>
                <w:rPr>
                  <w:color w:val="0563C1"/>
                  <w:u w:val="single"/>
                </w:rPr>
                <w:t>ế</w:t>
              </w:r>
              <w:r>
                <w:rPr>
                  <w:color w:val="0563C1"/>
                  <w:u w:val="single"/>
                </w:rPr>
                <w:t>t khách hàng</w:t>
              </w:r>
            </w:hyperlink>
            <w:r>
              <w:t xml:space="preserve"> đ</w:t>
            </w:r>
            <w:r>
              <w:t>ể</w:t>
            </w:r>
            <w:r>
              <w:t xml:space="preserve"> doanh nghi</w:t>
            </w:r>
            <w:r>
              <w:t>ệ</w:t>
            </w:r>
            <w:r>
              <w:t>p, t</w:t>
            </w:r>
            <w:r>
              <w:t>ổ</w:t>
            </w:r>
            <w:r>
              <w:t xml:space="preserve"> ch</w:t>
            </w:r>
            <w:r>
              <w:t>ứ</w:t>
            </w:r>
            <w:r>
              <w:t>c tài chính phòng, ch</w:t>
            </w:r>
            <w:r>
              <w:t>ố</w:t>
            </w:r>
            <w:r>
              <w:t>ng r</w:t>
            </w:r>
            <w:r>
              <w:t>ử</w:t>
            </w:r>
            <w:r>
              <w:t>a ti</w:t>
            </w:r>
            <w:r>
              <w:t>ề</w:t>
            </w:r>
            <w:r>
              <w:t>n</w:t>
            </w:r>
          </w:p>
        </w:tc>
      </w:tr>
      <w:tr w:rsidR="00CC7F16">
        <w:tc>
          <w:tcPr>
            <w:tcW w:w="630" w:type="dxa"/>
            <w:vAlign w:val="center"/>
          </w:tcPr>
          <w:p w:rsidR="00CC7F16" w:rsidRDefault="00485D62">
            <w:pPr>
              <w:spacing w:after="120" w:line="360" w:lineRule="auto"/>
              <w:jc w:val="center"/>
            </w:pPr>
            <w:r>
              <w:t>2</w:t>
            </w:r>
          </w:p>
        </w:tc>
        <w:tc>
          <w:tcPr>
            <w:tcW w:w="2895" w:type="dxa"/>
            <w:vAlign w:val="center"/>
          </w:tcPr>
          <w:p w:rsidR="00CC7F16" w:rsidRDefault="00485D62">
            <w:pPr>
              <w:spacing w:after="120" w:line="360" w:lineRule="auto"/>
            </w:pPr>
            <w:r>
              <w:t xml:space="preserve">Thông tư </w:t>
            </w:r>
            <w:hyperlink r:id="rId31">
              <w:r>
                <w:rPr>
                  <w:color w:val="0563C1"/>
                  <w:u w:val="single"/>
                </w:rPr>
                <w:t>16/2023/TT-BTC</w:t>
              </w:r>
            </w:hyperlink>
            <w:r>
              <w:t xml:space="preserve"> v</w:t>
            </w:r>
            <w:r>
              <w:t>ề</w:t>
            </w:r>
            <w:r>
              <w:t xml:space="preserve"> vi</w:t>
            </w:r>
            <w:r>
              <w:t>ệ</w:t>
            </w:r>
            <w:r>
              <w:t>c s</w:t>
            </w:r>
            <w:r>
              <w:t>ử</w:t>
            </w:r>
            <w:r>
              <w:t>a đ</w:t>
            </w:r>
            <w:r>
              <w:t>ổ</w:t>
            </w:r>
            <w:r>
              <w:t>i, b</w:t>
            </w:r>
            <w:r>
              <w:t>ổ</w:t>
            </w:r>
            <w:r>
              <w:t xml:space="preserve"> sung m</w:t>
            </w:r>
            <w:r>
              <w:t>ộ</w:t>
            </w:r>
            <w:r>
              <w:t>t s</w:t>
            </w:r>
            <w:r>
              <w:t>ố</w:t>
            </w:r>
            <w:r>
              <w:t xml:space="preserve"> đi</w:t>
            </w:r>
            <w:r>
              <w:t>ề</w:t>
            </w:r>
            <w:r>
              <w:t>u c</w:t>
            </w:r>
            <w:r>
              <w:t>ủ</w:t>
            </w:r>
            <w:r>
              <w:t>a Thông tư 36/2021/TT-BTC hư</w:t>
            </w:r>
            <w:r>
              <w:t>ớ</w:t>
            </w:r>
            <w:r>
              <w:t>ng d</w:t>
            </w:r>
            <w:r>
              <w:t>ẫ</w:t>
            </w:r>
            <w:r>
              <w:t>n m</w:t>
            </w:r>
            <w:r>
              <w:t>ộ</w:t>
            </w:r>
            <w:r>
              <w:t>t s</w:t>
            </w:r>
            <w:r>
              <w:t>ố</w:t>
            </w:r>
            <w:r>
              <w:t xml:space="preserve"> n</w:t>
            </w:r>
            <w:r>
              <w:t>ộ</w:t>
            </w:r>
            <w:r>
              <w:t>i dung v</w:t>
            </w:r>
            <w:r>
              <w:t>ề</w:t>
            </w:r>
            <w:r>
              <w:t xml:space="preserve"> đ</w:t>
            </w:r>
            <w:r>
              <w:t>ầ</w:t>
            </w:r>
            <w:r>
              <w:t xml:space="preserve">u tư </w:t>
            </w:r>
            <w:r>
              <w:lastRenderedPageBreak/>
              <w:t>v</w:t>
            </w:r>
            <w:r>
              <w:t>ố</w:t>
            </w:r>
            <w:r>
              <w:t>n Nhà nư</w:t>
            </w:r>
            <w:r>
              <w:t>ớ</w:t>
            </w:r>
            <w:r>
              <w:t>c vào doanh nghi</w:t>
            </w:r>
            <w:r>
              <w:t>ệ</w:t>
            </w:r>
            <w:r>
              <w:t>p và qu</w:t>
            </w:r>
            <w:r>
              <w:t>ả</w:t>
            </w:r>
            <w:r>
              <w:t>n lý, s</w:t>
            </w:r>
            <w:r>
              <w:t>ử</w:t>
            </w:r>
            <w:r>
              <w:t xml:space="preserve"> d</w:t>
            </w:r>
            <w:r>
              <w:t>ụ</w:t>
            </w:r>
            <w:r>
              <w:t>ng v</w:t>
            </w:r>
            <w:r>
              <w:t>ố</w:t>
            </w:r>
            <w:r>
              <w:t>n, tài s</w:t>
            </w:r>
            <w:r>
              <w:t>ả</w:t>
            </w:r>
            <w:r>
              <w:t>n</w:t>
            </w:r>
            <w:r>
              <w:t xml:space="preserve"> t</w:t>
            </w:r>
            <w:r>
              <w:t>ạ</w:t>
            </w:r>
            <w:r>
              <w:t>i doanh nghi</w:t>
            </w:r>
            <w:r>
              <w:t>ệ</w:t>
            </w:r>
            <w:r>
              <w:t>p quy đ</w:t>
            </w:r>
            <w:r>
              <w:t>ị</w:t>
            </w:r>
            <w:r>
              <w:t>nh t</w:t>
            </w:r>
            <w:r>
              <w:t>ạ</w:t>
            </w:r>
            <w:r>
              <w:t>i Ngh</w:t>
            </w:r>
            <w:r>
              <w:t>ị</w:t>
            </w:r>
            <w:r>
              <w:t xml:space="preserve"> đ</w:t>
            </w:r>
            <w:r>
              <w:t>ị</w:t>
            </w:r>
            <w:r>
              <w:t>nh 91/2015/NĐ-CP; Ngh</w:t>
            </w:r>
            <w:r>
              <w:t>ị</w:t>
            </w:r>
            <w:r>
              <w:t xml:space="preserve"> đ</w:t>
            </w:r>
            <w:r>
              <w:t>ị</w:t>
            </w:r>
            <w:r>
              <w:t>nh 32/2018/NĐ-CP; Ngh</w:t>
            </w:r>
            <w:r>
              <w:t>ị</w:t>
            </w:r>
            <w:r>
              <w:t xml:space="preserve"> đ</w:t>
            </w:r>
            <w:r>
              <w:t>ị</w:t>
            </w:r>
            <w:r>
              <w:t>nh 121/2020/NĐ-CP và Ngh</w:t>
            </w:r>
            <w:r>
              <w:t>ị</w:t>
            </w:r>
            <w:r>
              <w:t xml:space="preserve"> đ</w:t>
            </w:r>
            <w:r>
              <w:t>ị</w:t>
            </w:r>
            <w:r>
              <w:t xml:space="preserve">nh 140/2020/NĐ-CP </w:t>
            </w:r>
          </w:p>
        </w:tc>
        <w:tc>
          <w:tcPr>
            <w:tcW w:w="1710" w:type="dxa"/>
            <w:vAlign w:val="center"/>
          </w:tcPr>
          <w:p w:rsidR="00CC7F16" w:rsidRDefault="00485D62">
            <w:pPr>
              <w:spacing w:after="120" w:line="360" w:lineRule="auto"/>
            </w:pPr>
            <w:r>
              <w:lastRenderedPageBreak/>
              <w:t>17/3/2023</w:t>
            </w:r>
          </w:p>
        </w:tc>
        <w:tc>
          <w:tcPr>
            <w:tcW w:w="1695" w:type="dxa"/>
            <w:vAlign w:val="center"/>
          </w:tcPr>
          <w:p w:rsidR="00CC7F16" w:rsidRDefault="00485D62">
            <w:pPr>
              <w:spacing w:after="120" w:line="360" w:lineRule="auto"/>
            </w:pPr>
            <w:r>
              <w:t>08/5/2023</w:t>
            </w:r>
          </w:p>
        </w:tc>
        <w:tc>
          <w:tcPr>
            <w:tcW w:w="6345" w:type="dxa"/>
            <w:vAlign w:val="center"/>
          </w:tcPr>
          <w:p w:rsidR="00CC7F16" w:rsidRDefault="00485D62">
            <w:pPr>
              <w:spacing w:after="120" w:line="360" w:lineRule="auto"/>
            </w:pPr>
            <w:r>
              <w:t>S</w:t>
            </w:r>
            <w:r>
              <w:t>ử</w:t>
            </w:r>
            <w:r>
              <w:t>a đ</w:t>
            </w:r>
            <w:r>
              <w:t>ổ</w:t>
            </w:r>
            <w:r>
              <w:t>i, b</w:t>
            </w:r>
            <w:r>
              <w:t>ổ</w:t>
            </w:r>
            <w:r>
              <w:t xml:space="preserve"> sung m</w:t>
            </w:r>
            <w:r>
              <w:t>ộ</w:t>
            </w:r>
            <w:r>
              <w:t>t s</w:t>
            </w:r>
            <w:r>
              <w:t>ố</w:t>
            </w:r>
            <w:r>
              <w:t xml:space="preserve"> đi</w:t>
            </w:r>
            <w:r>
              <w:t>ề</w:t>
            </w:r>
            <w:r>
              <w:t>u c</w:t>
            </w:r>
            <w:r>
              <w:t>ủ</w:t>
            </w:r>
            <w:r>
              <w:t>a Thông tư </w:t>
            </w:r>
            <w:hyperlink r:id="rId32">
              <w:r>
                <w:rPr>
                  <w:color w:val="0563C1"/>
                  <w:u w:val="single"/>
                </w:rPr>
                <w:t>36/2021/TT-BTC</w:t>
              </w:r>
            </w:hyperlink>
            <w:r>
              <w:t> như:</w:t>
            </w:r>
          </w:p>
          <w:p w:rsidR="00CC7F16" w:rsidRDefault="00485D62">
            <w:pPr>
              <w:spacing w:after="120" w:line="360" w:lineRule="auto"/>
            </w:pPr>
            <w:r>
              <w:t>- S</w:t>
            </w:r>
            <w:r>
              <w:t>ử</w:t>
            </w:r>
            <w:r>
              <w:t>a đ</w:t>
            </w:r>
            <w:r>
              <w:t>ổ</w:t>
            </w:r>
            <w:r>
              <w:t>i vi</w:t>
            </w:r>
            <w:r>
              <w:t>ệ</w:t>
            </w:r>
            <w:r>
              <w:t>c đi</w:t>
            </w:r>
            <w:r>
              <w:t>ề</w:t>
            </w:r>
            <w:r>
              <w:t>u ch</w:t>
            </w:r>
            <w:r>
              <w:t>ỉ</w:t>
            </w:r>
            <w:r>
              <w:t>nh v</w:t>
            </w:r>
            <w:r>
              <w:t>ố</w:t>
            </w:r>
            <w:r>
              <w:t>n đi</w:t>
            </w:r>
            <w:r>
              <w:t>ề</w:t>
            </w:r>
            <w:r>
              <w:t>u l</w:t>
            </w:r>
            <w:r>
              <w:t>ệ</w:t>
            </w:r>
            <w:r>
              <w:t xml:space="preserve"> đ</w:t>
            </w:r>
            <w:r>
              <w:t>ố</w:t>
            </w:r>
            <w:r>
              <w:t>i v</w:t>
            </w:r>
            <w:r>
              <w:t>ớ</w:t>
            </w:r>
            <w:r>
              <w:t>i doanh nghi</w:t>
            </w:r>
            <w:r>
              <w:t>ệ</w:t>
            </w:r>
            <w:r>
              <w:t>p đang ho</w:t>
            </w:r>
            <w:r>
              <w:t>ạ</w:t>
            </w:r>
            <w:r>
              <w:t>t đ</w:t>
            </w:r>
            <w:r>
              <w:t>ộ</w:t>
            </w:r>
            <w:r>
              <w:t>ng;</w:t>
            </w:r>
          </w:p>
          <w:p w:rsidR="00CC7F16" w:rsidRDefault="00485D62">
            <w:pPr>
              <w:spacing w:after="120" w:line="360" w:lineRule="auto"/>
            </w:pPr>
            <w:r>
              <w:t>- S</w:t>
            </w:r>
            <w:r>
              <w:t>ử</w:t>
            </w:r>
            <w:r>
              <w:t>a đ</w:t>
            </w:r>
            <w:r>
              <w:t>ổ</w:t>
            </w:r>
            <w:r>
              <w:t>i nguyên t</w:t>
            </w:r>
            <w:r>
              <w:t>ắ</w:t>
            </w:r>
            <w:r>
              <w:t>c, th</w:t>
            </w:r>
            <w:r>
              <w:t>ẩ</w:t>
            </w:r>
            <w:r>
              <w:t>m quy</w:t>
            </w:r>
            <w:r>
              <w:t>ề</w:t>
            </w:r>
            <w:r>
              <w:t>n quy</w:t>
            </w:r>
            <w:r>
              <w:t>ế</w:t>
            </w:r>
            <w:r>
              <w:t>t đ</w:t>
            </w:r>
            <w:r>
              <w:t>ị</w:t>
            </w:r>
            <w:r>
              <w:t>nh và phương th</w:t>
            </w:r>
            <w:r>
              <w:t>ứ</w:t>
            </w:r>
            <w:r>
              <w:t>c chuy</w:t>
            </w:r>
            <w:r>
              <w:t>ể</w:t>
            </w:r>
            <w:r>
              <w:t>n như</w:t>
            </w:r>
            <w:r>
              <w:t>ợ</w:t>
            </w:r>
            <w:r>
              <w:t>ng v</w:t>
            </w:r>
            <w:r>
              <w:t>ố</w:t>
            </w:r>
            <w:r>
              <w:t>n nhà n</w:t>
            </w:r>
            <w:r>
              <w:t>ư</w:t>
            </w:r>
            <w:r>
              <w:t>ớ</w:t>
            </w:r>
            <w:r>
              <w:t>c t</w:t>
            </w:r>
            <w:r>
              <w:t>ạ</w:t>
            </w:r>
            <w:r>
              <w:t xml:space="preserve">i </w:t>
            </w:r>
            <w:r>
              <w:lastRenderedPageBreak/>
              <w:t>công ty c</w:t>
            </w:r>
            <w:r>
              <w:t>ổ</w:t>
            </w:r>
            <w:r>
              <w:t xml:space="preserve"> ph</w:t>
            </w:r>
            <w:r>
              <w:t>ầ</w:t>
            </w:r>
            <w:r>
              <w:t>n, công ty trách nhi</w:t>
            </w:r>
            <w:r>
              <w:t>ệ</w:t>
            </w:r>
            <w:r>
              <w:t>m h</w:t>
            </w:r>
            <w:r>
              <w:t>ữ</w:t>
            </w:r>
            <w:r>
              <w:t>u h</w:t>
            </w:r>
            <w:r>
              <w:t>ạ</w:t>
            </w:r>
            <w:r>
              <w:t>n hai thành viên tr</w:t>
            </w:r>
            <w:r>
              <w:t>ở</w:t>
            </w:r>
            <w:r>
              <w:t xml:space="preserve"> lên;</w:t>
            </w:r>
          </w:p>
          <w:p w:rsidR="00CC7F16" w:rsidRDefault="00485D62">
            <w:pPr>
              <w:spacing w:after="120" w:line="360" w:lineRule="auto"/>
            </w:pPr>
            <w:r>
              <w:t>- S</w:t>
            </w:r>
            <w:r>
              <w:t>ử</w:t>
            </w:r>
            <w:r>
              <w:t>a đ</w:t>
            </w:r>
            <w:r>
              <w:t>ổ</w:t>
            </w:r>
            <w:r>
              <w:t>i nguyên t</w:t>
            </w:r>
            <w:r>
              <w:t>ắ</w:t>
            </w:r>
            <w:r>
              <w:t>c, th</w:t>
            </w:r>
            <w:r>
              <w:t>ẩ</w:t>
            </w:r>
            <w:r>
              <w:t>m quy</w:t>
            </w:r>
            <w:r>
              <w:t>ề</w:t>
            </w:r>
            <w:r>
              <w:t>n quy</w:t>
            </w:r>
            <w:r>
              <w:t>ế</w:t>
            </w:r>
            <w:r>
              <w:t>t đ</w:t>
            </w:r>
            <w:r>
              <w:t>ị</w:t>
            </w:r>
            <w:r>
              <w:t>nh và phương th</w:t>
            </w:r>
            <w:r>
              <w:t>ứ</w:t>
            </w:r>
            <w:r>
              <w:t>c chuy</w:t>
            </w:r>
            <w:r>
              <w:t>ể</w:t>
            </w:r>
            <w:r>
              <w:t>n như</w:t>
            </w:r>
            <w:r>
              <w:t>ợ</w:t>
            </w:r>
            <w:r>
              <w:t>ng v</w:t>
            </w:r>
            <w:r>
              <w:t>ố</w:t>
            </w:r>
            <w:r>
              <w:t>n c</w:t>
            </w:r>
            <w:r>
              <w:t>ủ</w:t>
            </w:r>
            <w:r>
              <w:t>a doanh nghi</w:t>
            </w:r>
            <w:r>
              <w:t>ệ</w:t>
            </w:r>
            <w:r>
              <w:t>p do Nhà nư</w:t>
            </w:r>
            <w:r>
              <w:t>ớ</w:t>
            </w:r>
            <w:r>
              <w:t>c n</w:t>
            </w:r>
            <w:r>
              <w:t>ắ</w:t>
            </w:r>
            <w:r>
              <w:t>m gi</w:t>
            </w:r>
            <w:r>
              <w:t>ữ</w:t>
            </w:r>
            <w:r>
              <w:t xml:space="preserve"> 100% v</w:t>
            </w:r>
            <w:r>
              <w:t>ố</w:t>
            </w:r>
            <w:r>
              <w:t>n đi</w:t>
            </w:r>
            <w:r>
              <w:t>ề</w:t>
            </w:r>
            <w:r>
              <w:t>u l</w:t>
            </w:r>
            <w:r>
              <w:t>ệ</w:t>
            </w:r>
            <w:r>
              <w:t xml:space="preserve"> đ</w:t>
            </w:r>
            <w:r>
              <w:t>ầ</w:t>
            </w:r>
            <w:r>
              <w:t>u tư ra ngoài…</w:t>
            </w:r>
          </w:p>
          <w:p w:rsidR="00CC7F16" w:rsidRDefault="00CC7F16">
            <w:pPr>
              <w:spacing w:after="120" w:line="360" w:lineRule="auto"/>
            </w:pPr>
          </w:p>
        </w:tc>
      </w:tr>
      <w:tr w:rsidR="00CC7F16">
        <w:tc>
          <w:tcPr>
            <w:tcW w:w="630" w:type="dxa"/>
            <w:vAlign w:val="center"/>
          </w:tcPr>
          <w:p w:rsidR="00CC7F16" w:rsidRDefault="00485D62">
            <w:pPr>
              <w:spacing w:after="120" w:line="360" w:lineRule="auto"/>
              <w:jc w:val="center"/>
            </w:pPr>
            <w:r>
              <w:lastRenderedPageBreak/>
              <w:t>3</w:t>
            </w:r>
          </w:p>
        </w:tc>
        <w:tc>
          <w:tcPr>
            <w:tcW w:w="2895" w:type="dxa"/>
            <w:vAlign w:val="center"/>
          </w:tcPr>
          <w:p w:rsidR="00CC7F16" w:rsidRDefault="00485D62">
            <w:pPr>
              <w:spacing w:after="120" w:line="360" w:lineRule="auto"/>
            </w:pPr>
            <w:r>
              <w:t xml:space="preserve">Thông tư </w:t>
            </w:r>
            <w:hyperlink r:id="rId33">
              <w:r>
                <w:rPr>
                  <w:color w:val="0563C1"/>
                  <w:u w:val="single"/>
                </w:rPr>
                <w:t>02/2023/TT-NHNN</w:t>
              </w:r>
            </w:hyperlink>
            <w:r>
              <w:t xml:space="preserve"> quy đ</w:t>
            </w:r>
            <w:r>
              <w:t>ị</w:t>
            </w:r>
            <w:r>
              <w:t>nh v</w:t>
            </w:r>
            <w:r>
              <w:t>ề</w:t>
            </w:r>
            <w:r>
              <w:t xml:space="preserve"> vi</w:t>
            </w:r>
            <w:r>
              <w:t>ệ</w:t>
            </w:r>
            <w:r>
              <w:t>c t</w:t>
            </w:r>
            <w:r>
              <w:t>ổ</w:t>
            </w:r>
            <w:r>
              <w:t xml:space="preserve"> ch</w:t>
            </w:r>
            <w:r>
              <w:t>ứ</w:t>
            </w:r>
            <w:r>
              <w:t>c tín d</w:t>
            </w:r>
            <w:r>
              <w:t>ụ</w:t>
            </w:r>
            <w:r>
              <w:t xml:space="preserve">ng, chi nhánh ngân hàng </w:t>
            </w:r>
            <w:r>
              <w:lastRenderedPageBreak/>
              <w:t>nư</w:t>
            </w:r>
            <w:r>
              <w:t>ớ</w:t>
            </w:r>
            <w:r>
              <w:t>c ngoài cơ c</w:t>
            </w:r>
            <w:r>
              <w:t>ấ</w:t>
            </w:r>
            <w:r>
              <w:t>u l</w:t>
            </w:r>
            <w:r>
              <w:t>ạ</w:t>
            </w:r>
            <w:r>
              <w:t>i th</w:t>
            </w:r>
            <w:r>
              <w:t>ờ</w:t>
            </w:r>
            <w:r>
              <w:t>i h</w:t>
            </w:r>
            <w:r>
              <w:t>ạ</w:t>
            </w:r>
            <w:r>
              <w:t>n tr</w:t>
            </w:r>
            <w:r>
              <w:t>ả</w:t>
            </w:r>
            <w:r>
              <w:t xml:space="preserve"> n</w:t>
            </w:r>
            <w:r>
              <w:t>ợ</w:t>
            </w:r>
            <w:r>
              <w:t xml:space="preserve"> và gi</w:t>
            </w:r>
            <w:r>
              <w:t>ữ</w:t>
            </w:r>
            <w:r>
              <w:t xml:space="preserve"> nguyên nhóm n</w:t>
            </w:r>
            <w:r>
              <w:t>ợ</w:t>
            </w:r>
            <w:r>
              <w:t xml:space="preserve"> nh</w:t>
            </w:r>
            <w:r>
              <w:t>ằ</w:t>
            </w:r>
            <w:r>
              <w:t>m h</w:t>
            </w:r>
            <w:r>
              <w:t>ỗ</w:t>
            </w:r>
            <w:r>
              <w:t xml:space="preserve"> tr</w:t>
            </w:r>
            <w:r>
              <w:t>ợ</w:t>
            </w:r>
            <w:r>
              <w:t xml:space="preserve"> khách hàng g</w:t>
            </w:r>
            <w:r>
              <w:t>ặ</w:t>
            </w:r>
            <w:r>
              <w:t>p khó khăn</w:t>
            </w:r>
          </w:p>
        </w:tc>
        <w:tc>
          <w:tcPr>
            <w:tcW w:w="1710" w:type="dxa"/>
            <w:vAlign w:val="center"/>
          </w:tcPr>
          <w:p w:rsidR="00CC7F16" w:rsidRDefault="00485D62">
            <w:pPr>
              <w:spacing w:after="120" w:line="360" w:lineRule="auto"/>
            </w:pPr>
            <w:r>
              <w:lastRenderedPageBreak/>
              <w:t>23/4/2023</w:t>
            </w:r>
          </w:p>
        </w:tc>
        <w:tc>
          <w:tcPr>
            <w:tcW w:w="1695" w:type="dxa"/>
            <w:vAlign w:val="center"/>
          </w:tcPr>
          <w:p w:rsidR="00CC7F16" w:rsidRDefault="00485D62">
            <w:pPr>
              <w:spacing w:after="120" w:line="360" w:lineRule="auto"/>
            </w:pPr>
            <w:r>
              <w:t>24/4/2023</w:t>
            </w:r>
          </w:p>
        </w:tc>
        <w:tc>
          <w:tcPr>
            <w:tcW w:w="6345" w:type="dxa"/>
            <w:vAlign w:val="center"/>
          </w:tcPr>
          <w:p w:rsidR="00CC7F16" w:rsidRDefault="00485D62">
            <w:pPr>
              <w:spacing w:after="120" w:line="360" w:lineRule="auto"/>
            </w:pPr>
            <w:r>
              <w:t>T</w:t>
            </w:r>
            <w:r>
              <w:t>ừ</w:t>
            </w:r>
            <w:r>
              <w:t xml:space="preserve"> ngày 24/4/2023 đ</w:t>
            </w:r>
            <w:r>
              <w:t>ế</w:t>
            </w:r>
            <w:r>
              <w:t>n h</w:t>
            </w:r>
            <w:r>
              <w:t>ế</w:t>
            </w:r>
            <w:r>
              <w:t>t ngày 30/6/2024, nh</w:t>
            </w:r>
            <w:r>
              <w:t>ữ</w:t>
            </w:r>
            <w:r>
              <w:t>ng khách hàng g</w:t>
            </w:r>
            <w:r>
              <w:t>ặ</w:t>
            </w:r>
            <w:r>
              <w:t>p khó khăn trong s</w:t>
            </w:r>
            <w:r>
              <w:t>ả</w:t>
            </w:r>
            <w:r>
              <w:t>n xu</w:t>
            </w:r>
            <w:r>
              <w:t>ấ</w:t>
            </w:r>
            <w:r>
              <w:t>t, kinh doanh khó khăn tr</w:t>
            </w:r>
            <w:r>
              <w:t>ả</w:t>
            </w:r>
            <w:r>
              <w:t xml:space="preserve"> n</w:t>
            </w:r>
            <w:r>
              <w:t>ợ</w:t>
            </w:r>
            <w:r>
              <w:t xml:space="preserve"> vay ph</w:t>
            </w:r>
            <w:r>
              <w:t>ụ</w:t>
            </w:r>
            <w:r>
              <w:t>c v</w:t>
            </w:r>
            <w:r>
              <w:t>ụ</w:t>
            </w:r>
            <w:r>
              <w:t xml:space="preserve"> nhu c</w:t>
            </w:r>
            <w:r>
              <w:t>ầ</w:t>
            </w:r>
            <w:r>
              <w:t>u đ</w:t>
            </w:r>
            <w:r>
              <w:t>ờ</w:t>
            </w:r>
            <w:r>
              <w:t>i s</w:t>
            </w:r>
            <w:r>
              <w:t>ố</w:t>
            </w:r>
            <w:r>
              <w:t>ng, tiêu dùng s</w:t>
            </w:r>
            <w:r>
              <w:t>ẽ</w:t>
            </w:r>
            <w:r>
              <w:t xml:space="preserve"> đư</w:t>
            </w:r>
            <w:r>
              <w:t>ợ</w:t>
            </w:r>
            <w:r>
              <w:t>c t</w:t>
            </w:r>
            <w:r>
              <w:t>ổ</w:t>
            </w:r>
            <w:r>
              <w:t xml:space="preserve"> ch</w:t>
            </w:r>
            <w:r>
              <w:t>ứ</w:t>
            </w:r>
            <w:r>
              <w:t>c tín d</w:t>
            </w:r>
            <w:r>
              <w:t>ụ</w:t>
            </w:r>
            <w:r>
              <w:t>ng, chi nhánh ngân hàng nư</w:t>
            </w:r>
            <w:r>
              <w:t>ớ</w:t>
            </w:r>
            <w:r>
              <w:t>c n</w:t>
            </w:r>
            <w:r>
              <w:t>goài cơ c</w:t>
            </w:r>
            <w:r>
              <w:t>ấ</w:t>
            </w:r>
            <w:r>
              <w:t>u l</w:t>
            </w:r>
            <w:r>
              <w:t>ạ</w:t>
            </w:r>
            <w:r>
              <w:t>i th</w:t>
            </w:r>
            <w:r>
              <w:t>ờ</w:t>
            </w:r>
            <w:r>
              <w:t>i h</w:t>
            </w:r>
            <w:r>
              <w:t>ạ</w:t>
            </w:r>
            <w:r>
              <w:t xml:space="preserve">n </w:t>
            </w:r>
            <w:r>
              <w:lastRenderedPageBreak/>
              <w:t>tr</w:t>
            </w:r>
            <w:r>
              <w:t>ả</w:t>
            </w:r>
            <w:r>
              <w:t xml:space="preserve"> n</w:t>
            </w:r>
            <w:r>
              <w:t>ợ</w:t>
            </w:r>
            <w:r>
              <w:t xml:space="preserve"> đ</w:t>
            </w:r>
            <w:r>
              <w:t>ố</w:t>
            </w:r>
            <w:r>
              <w:t>i v</w:t>
            </w:r>
            <w:r>
              <w:t>ớ</w:t>
            </w:r>
            <w:r>
              <w:t>i s</w:t>
            </w:r>
            <w:r>
              <w:t>ố</w:t>
            </w:r>
            <w:r>
              <w:t xml:space="preserve"> dư n</w:t>
            </w:r>
            <w:r>
              <w:t>ợ</w:t>
            </w:r>
            <w:r>
              <w:t xml:space="preserve"> g</w:t>
            </w:r>
            <w:r>
              <w:t>ố</w:t>
            </w:r>
            <w:r>
              <w:t>c và/ho</w:t>
            </w:r>
            <w:r>
              <w:t>ặ</w:t>
            </w:r>
            <w:r>
              <w:t>c lãi c</w:t>
            </w:r>
            <w:r>
              <w:t>ủ</w:t>
            </w:r>
            <w:r>
              <w:t>a kho</w:t>
            </w:r>
            <w:r>
              <w:t>ả</w:t>
            </w:r>
            <w:r>
              <w:t>n n</w:t>
            </w:r>
            <w:r>
              <w:t>ợ</w:t>
            </w:r>
          </w:p>
        </w:tc>
      </w:tr>
      <w:tr w:rsidR="00CC7F16">
        <w:tc>
          <w:tcPr>
            <w:tcW w:w="630" w:type="dxa"/>
            <w:vAlign w:val="center"/>
          </w:tcPr>
          <w:p w:rsidR="00CC7F16" w:rsidRDefault="00485D62">
            <w:pPr>
              <w:spacing w:after="120" w:line="360" w:lineRule="auto"/>
              <w:jc w:val="center"/>
            </w:pPr>
            <w:r>
              <w:lastRenderedPageBreak/>
              <w:t>4</w:t>
            </w:r>
          </w:p>
        </w:tc>
        <w:tc>
          <w:tcPr>
            <w:tcW w:w="2895" w:type="dxa"/>
            <w:vAlign w:val="center"/>
          </w:tcPr>
          <w:p w:rsidR="00CC7F16" w:rsidRDefault="00485D62">
            <w:pPr>
              <w:spacing w:after="120" w:line="360" w:lineRule="auto"/>
            </w:pPr>
            <w:r>
              <w:t xml:space="preserve">Thông tư </w:t>
            </w:r>
            <w:hyperlink r:id="rId34">
              <w:r>
                <w:rPr>
                  <w:color w:val="0563C1"/>
                  <w:u w:val="single"/>
                </w:rPr>
                <w:t>03/2023/TT-NHNN</w:t>
              </w:r>
            </w:hyperlink>
            <w:r>
              <w:t xml:space="preserve"> quy đ</w:t>
            </w:r>
            <w:r>
              <w:t>ị</w:t>
            </w:r>
            <w:r>
              <w:t>nh ngưng hi</w:t>
            </w:r>
            <w:r>
              <w:t>ệ</w:t>
            </w:r>
            <w:r>
              <w:t>u l</w:t>
            </w:r>
            <w:r>
              <w:t>ự</w:t>
            </w:r>
            <w:r>
              <w:t>c thi hà</w:t>
            </w:r>
            <w:r>
              <w:t>nh kho</w:t>
            </w:r>
            <w:r>
              <w:t>ả</w:t>
            </w:r>
            <w:r>
              <w:t>n 11 Đi</w:t>
            </w:r>
            <w:r>
              <w:t>ề</w:t>
            </w:r>
            <w:r>
              <w:t>u 4 Thông tư 16/2021/TT-NHNN quy đ</w:t>
            </w:r>
            <w:r>
              <w:t>ị</w:t>
            </w:r>
            <w:r>
              <w:t>nh vi</w:t>
            </w:r>
            <w:r>
              <w:t>ệ</w:t>
            </w:r>
            <w:r>
              <w:t>c t</w:t>
            </w:r>
            <w:r>
              <w:t>ổ</w:t>
            </w:r>
            <w:r>
              <w:t xml:space="preserve"> ch</w:t>
            </w:r>
            <w:r>
              <w:t>ứ</w:t>
            </w:r>
            <w:r>
              <w:t>c tín d</w:t>
            </w:r>
            <w:r>
              <w:t>ụ</w:t>
            </w:r>
            <w:r>
              <w:t>ng, chi nhánh ngân hàng nư</w:t>
            </w:r>
            <w:r>
              <w:t>ớ</w:t>
            </w:r>
            <w:r>
              <w:t>c ngoài mua, bán trái phi</w:t>
            </w:r>
            <w:r>
              <w:t>ế</w:t>
            </w:r>
            <w:r>
              <w:t>u doanh nghi</w:t>
            </w:r>
            <w:r>
              <w:t>ệ</w:t>
            </w:r>
            <w:r>
              <w:t>p</w:t>
            </w:r>
          </w:p>
        </w:tc>
        <w:tc>
          <w:tcPr>
            <w:tcW w:w="1710" w:type="dxa"/>
            <w:vAlign w:val="center"/>
          </w:tcPr>
          <w:p w:rsidR="00CC7F16" w:rsidRDefault="00485D62">
            <w:pPr>
              <w:spacing w:after="120" w:line="360" w:lineRule="auto"/>
            </w:pPr>
            <w:r>
              <w:t>23/4/2023</w:t>
            </w:r>
          </w:p>
        </w:tc>
        <w:tc>
          <w:tcPr>
            <w:tcW w:w="1695" w:type="dxa"/>
            <w:vAlign w:val="center"/>
          </w:tcPr>
          <w:p w:rsidR="00CC7F16" w:rsidRDefault="00485D62">
            <w:pPr>
              <w:spacing w:after="120" w:line="360" w:lineRule="auto"/>
            </w:pPr>
            <w:r>
              <w:t>24/4/2023</w:t>
            </w:r>
          </w:p>
        </w:tc>
        <w:tc>
          <w:tcPr>
            <w:tcW w:w="6345" w:type="dxa"/>
            <w:vAlign w:val="center"/>
          </w:tcPr>
          <w:p w:rsidR="00CC7F16" w:rsidRDefault="00485D62">
            <w:pPr>
              <w:spacing w:after="120" w:line="360" w:lineRule="auto"/>
            </w:pPr>
            <w:r>
              <w:t>Ngưng hi</w:t>
            </w:r>
            <w:r>
              <w:t>ệ</w:t>
            </w:r>
            <w:r>
              <w:t>u l</w:t>
            </w:r>
            <w:r>
              <w:t>ự</w:t>
            </w:r>
            <w:r>
              <w:t>c thi hành t</w:t>
            </w:r>
            <w:r>
              <w:t>ừ</w:t>
            </w:r>
            <w:r>
              <w:t xml:space="preserve"> ngày 24/4/2023 đ</w:t>
            </w:r>
            <w:r>
              <w:t>ế</w:t>
            </w:r>
            <w:r>
              <w:t>n h</w:t>
            </w:r>
            <w:r>
              <w:t>ế</w:t>
            </w:r>
            <w:r>
              <w:t>t ngày 31/12/2023 đ</w:t>
            </w:r>
            <w:r>
              <w:t>ố</w:t>
            </w:r>
            <w:r>
              <w:t>i v</w:t>
            </w:r>
            <w:r>
              <w:t>ớ</w:t>
            </w:r>
            <w:r>
              <w:t>i quy đ</w:t>
            </w:r>
            <w:r>
              <w:t>ị</w:t>
            </w:r>
            <w:r>
              <w:t>nh t</w:t>
            </w:r>
            <w:r>
              <w:t>ạ</w:t>
            </w:r>
            <w:r>
              <w:t>i kho</w:t>
            </w:r>
            <w:r>
              <w:t>ả</w:t>
            </w:r>
            <w:r>
              <w:t xml:space="preserve">n 11 </w:t>
            </w:r>
            <w:r>
              <w:t>Đi</w:t>
            </w:r>
            <w:r>
              <w:t>ề</w:t>
            </w:r>
            <w:r>
              <w:t>u 4 Thông tư 16/2021/TT-NHNN.</w:t>
            </w:r>
          </w:p>
        </w:tc>
      </w:tr>
      <w:tr w:rsidR="00CC7F16">
        <w:tc>
          <w:tcPr>
            <w:tcW w:w="630" w:type="dxa"/>
            <w:vAlign w:val="center"/>
          </w:tcPr>
          <w:p w:rsidR="00CC7F16" w:rsidRDefault="00485D62">
            <w:pPr>
              <w:spacing w:after="120" w:line="360" w:lineRule="auto"/>
              <w:jc w:val="center"/>
            </w:pPr>
            <w:r>
              <w:t>5</w:t>
            </w:r>
          </w:p>
        </w:tc>
        <w:tc>
          <w:tcPr>
            <w:tcW w:w="2895" w:type="dxa"/>
            <w:vAlign w:val="center"/>
          </w:tcPr>
          <w:p w:rsidR="00CC7F16" w:rsidRDefault="00485D62">
            <w:pPr>
              <w:spacing w:after="120" w:line="360" w:lineRule="auto"/>
            </w:pPr>
            <w:r>
              <w:t xml:space="preserve">Thông tư </w:t>
            </w:r>
            <w:hyperlink r:id="rId35">
              <w:r>
                <w:rPr>
                  <w:color w:val="0563C1"/>
                  <w:u w:val="single"/>
                </w:rPr>
                <w:t>23/2023/TT-BTC</w:t>
              </w:r>
            </w:hyperlink>
            <w:r>
              <w:t xml:space="preserve"> </w:t>
            </w:r>
            <w:r>
              <w:lastRenderedPageBreak/>
              <w:t>hư</w:t>
            </w:r>
            <w:r>
              <w:t>ớ</w:t>
            </w:r>
            <w:r>
              <w:t>ng d</w:t>
            </w:r>
            <w:r>
              <w:t>ẫ</w:t>
            </w:r>
            <w:r>
              <w:t>n ch</w:t>
            </w:r>
            <w:r>
              <w:t>ế</w:t>
            </w:r>
            <w:r>
              <w:t xml:space="preserve"> đ</w:t>
            </w:r>
            <w:r>
              <w:t>ộ</w:t>
            </w:r>
            <w:r>
              <w:t xml:space="preserve"> qu</w:t>
            </w:r>
            <w:r>
              <w:t>ả</w:t>
            </w:r>
            <w:r>
              <w:t>n lý, tính hao mòn, kh</w:t>
            </w:r>
            <w:r>
              <w:t>ấ</w:t>
            </w:r>
            <w:r>
              <w:t>u hao tài s</w:t>
            </w:r>
            <w:r>
              <w:t>ả</w:t>
            </w:r>
            <w:r>
              <w:t>n</w:t>
            </w:r>
            <w:r>
              <w:t xml:space="preserve"> c</w:t>
            </w:r>
            <w:r>
              <w:t>ố</w:t>
            </w:r>
            <w:r>
              <w:t xml:space="preserve"> đ</w:t>
            </w:r>
            <w:r>
              <w:t>ị</w:t>
            </w:r>
            <w:r>
              <w:t>nh t</w:t>
            </w:r>
            <w:r>
              <w:t>ạ</w:t>
            </w:r>
            <w:r>
              <w:t>i cơ quan, t</w:t>
            </w:r>
            <w:r>
              <w:t>ổ</w:t>
            </w:r>
            <w:r>
              <w:t xml:space="preserve"> ch</w:t>
            </w:r>
            <w:r>
              <w:t>ứ</w:t>
            </w:r>
            <w:r>
              <w:t>c, đơn v</w:t>
            </w:r>
            <w:r>
              <w:t>ị</w:t>
            </w:r>
            <w:r>
              <w:t xml:space="preserve"> và tài s</w:t>
            </w:r>
            <w:r>
              <w:t>ả</w:t>
            </w:r>
            <w:r>
              <w:t>n c</w:t>
            </w:r>
            <w:r>
              <w:t>ố</w:t>
            </w:r>
            <w:r>
              <w:t xml:space="preserve"> đ</w:t>
            </w:r>
            <w:r>
              <w:t>ị</w:t>
            </w:r>
            <w:r>
              <w:t>nh do Nhà nư</w:t>
            </w:r>
            <w:r>
              <w:t>ớ</w:t>
            </w:r>
            <w:r>
              <w:t>c giao cho doanh nghi</w:t>
            </w:r>
            <w:r>
              <w:t>ệ</w:t>
            </w:r>
            <w:r>
              <w:t>p qu</w:t>
            </w:r>
            <w:r>
              <w:t>ả</w:t>
            </w:r>
            <w:r>
              <w:t>n lý không tính thành ph</w:t>
            </w:r>
            <w:r>
              <w:t>ầ</w:t>
            </w:r>
            <w:r>
              <w:t>n v</w:t>
            </w:r>
            <w:r>
              <w:t>ố</w:t>
            </w:r>
            <w:r>
              <w:t>n Nhà nư</w:t>
            </w:r>
            <w:r>
              <w:t>ớ</w:t>
            </w:r>
            <w:r>
              <w:t>c t</w:t>
            </w:r>
            <w:r>
              <w:t>ạ</w:t>
            </w:r>
            <w:r>
              <w:t>i doanh nghi</w:t>
            </w:r>
            <w:r>
              <w:t>ệ</w:t>
            </w:r>
            <w:r>
              <w:t>p</w:t>
            </w:r>
          </w:p>
        </w:tc>
        <w:tc>
          <w:tcPr>
            <w:tcW w:w="1710" w:type="dxa"/>
            <w:vAlign w:val="center"/>
          </w:tcPr>
          <w:p w:rsidR="00CC7F16" w:rsidRDefault="00485D62">
            <w:pPr>
              <w:spacing w:after="120" w:line="360" w:lineRule="auto"/>
            </w:pPr>
            <w:r>
              <w:lastRenderedPageBreak/>
              <w:t>25/4/2023</w:t>
            </w:r>
          </w:p>
        </w:tc>
        <w:tc>
          <w:tcPr>
            <w:tcW w:w="1695" w:type="dxa"/>
            <w:vAlign w:val="center"/>
          </w:tcPr>
          <w:p w:rsidR="00CC7F16" w:rsidRDefault="00485D62">
            <w:pPr>
              <w:spacing w:after="120" w:line="360" w:lineRule="auto"/>
            </w:pPr>
            <w:r>
              <w:t>10/6/2023</w:t>
            </w:r>
          </w:p>
        </w:tc>
        <w:tc>
          <w:tcPr>
            <w:tcW w:w="6345" w:type="dxa"/>
            <w:vAlign w:val="center"/>
          </w:tcPr>
          <w:p w:rsidR="00CC7F16" w:rsidRDefault="00485D62">
            <w:pPr>
              <w:spacing w:after="120" w:line="360" w:lineRule="auto"/>
            </w:pPr>
            <w:r>
              <w:t>Th</w:t>
            </w:r>
            <w:r>
              <w:t>ờ</w:t>
            </w:r>
            <w:r>
              <w:t>i gian tính hao mòn, kh</w:t>
            </w:r>
            <w:r>
              <w:t>ấ</w:t>
            </w:r>
            <w:r>
              <w:t>u hao tài s</w:t>
            </w:r>
            <w:r>
              <w:t>ả</w:t>
            </w:r>
            <w:r>
              <w:t>n c</w:t>
            </w:r>
            <w:r>
              <w:t>ố</w:t>
            </w:r>
            <w:r>
              <w:t xml:space="preserve"> đ</w:t>
            </w:r>
            <w:r>
              <w:t>ị</w:t>
            </w:r>
            <w:r>
              <w:t>nh t</w:t>
            </w:r>
            <w:r>
              <w:t>ạ</w:t>
            </w:r>
            <w:r>
              <w:t>i cơ quan, t</w:t>
            </w:r>
            <w:r>
              <w:t>ổ</w:t>
            </w:r>
            <w:r>
              <w:t xml:space="preserve"> ch</w:t>
            </w:r>
            <w:r>
              <w:t>ứ</w:t>
            </w:r>
            <w:r>
              <w:t>c, đơn v</w:t>
            </w:r>
            <w:r>
              <w:t>ị</w:t>
            </w:r>
            <w:r>
              <w:t xml:space="preserve"> và tài </w:t>
            </w:r>
            <w:r>
              <w:t>s</w:t>
            </w:r>
            <w:r>
              <w:t>ả</w:t>
            </w:r>
            <w:r>
              <w:t>n c</w:t>
            </w:r>
            <w:r>
              <w:t>ố</w:t>
            </w:r>
            <w:r>
              <w:t xml:space="preserve"> đ</w:t>
            </w:r>
            <w:r>
              <w:t>ị</w:t>
            </w:r>
            <w:r>
              <w:t xml:space="preserve">nh do </w:t>
            </w:r>
            <w:r>
              <w:lastRenderedPageBreak/>
              <w:t>Nhà nư</w:t>
            </w:r>
            <w:r>
              <w:t>ớ</w:t>
            </w:r>
            <w:r>
              <w:t>c giao cho doanh nghi</w:t>
            </w:r>
            <w:r>
              <w:t>ệ</w:t>
            </w:r>
            <w:r>
              <w:t>p qu</w:t>
            </w:r>
            <w:r>
              <w:t>ả</w:t>
            </w:r>
            <w:r>
              <w:t>n lý không tính thành ph</w:t>
            </w:r>
            <w:r>
              <w:t>ầ</w:t>
            </w:r>
            <w:r>
              <w:t>n v</w:t>
            </w:r>
            <w:r>
              <w:t>ố</w:t>
            </w:r>
            <w:r>
              <w:t>n Nhà nư</w:t>
            </w:r>
            <w:r>
              <w:t>ớ</w:t>
            </w:r>
            <w:r>
              <w:t>c t</w:t>
            </w:r>
            <w:r>
              <w:t>ạ</w:t>
            </w:r>
            <w:r>
              <w:t>i doanh nghi</w:t>
            </w:r>
            <w:r>
              <w:t>ệ</w:t>
            </w:r>
            <w:r>
              <w:t>p có m</w:t>
            </w:r>
            <w:r>
              <w:t>ộ</w:t>
            </w:r>
            <w:r>
              <w:t>t s</w:t>
            </w:r>
            <w:r>
              <w:t>ố</w:t>
            </w:r>
            <w:r>
              <w:t xml:space="preserve"> thay đ</w:t>
            </w:r>
            <w:r>
              <w:t>ổ</w:t>
            </w:r>
            <w:r>
              <w:t>i như sau:</w:t>
            </w:r>
          </w:p>
          <w:p w:rsidR="00CC7F16" w:rsidRDefault="00485D62">
            <w:pPr>
              <w:spacing w:after="120" w:line="360" w:lineRule="auto"/>
            </w:pPr>
            <w:r>
              <w:t>- Th</w:t>
            </w:r>
            <w:r>
              <w:t>ờ</w:t>
            </w:r>
            <w:r>
              <w:t>i gian tính hao mòn v</w:t>
            </w:r>
            <w:r>
              <w:t>ớ</w:t>
            </w:r>
            <w:r>
              <w:t>i máy photocopy là 05 năm (quy đ</w:t>
            </w:r>
            <w:r>
              <w:t>ị</w:t>
            </w:r>
            <w:r>
              <w:t>nh cũ là 08 năm).</w:t>
            </w:r>
          </w:p>
          <w:p w:rsidR="00CC7F16" w:rsidRDefault="00485D62">
            <w:pPr>
              <w:spacing w:after="120" w:line="360" w:lineRule="auto"/>
            </w:pPr>
            <w:r>
              <w:t>- T</w:t>
            </w:r>
            <w:r>
              <w:t>ỷ</w:t>
            </w:r>
            <w:r>
              <w:t xml:space="preserve"> l</w:t>
            </w:r>
            <w:r>
              <w:t>ệ</w:t>
            </w:r>
            <w:r>
              <w:t xml:space="preserve"> hao mòn v</w:t>
            </w:r>
            <w:r>
              <w:t>ớ</w:t>
            </w:r>
            <w:r>
              <w:t>i máy photocopy là 20%/năm (trư</w:t>
            </w:r>
            <w:r>
              <w:t>ớ</w:t>
            </w:r>
            <w:r>
              <w:t>c đây là 12,5%/năm)</w:t>
            </w:r>
          </w:p>
        </w:tc>
      </w:tr>
      <w:tr w:rsidR="00CC7F16">
        <w:tc>
          <w:tcPr>
            <w:tcW w:w="630" w:type="dxa"/>
            <w:vAlign w:val="center"/>
          </w:tcPr>
          <w:p w:rsidR="00CC7F16" w:rsidRDefault="00485D62">
            <w:pPr>
              <w:spacing w:after="120" w:line="360" w:lineRule="auto"/>
              <w:jc w:val="center"/>
            </w:pPr>
            <w:r>
              <w:lastRenderedPageBreak/>
              <w:t>6</w:t>
            </w:r>
          </w:p>
        </w:tc>
        <w:tc>
          <w:tcPr>
            <w:tcW w:w="2895" w:type="dxa"/>
            <w:vAlign w:val="center"/>
          </w:tcPr>
          <w:p w:rsidR="00CC7F16" w:rsidRDefault="00485D62">
            <w:pPr>
              <w:spacing w:after="120" w:line="360" w:lineRule="auto"/>
            </w:pPr>
            <w:r>
              <w:t xml:space="preserve">Thông tư </w:t>
            </w:r>
            <w:hyperlink r:id="rId36">
              <w:r>
                <w:rPr>
                  <w:color w:val="0563C1"/>
                  <w:u w:val="single"/>
                </w:rPr>
                <w:t>03/2023/TT-BKHCN</w:t>
              </w:r>
            </w:hyperlink>
            <w:r>
              <w:t xml:space="preserve"> hư</w:t>
            </w:r>
            <w:r>
              <w:t>ớ</w:t>
            </w:r>
            <w:r>
              <w:t>ng d</w:t>
            </w:r>
            <w:r>
              <w:t>ẫ</w:t>
            </w:r>
            <w:r>
              <w:t>n x</w:t>
            </w:r>
            <w:r>
              <w:t>ử</w:t>
            </w:r>
            <w:r>
              <w:t xml:space="preserve"> lý r</w:t>
            </w:r>
            <w:r>
              <w:t>ủ</w:t>
            </w:r>
            <w:r>
              <w:t>i ro trong ho</w:t>
            </w:r>
            <w:r>
              <w:t>ạ</w:t>
            </w:r>
            <w:r>
              <w:t>t đ</w:t>
            </w:r>
            <w:r>
              <w:t>ộ</w:t>
            </w:r>
            <w:r>
              <w:t>ng cho vay tr</w:t>
            </w:r>
            <w:r>
              <w:t>ự</w:t>
            </w:r>
            <w:r>
              <w:t>c ti</w:t>
            </w:r>
            <w:r>
              <w:t>ế</w:t>
            </w:r>
            <w:r>
              <w:t>p c</w:t>
            </w:r>
            <w:r>
              <w:t>ủ</w:t>
            </w:r>
            <w:r>
              <w:t>a Qu</w:t>
            </w:r>
            <w:r>
              <w:t>ỹ</w:t>
            </w:r>
            <w:r>
              <w:t xml:space="preserve"> đ</w:t>
            </w:r>
            <w:r>
              <w:t>ổ</w:t>
            </w:r>
            <w:r>
              <w:t>i m</w:t>
            </w:r>
            <w:r>
              <w:t>ớ</w:t>
            </w:r>
            <w:r>
              <w:t>i công ngh</w:t>
            </w:r>
            <w:r>
              <w:t>ệ</w:t>
            </w:r>
            <w:r>
              <w:t xml:space="preserve"> qu</w:t>
            </w:r>
            <w:r>
              <w:t>ố</w:t>
            </w:r>
            <w:r>
              <w:t>c gia</w:t>
            </w:r>
          </w:p>
        </w:tc>
        <w:tc>
          <w:tcPr>
            <w:tcW w:w="1710" w:type="dxa"/>
            <w:vAlign w:val="center"/>
          </w:tcPr>
          <w:p w:rsidR="00CC7F16" w:rsidRDefault="00485D62">
            <w:pPr>
              <w:spacing w:after="120" w:line="360" w:lineRule="auto"/>
            </w:pPr>
            <w:r>
              <w:t>15/5/2023</w:t>
            </w:r>
          </w:p>
        </w:tc>
        <w:tc>
          <w:tcPr>
            <w:tcW w:w="1695" w:type="dxa"/>
            <w:vAlign w:val="center"/>
          </w:tcPr>
          <w:p w:rsidR="00CC7F16" w:rsidRDefault="00485D62">
            <w:pPr>
              <w:spacing w:after="120" w:line="360" w:lineRule="auto"/>
            </w:pPr>
            <w:r>
              <w:t>01/7/2023</w:t>
            </w:r>
          </w:p>
        </w:tc>
        <w:tc>
          <w:tcPr>
            <w:tcW w:w="6345" w:type="dxa"/>
            <w:vAlign w:val="center"/>
          </w:tcPr>
          <w:p w:rsidR="00CC7F16" w:rsidRDefault="00485D62">
            <w:pPr>
              <w:spacing w:after="120" w:line="360" w:lineRule="auto"/>
            </w:pPr>
            <w:r>
              <w:t>Doanh nghi</w:t>
            </w:r>
            <w:r>
              <w:t>ệ</w:t>
            </w:r>
            <w:r>
              <w:t>p vay v</w:t>
            </w:r>
            <w:r>
              <w:t>ố</w:t>
            </w:r>
            <w:r>
              <w:t>n t</w:t>
            </w:r>
            <w:r>
              <w:t>ạ</w:t>
            </w:r>
            <w:r>
              <w:t>i Qu</w:t>
            </w:r>
            <w:r>
              <w:t>ỹ</w:t>
            </w:r>
            <w:r>
              <w:t xml:space="preserve"> có tài s</w:t>
            </w:r>
            <w:r>
              <w:t>ả</w:t>
            </w:r>
            <w:r>
              <w:t>n b</w:t>
            </w:r>
            <w:r>
              <w:t>ả</w:t>
            </w:r>
            <w:r>
              <w:t>o đ</w:t>
            </w:r>
            <w:r>
              <w:t>ả</w:t>
            </w:r>
            <w:r>
              <w:t>m theo quy đ</w:t>
            </w:r>
            <w:r>
              <w:t>ị</w:t>
            </w:r>
            <w:r>
              <w:t>nh g</w:t>
            </w:r>
            <w:r>
              <w:t>ặ</w:t>
            </w:r>
            <w:r>
              <w:t>p r</w:t>
            </w:r>
            <w:r>
              <w:t>ủ</w:t>
            </w:r>
            <w:r>
              <w:t>i ro, Qu</w:t>
            </w:r>
            <w:r>
              <w:t>ỹ</w:t>
            </w:r>
            <w:r>
              <w:t xml:space="preserve"> đư</w:t>
            </w:r>
            <w:r>
              <w:t>ợ</w:t>
            </w:r>
            <w:r>
              <w:t>c quy</w:t>
            </w:r>
            <w:r>
              <w:t>ề</w:t>
            </w:r>
            <w:r>
              <w:t>n ch</w:t>
            </w:r>
            <w:r>
              <w:t>ủ</w:t>
            </w:r>
            <w:r>
              <w:t xml:space="preserve"> đ</w:t>
            </w:r>
            <w:r>
              <w:t>ộ</w:t>
            </w:r>
            <w:r>
              <w:t>ng x</w:t>
            </w:r>
            <w:r>
              <w:t>ử</w:t>
            </w:r>
            <w:r>
              <w:t xml:space="preserve"> lý tài s</w:t>
            </w:r>
            <w:r>
              <w:t>ả</w:t>
            </w:r>
            <w:r>
              <w:t>n b</w:t>
            </w:r>
            <w:r>
              <w:t>ả</w:t>
            </w:r>
            <w:r>
              <w:t>o đ</w:t>
            </w:r>
            <w:r>
              <w:t>ả</w:t>
            </w:r>
            <w:r>
              <w:t>m theo th</w:t>
            </w:r>
            <w:r>
              <w:t>ỏ</w:t>
            </w:r>
            <w:r>
              <w:t>a thu</w:t>
            </w:r>
            <w:r>
              <w:t>ậ</w:t>
            </w:r>
            <w:r>
              <w:t>n v</w:t>
            </w:r>
            <w:r>
              <w:t>ớ</w:t>
            </w:r>
            <w:r>
              <w:t>i doanh nghi</w:t>
            </w:r>
            <w:r>
              <w:t>ệ</w:t>
            </w:r>
            <w:r>
              <w:t>p và quy đ</w:t>
            </w:r>
            <w:r>
              <w:t>ị</w:t>
            </w:r>
            <w:r>
              <w:t>nh c</w:t>
            </w:r>
            <w:r>
              <w:t>ủ</w:t>
            </w:r>
            <w:r>
              <w:t>a pháp lu</w:t>
            </w:r>
            <w:r>
              <w:t>ậ</w:t>
            </w:r>
            <w:r>
              <w:t>t đ</w:t>
            </w:r>
            <w:r>
              <w:t>ể</w:t>
            </w:r>
            <w:r>
              <w:t xml:space="preserve"> thu h</w:t>
            </w:r>
            <w:r>
              <w:t>ồ</w:t>
            </w:r>
            <w:r>
              <w:t>i v</w:t>
            </w:r>
            <w:r>
              <w:t>ố</w:t>
            </w:r>
            <w:r>
              <w:t>n.</w:t>
            </w:r>
          </w:p>
          <w:p w:rsidR="00CC7F16" w:rsidRDefault="00485D62">
            <w:pPr>
              <w:spacing w:after="120" w:line="360" w:lineRule="auto"/>
            </w:pPr>
            <w:r>
              <w:lastRenderedPageBreak/>
              <w:t>S</w:t>
            </w:r>
            <w:r>
              <w:t>ố</w:t>
            </w:r>
            <w:r>
              <w:t xml:space="preserve"> ti</w:t>
            </w:r>
            <w:r>
              <w:t>ề</w:t>
            </w:r>
            <w:r>
              <w:t>n thu đư</w:t>
            </w:r>
            <w:r>
              <w:t>ợ</w:t>
            </w:r>
            <w:r>
              <w:t>c t</w:t>
            </w:r>
            <w:r>
              <w:t>ừ</w:t>
            </w:r>
            <w:r>
              <w:t xml:space="preserve"> vi</w:t>
            </w:r>
            <w:r>
              <w:t>ệ</w:t>
            </w:r>
            <w:r>
              <w:t>c x</w:t>
            </w:r>
            <w:r>
              <w:t>ử</w:t>
            </w:r>
            <w:r>
              <w:t xml:space="preserve"> lý tài s</w:t>
            </w:r>
            <w:r>
              <w:t>ả</w:t>
            </w:r>
            <w:r>
              <w:t>n b</w:t>
            </w:r>
            <w:r>
              <w:t>ả</w:t>
            </w:r>
            <w:r>
              <w:t>o đ</w:t>
            </w:r>
            <w:r>
              <w:t>ả</w:t>
            </w:r>
            <w:r>
              <w:t>m dùng đ</w:t>
            </w:r>
            <w:r>
              <w:t>ể</w:t>
            </w:r>
            <w:r>
              <w:t xml:space="preserve"> bù đ</w:t>
            </w:r>
            <w:r>
              <w:t>ắ</w:t>
            </w:r>
            <w:r>
              <w:t>p</w:t>
            </w:r>
            <w:r>
              <w:t xml:space="preserve"> chi phí x</w:t>
            </w:r>
            <w:r>
              <w:t>ử</w:t>
            </w:r>
            <w:r>
              <w:t xml:space="preserve"> lý tài s</w:t>
            </w:r>
            <w:r>
              <w:t>ả</w:t>
            </w:r>
            <w:r>
              <w:t>n b</w:t>
            </w:r>
            <w:r>
              <w:t>ả</w:t>
            </w:r>
            <w:r>
              <w:t>o đ</w:t>
            </w:r>
            <w:r>
              <w:t>ả</w:t>
            </w:r>
            <w:r>
              <w:t>m; hoàn tr</w:t>
            </w:r>
            <w:r>
              <w:t>ả</w:t>
            </w:r>
            <w:r>
              <w:t xml:space="preserve"> n</w:t>
            </w:r>
            <w:r>
              <w:t>ợ</w:t>
            </w:r>
            <w:r>
              <w:t xml:space="preserve"> g</w:t>
            </w:r>
            <w:r>
              <w:t>ố</w:t>
            </w:r>
            <w:r>
              <w:t>c, n</w:t>
            </w:r>
            <w:r>
              <w:t>ợ</w:t>
            </w:r>
            <w:r>
              <w:t xml:space="preserve"> lãi cho Qu</w:t>
            </w:r>
            <w:r>
              <w:t>ỹ</w:t>
            </w:r>
            <w:r>
              <w:t>.</w:t>
            </w:r>
          </w:p>
          <w:p w:rsidR="00CC7F16" w:rsidRDefault="00485D62">
            <w:pPr>
              <w:spacing w:after="120" w:line="360" w:lineRule="auto"/>
            </w:pPr>
            <w:r>
              <w:t>Doanh nghi</w:t>
            </w:r>
            <w:r>
              <w:t>ệ</w:t>
            </w:r>
            <w:r>
              <w:t>p vay v</w:t>
            </w:r>
            <w:r>
              <w:t>ố</w:t>
            </w:r>
            <w:r>
              <w:t>n t</w:t>
            </w:r>
            <w:r>
              <w:t>ạ</w:t>
            </w:r>
            <w:r>
              <w:t>i Qu</w:t>
            </w:r>
            <w:r>
              <w:t>ỹ</w:t>
            </w:r>
            <w:r>
              <w:t xml:space="preserve"> mà tài s</w:t>
            </w:r>
            <w:r>
              <w:t>ả</w:t>
            </w:r>
            <w:r>
              <w:t>n b</w:t>
            </w:r>
            <w:r>
              <w:t>ả</w:t>
            </w:r>
            <w:r>
              <w:t>o đ</w:t>
            </w:r>
            <w:r>
              <w:t>ả</w:t>
            </w:r>
            <w:r>
              <w:t>m có mua b</w:t>
            </w:r>
            <w:r>
              <w:t>ả</w:t>
            </w:r>
            <w:r>
              <w:t>o hi</w:t>
            </w:r>
            <w:r>
              <w:t>ể</w:t>
            </w:r>
            <w:r>
              <w:t>m, n</w:t>
            </w:r>
            <w:r>
              <w:t>ế</w:t>
            </w:r>
            <w:r>
              <w:t>u b</w:t>
            </w:r>
            <w:r>
              <w:t>ị</w:t>
            </w:r>
            <w:r>
              <w:t xml:space="preserve"> t</w:t>
            </w:r>
            <w:r>
              <w:t>ổ</w:t>
            </w:r>
            <w:r>
              <w:t>n th</w:t>
            </w:r>
            <w:r>
              <w:t>ấ</w:t>
            </w:r>
            <w:r>
              <w:t>t thì x</w:t>
            </w:r>
            <w:r>
              <w:t>ử</w:t>
            </w:r>
            <w:r>
              <w:t xml:space="preserve"> lý theo h</w:t>
            </w:r>
            <w:r>
              <w:t>ợ</w:t>
            </w:r>
            <w:r>
              <w:t>p đ</w:t>
            </w:r>
            <w:r>
              <w:t>ồ</w:t>
            </w:r>
            <w:r>
              <w:t>ng b</w:t>
            </w:r>
            <w:r>
              <w:t>ả</w:t>
            </w:r>
            <w:r>
              <w:t>o hi</w:t>
            </w:r>
            <w:r>
              <w:t>ể</w:t>
            </w:r>
            <w:r>
              <w:t>m. Kho</w:t>
            </w:r>
            <w:r>
              <w:t>ả</w:t>
            </w:r>
            <w:r>
              <w:t>n ti</w:t>
            </w:r>
            <w:r>
              <w:t>ề</w:t>
            </w:r>
            <w:r>
              <w:t>n b</w:t>
            </w:r>
            <w:r>
              <w:t>ồ</w:t>
            </w:r>
            <w:r>
              <w:t>i thư</w:t>
            </w:r>
            <w:r>
              <w:t>ờ</w:t>
            </w:r>
            <w:r>
              <w:t>ng c</w:t>
            </w:r>
            <w:r>
              <w:t>ủ</w:t>
            </w:r>
            <w:r>
              <w:t>a cơ quan b</w:t>
            </w:r>
            <w:r>
              <w:t>ả</w:t>
            </w:r>
            <w:r>
              <w:t>o hi</w:t>
            </w:r>
            <w:r>
              <w:t>ể</w:t>
            </w:r>
            <w:r>
              <w:t>m dùng đ</w:t>
            </w:r>
            <w:r>
              <w:t>ể</w:t>
            </w:r>
            <w:r>
              <w:t xml:space="preserve"> hoàn tr</w:t>
            </w:r>
            <w:r>
              <w:t>ả</w:t>
            </w:r>
            <w:r>
              <w:t xml:space="preserve"> n</w:t>
            </w:r>
            <w:r>
              <w:t>ợ</w:t>
            </w:r>
            <w:r>
              <w:t xml:space="preserve"> g</w:t>
            </w:r>
            <w:r>
              <w:t>ố</w:t>
            </w:r>
            <w:r>
              <w:t>c, n</w:t>
            </w:r>
            <w:r>
              <w:t>ợ</w:t>
            </w:r>
            <w:r>
              <w:t xml:space="preserve"> lãi c</w:t>
            </w:r>
            <w:r>
              <w:t>ho Qu</w:t>
            </w:r>
            <w:r>
              <w:t>ỹ</w:t>
            </w:r>
            <w:r>
              <w:t>.</w:t>
            </w:r>
          </w:p>
        </w:tc>
      </w:tr>
      <w:tr w:rsidR="00CC7F16">
        <w:tc>
          <w:tcPr>
            <w:tcW w:w="630" w:type="dxa"/>
            <w:vAlign w:val="center"/>
          </w:tcPr>
          <w:p w:rsidR="00CC7F16" w:rsidRDefault="00485D62">
            <w:pPr>
              <w:spacing w:after="120" w:line="360" w:lineRule="auto"/>
              <w:jc w:val="center"/>
            </w:pPr>
            <w:r>
              <w:lastRenderedPageBreak/>
              <w:t>7</w:t>
            </w:r>
          </w:p>
        </w:tc>
        <w:tc>
          <w:tcPr>
            <w:tcW w:w="2895" w:type="dxa"/>
            <w:vAlign w:val="center"/>
          </w:tcPr>
          <w:p w:rsidR="00CC7F16" w:rsidRDefault="00485D62">
            <w:pPr>
              <w:spacing w:after="120" w:line="360" w:lineRule="auto"/>
            </w:pPr>
            <w:r>
              <w:t xml:space="preserve">Thông tư </w:t>
            </w:r>
            <w:hyperlink r:id="rId37">
              <w:r>
                <w:rPr>
                  <w:color w:val="0563C1"/>
                  <w:u w:val="single"/>
                </w:rPr>
                <w:t>05/2023/TT-NHNN</w:t>
              </w:r>
            </w:hyperlink>
            <w:r>
              <w:t xml:space="preserve"> s</w:t>
            </w:r>
            <w:r>
              <w:t>ử</w:t>
            </w:r>
            <w:r>
              <w:t>a đ</w:t>
            </w:r>
            <w:r>
              <w:t>ổ</w:t>
            </w:r>
            <w:r>
              <w:t>i, b</w:t>
            </w:r>
            <w:r>
              <w:t>ổ</w:t>
            </w:r>
            <w:r>
              <w:t xml:space="preserve"> sung m</w:t>
            </w:r>
            <w:r>
              <w:t>ộ</w:t>
            </w:r>
            <w:r>
              <w:t>t s</w:t>
            </w:r>
            <w:r>
              <w:t>ố</w:t>
            </w:r>
            <w:r>
              <w:t xml:space="preserve"> đi</w:t>
            </w:r>
            <w:r>
              <w:t>ề</w:t>
            </w:r>
            <w:r>
              <w:t>u c</w:t>
            </w:r>
            <w:r>
              <w:t>ủ</w:t>
            </w:r>
            <w:r>
              <w:t>a Thông tư 30/2015/TT-NHNN quy đ</w:t>
            </w:r>
            <w:r>
              <w:t>ị</w:t>
            </w:r>
            <w:r>
              <w:t>nh vi</w:t>
            </w:r>
            <w:r>
              <w:t>ệ</w:t>
            </w:r>
            <w:r>
              <w:t>c c</w:t>
            </w:r>
            <w:r>
              <w:t>ấ</w:t>
            </w:r>
            <w:r>
              <w:t>p Gi</w:t>
            </w:r>
            <w:r>
              <w:t>ấ</w:t>
            </w:r>
            <w:r>
              <w:t>y phép, t</w:t>
            </w:r>
            <w:r>
              <w:t>ổ</w:t>
            </w:r>
            <w:r>
              <w:t xml:space="preserve"> ch</w:t>
            </w:r>
            <w:r>
              <w:t>ứ</w:t>
            </w:r>
            <w:r>
              <w:t xml:space="preserve">c </w:t>
            </w:r>
            <w:r>
              <w:t>và ho</w:t>
            </w:r>
            <w:r>
              <w:t>ạ</w:t>
            </w:r>
            <w:r>
              <w:t>t đ</w:t>
            </w:r>
            <w:r>
              <w:t>ộ</w:t>
            </w:r>
            <w:r>
              <w:t>ng c</w:t>
            </w:r>
            <w:r>
              <w:t>ủ</w:t>
            </w:r>
            <w:r>
              <w:t>a t</w:t>
            </w:r>
            <w:r>
              <w:t>ổ</w:t>
            </w:r>
            <w:r>
              <w:t xml:space="preserve"> </w:t>
            </w:r>
            <w:r>
              <w:lastRenderedPageBreak/>
              <w:t>ch</w:t>
            </w:r>
            <w:r>
              <w:t>ứ</w:t>
            </w:r>
            <w:r>
              <w:t>c tín d</w:t>
            </w:r>
            <w:r>
              <w:t>ụ</w:t>
            </w:r>
            <w:r>
              <w:t>ng phi ngân hàng</w:t>
            </w:r>
          </w:p>
        </w:tc>
        <w:tc>
          <w:tcPr>
            <w:tcW w:w="1710" w:type="dxa"/>
            <w:vAlign w:val="center"/>
          </w:tcPr>
          <w:p w:rsidR="00CC7F16" w:rsidRDefault="00485D62">
            <w:pPr>
              <w:spacing w:after="120" w:line="360" w:lineRule="auto"/>
            </w:pPr>
            <w:r>
              <w:lastRenderedPageBreak/>
              <w:t>22/6/2023</w:t>
            </w:r>
          </w:p>
        </w:tc>
        <w:tc>
          <w:tcPr>
            <w:tcW w:w="1695" w:type="dxa"/>
            <w:vAlign w:val="center"/>
          </w:tcPr>
          <w:p w:rsidR="00CC7F16" w:rsidRDefault="00485D62">
            <w:pPr>
              <w:spacing w:after="120" w:line="360" w:lineRule="auto"/>
            </w:pPr>
            <w:r>
              <w:t>06/8/2023</w:t>
            </w:r>
          </w:p>
        </w:tc>
        <w:tc>
          <w:tcPr>
            <w:tcW w:w="6345" w:type="dxa"/>
            <w:vAlign w:val="center"/>
          </w:tcPr>
          <w:p w:rsidR="00CC7F16" w:rsidRDefault="00485D62">
            <w:pPr>
              <w:spacing w:after="120" w:line="360" w:lineRule="auto"/>
            </w:pPr>
            <w:r>
              <w:t>Doanh nghi</w:t>
            </w:r>
            <w:r>
              <w:t>ệ</w:t>
            </w:r>
            <w:r>
              <w:t>p Vi</w:t>
            </w:r>
            <w:r>
              <w:t>ệ</w:t>
            </w:r>
            <w:r>
              <w:t>t Nam sáng l</w:t>
            </w:r>
            <w:r>
              <w:t>ậ</w:t>
            </w:r>
            <w:r>
              <w:t>p t</w:t>
            </w:r>
            <w:r>
              <w:t>ổ</w:t>
            </w:r>
            <w:r>
              <w:t xml:space="preserve"> ch</w:t>
            </w:r>
            <w:r>
              <w:t>ứ</w:t>
            </w:r>
            <w:r>
              <w:t>c tín d</w:t>
            </w:r>
            <w:r>
              <w:t>ụ</w:t>
            </w:r>
            <w:r>
              <w:t>ng phi ngân hàng ph</w:t>
            </w:r>
            <w:r>
              <w:t>ả</w:t>
            </w:r>
            <w:r>
              <w:t>i có Có v</w:t>
            </w:r>
            <w:r>
              <w:t>ố</w:t>
            </w:r>
            <w:r>
              <w:t>n ch</w:t>
            </w:r>
            <w:r>
              <w:t>ủ</w:t>
            </w:r>
            <w:r>
              <w:t xml:space="preserve"> s</w:t>
            </w:r>
            <w:r>
              <w:t>ở</w:t>
            </w:r>
            <w:r>
              <w:t xml:space="preserve"> h</w:t>
            </w:r>
            <w:r>
              <w:t>ữ</w:t>
            </w:r>
            <w:r>
              <w:t>u t</w:t>
            </w:r>
            <w:r>
              <w:t>ố</w:t>
            </w:r>
            <w:r>
              <w:t>i thi</w:t>
            </w:r>
            <w:r>
              <w:t>ể</w:t>
            </w:r>
            <w:r>
              <w:t>u 500 t</w:t>
            </w:r>
            <w:r>
              <w:t>ỷ</w:t>
            </w:r>
            <w:r>
              <w:t xml:space="preserve"> đ</w:t>
            </w:r>
            <w:r>
              <w:t>ồ</w:t>
            </w:r>
            <w:r>
              <w:t>ng, t</w:t>
            </w:r>
            <w:r>
              <w:t>ổ</w:t>
            </w:r>
            <w:r>
              <w:t>ng tài s</w:t>
            </w:r>
            <w:r>
              <w:t>ả</w:t>
            </w:r>
            <w:r>
              <w:t>n t</w:t>
            </w:r>
            <w:r>
              <w:t>ố</w:t>
            </w:r>
            <w:r>
              <w:t>i thi</w:t>
            </w:r>
            <w:r>
              <w:t>ể</w:t>
            </w:r>
            <w:r>
              <w:t>u 1.000 t</w:t>
            </w:r>
            <w:r>
              <w:t>ỷ</w:t>
            </w:r>
            <w:r>
              <w:t xml:space="preserve"> đ</w:t>
            </w:r>
            <w:r>
              <w:t>ồ</w:t>
            </w:r>
            <w:r>
              <w:t>ng trong 03 năm tài chính li</w:t>
            </w:r>
            <w:r>
              <w:t>ề</w:t>
            </w:r>
            <w:r>
              <w:t>n k</w:t>
            </w:r>
            <w:r>
              <w:t>ề</w:t>
            </w:r>
            <w:r>
              <w:t xml:space="preserve"> trư</w:t>
            </w:r>
            <w:r>
              <w:t>ớ</w:t>
            </w:r>
            <w:r>
              <w:t>c năm</w:t>
            </w:r>
            <w:r>
              <w:t xml:space="preserve"> n</w:t>
            </w:r>
            <w:r>
              <w:t>ộ</w:t>
            </w:r>
            <w:r>
              <w:t>p h</w:t>
            </w:r>
            <w:r>
              <w:t>ồ</w:t>
            </w:r>
            <w:r>
              <w:t xml:space="preserve"> sơ đ</w:t>
            </w:r>
            <w:r>
              <w:t>ề</w:t>
            </w:r>
            <w:r>
              <w:t xml:space="preserve"> ngh</w:t>
            </w:r>
            <w:r>
              <w:t>ị</w:t>
            </w:r>
            <w:r>
              <w:t xml:space="preserve"> c</w:t>
            </w:r>
            <w:r>
              <w:t>ấ</w:t>
            </w:r>
            <w:r>
              <w:t>p Gi</w:t>
            </w:r>
            <w:r>
              <w:t>ấ</w:t>
            </w:r>
            <w:r>
              <w:t>y phép.</w:t>
            </w:r>
          </w:p>
        </w:tc>
      </w:tr>
      <w:tr w:rsidR="00CC7F16">
        <w:tc>
          <w:tcPr>
            <w:tcW w:w="630" w:type="dxa"/>
            <w:vAlign w:val="center"/>
          </w:tcPr>
          <w:p w:rsidR="00CC7F16" w:rsidRDefault="00485D62">
            <w:pPr>
              <w:spacing w:after="120" w:line="360" w:lineRule="auto"/>
              <w:jc w:val="center"/>
            </w:pPr>
            <w:r>
              <w:lastRenderedPageBreak/>
              <w:t>8</w:t>
            </w:r>
          </w:p>
        </w:tc>
        <w:tc>
          <w:tcPr>
            <w:tcW w:w="2895" w:type="dxa"/>
            <w:vAlign w:val="center"/>
          </w:tcPr>
          <w:p w:rsidR="00CC7F16" w:rsidRDefault="00485D62">
            <w:pPr>
              <w:spacing w:after="120" w:line="360" w:lineRule="auto"/>
            </w:pPr>
            <w:r>
              <w:t xml:space="preserve">Thông tư </w:t>
            </w:r>
            <w:hyperlink r:id="rId38">
              <w:r>
                <w:rPr>
                  <w:color w:val="0563C1"/>
                  <w:u w:val="single"/>
                </w:rPr>
                <w:t>06/2023/TT-NHNN</w:t>
              </w:r>
            </w:hyperlink>
            <w:r>
              <w:t xml:space="preserve"> s</w:t>
            </w:r>
            <w:r>
              <w:t>ử</w:t>
            </w:r>
            <w:r>
              <w:t>a đ</w:t>
            </w:r>
            <w:r>
              <w:t>ổ</w:t>
            </w:r>
            <w:r>
              <w:t>i, b</w:t>
            </w:r>
            <w:r>
              <w:t>ổ</w:t>
            </w:r>
            <w:r>
              <w:t xml:space="preserve"> sung m</w:t>
            </w:r>
            <w:r>
              <w:t>ộ</w:t>
            </w:r>
            <w:r>
              <w:t>t s</w:t>
            </w:r>
            <w:r>
              <w:t>ố</w:t>
            </w:r>
            <w:r>
              <w:t xml:space="preserve"> đi</w:t>
            </w:r>
            <w:r>
              <w:t>ề</w:t>
            </w:r>
            <w:r>
              <w:t>u c</w:t>
            </w:r>
            <w:r>
              <w:t>ủ</w:t>
            </w:r>
            <w:r>
              <w:t>a Thông tư 39/2016/TT-NHNN v</w:t>
            </w:r>
            <w:r>
              <w:t>ề</w:t>
            </w:r>
            <w:r>
              <w:t xml:space="preserve"> ho</w:t>
            </w:r>
            <w:r>
              <w:t>ạ</w:t>
            </w:r>
            <w:r>
              <w:t>t đ</w:t>
            </w:r>
            <w:r>
              <w:t>ộ</w:t>
            </w:r>
            <w:r>
              <w:t>ng cho vay c</w:t>
            </w:r>
            <w:r>
              <w:t>ủ</w:t>
            </w:r>
            <w:r>
              <w:t>a t</w:t>
            </w:r>
            <w:r>
              <w:t>ổ</w:t>
            </w:r>
            <w:r>
              <w:t xml:space="preserve"> ch</w:t>
            </w:r>
            <w:r>
              <w:t>ứ</w:t>
            </w:r>
            <w:r>
              <w:t>c tín d</w:t>
            </w:r>
            <w:r>
              <w:t>ụ</w:t>
            </w:r>
            <w:r>
              <w:t>ng, chi nhánh ngân hàng nư</w:t>
            </w:r>
            <w:r>
              <w:t>ớ</w:t>
            </w:r>
            <w:r>
              <w:t>c ngoài đ</w:t>
            </w:r>
            <w:r>
              <w:t>ố</w:t>
            </w:r>
            <w:r>
              <w:t>i v</w:t>
            </w:r>
            <w:r>
              <w:t>ớ</w:t>
            </w:r>
            <w:r>
              <w:t>i khách hàng</w:t>
            </w:r>
          </w:p>
        </w:tc>
        <w:tc>
          <w:tcPr>
            <w:tcW w:w="1710" w:type="dxa"/>
            <w:vAlign w:val="center"/>
          </w:tcPr>
          <w:p w:rsidR="00CC7F16" w:rsidRDefault="00485D62">
            <w:pPr>
              <w:spacing w:after="120" w:line="360" w:lineRule="auto"/>
            </w:pPr>
            <w:r>
              <w:t>28/6/2023</w:t>
            </w:r>
          </w:p>
        </w:tc>
        <w:tc>
          <w:tcPr>
            <w:tcW w:w="1695" w:type="dxa"/>
            <w:vAlign w:val="center"/>
          </w:tcPr>
          <w:p w:rsidR="00CC7F16" w:rsidRDefault="00485D62">
            <w:pPr>
              <w:spacing w:after="120" w:line="360" w:lineRule="auto"/>
            </w:pPr>
            <w:r>
              <w:t>01/9/2023</w:t>
            </w:r>
          </w:p>
        </w:tc>
        <w:tc>
          <w:tcPr>
            <w:tcW w:w="6345" w:type="dxa"/>
            <w:vAlign w:val="center"/>
          </w:tcPr>
          <w:p w:rsidR="00CC7F16" w:rsidRDefault="00485D62">
            <w:pPr>
              <w:spacing w:after="120" w:line="360" w:lineRule="auto"/>
            </w:pPr>
            <w:r>
              <w:t>Đ</w:t>
            </w:r>
            <w:r>
              <w:t>ố</w:t>
            </w:r>
            <w:r>
              <w:t>i v</w:t>
            </w:r>
            <w:r>
              <w:t>ớ</w:t>
            </w:r>
            <w:r>
              <w:t>i trư</w:t>
            </w:r>
            <w:r>
              <w:t>ờ</w:t>
            </w:r>
            <w:r>
              <w:t>ng h</w:t>
            </w:r>
            <w:r>
              <w:t>ợ</w:t>
            </w:r>
            <w:r>
              <w:t>p cho vay đ</w:t>
            </w:r>
            <w:r>
              <w:t>ể</w:t>
            </w:r>
            <w:r>
              <w:t xml:space="preserve"> thanh toán ti</w:t>
            </w:r>
            <w:r>
              <w:t>ề</w:t>
            </w:r>
            <w:r>
              <w:t>n nh</w:t>
            </w:r>
            <w:r>
              <w:t>ằ</w:t>
            </w:r>
            <w:r>
              <w:t>m b</w:t>
            </w:r>
            <w:r>
              <w:t>ả</w:t>
            </w:r>
            <w:r>
              <w:t>o đ</w:t>
            </w:r>
            <w:r>
              <w:t>ả</w:t>
            </w:r>
            <w:r>
              <w:t>m th</w:t>
            </w:r>
            <w:r>
              <w:t>ự</w:t>
            </w:r>
            <w:r>
              <w:t>c hi</w:t>
            </w:r>
            <w:r>
              <w:t>ệ</w:t>
            </w:r>
            <w:r>
              <w:t>n nghĩa v</w:t>
            </w:r>
            <w:r>
              <w:t>ụ</w:t>
            </w:r>
            <w:r>
              <w:t>, t</w:t>
            </w:r>
            <w:r>
              <w:t>ổ</w:t>
            </w:r>
            <w:r>
              <w:t xml:space="preserve"> ch</w:t>
            </w:r>
            <w:r>
              <w:t>ứ</w:t>
            </w:r>
            <w:r>
              <w:t>c tín d</w:t>
            </w:r>
            <w:r>
              <w:t>ụ</w:t>
            </w:r>
            <w:r>
              <w:t>ng s</w:t>
            </w:r>
            <w:r>
              <w:t>ẽ</w:t>
            </w:r>
            <w:r>
              <w:t xml:space="preserve"> phong t</w:t>
            </w:r>
            <w:r>
              <w:t>ỏ</w:t>
            </w:r>
            <w:r>
              <w:t>a s</w:t>
            </w:r>
            <w:r>
              <w:t>ố</w:t>
            </w:r>
            <w:r>
              <w:t xml:space="preserve"> ti</w:t>
            </w:r>
            <w:r>
              <w:t>ề</w:t>
            </w:r>
            <w:r>
              <w:t>n gi</w:t>
            </w:r>
            <w:r>
              <w:t>ả</w:t>
            </w:r>
            <w:r>
              <w:t>i ngân v</w:t>
            </w:r>
            <w:r>
              <w:t>ố</w:t>
            </w:r>
            <w:r>
              <w:t>n t</w:t>
            </w:r>
            <w:r>
              <w:t>ạ</w:t>
            </w:r>
            <w:r>
              <w:t>i t</w:t>
            </w:r>
            <w:r>
              <w:t>ổ</w:t>
            </w:r>
            <w:r>
              <w:t xml:space="preserve"> ch</w:t>
            </w:r>
            <w:r>
              <w:t>ứ</w:t>
            </w:r>
            <w:r>
              <w:t>c tín d</w:t>
            </w:r>
            <w:r>
              <w:t>ụ</w:t>
            </w:r>
            <w:r>
              <w:t>ng cho vay cho đ</w:t>
            </w:r>
            <w:r>
              <w:t>ế</w:t>
            </w:r>
            <w:r>
              <w:t>n khi ch</w:t>
            </w:r>
            <w:r>
              <w:t>ấ</w:t>
            </w:r>
            <w:r>
              <w:t>m d</w:t>
            </w:r>
            <w:r>
              <w:t>ứ</w:t>
            </w:r>
            <w:r>
              <w:t>t nghĩa v</w:t>
            </w:r>
            <w:r>
              <w:t>ụ</w:t>
            </w:r>
            <w:r>
              <w:t xml:space="preserve"> b</w:t>
            </w:r>
            <w:r>
              <w:t>ả</w:t>
            </w:r>
            <w:r>
              <w:t>o đ</w:t>
            </w:r>
            <w:r>
              <w:t>ả</w:t>
            </w:r>
            <w:r>
              <w:t>m.</w:t>
            </w:r>
          </w:p>
        </w:tc>
      </w:tr>
      <w:tr w:rsidR="00CC7F16">
        <w:tc>
          <w:tcPr>
            <w:tcW w:w="630" w:type="dxa"/>
            <w:vAlign w:val="center"/>
          </w:tcPr>
          <w:p w:rsidR="00CC7F16" w:rsidRDefault="00485D62">
            <w:pPr>
              <w:spacing w:after="120" w:line="360" w:lineRule="auto"/>
              <w:jc w:val="center"/>
            </w:pPr>
            <w:r>
              <w:t>9</w:t>
            </w:r>
          </w:p>
        </w:tc>
        <w:tc>
          <w:tcPr>
            <w:tcW w:w="2895" w:type="dxa"/>
            <w:vAlign w:val="center"/>
          </w:tcPr>
          <w:p w:rsidR="00CC7F16" w:rsidRDefault="00485D62">
            <w:pPr>
              <w:spacing w:after="120" w:line="360" w:lineRule="auto"/>
            </w:pPr>
            <w:r>
              <w:t xml:space="preserve">Thông tư </w:t>
            </w:r>
            <w:hyperlink r:id="rId39">
              <w:r>
                <w:rPr>
                  <w:color w:val="0563C1"/>
                  <w:u w:val="single"/>
                </w:rPr>
                <w:t>08/2023/TT-NHNN</w:t>
              </w:r>
            </w:hyperlink>
            <w:r>
              <w:t xml:space="preserve"> v</w:t>
            </w:r>
            <w:r>
              <w:t>ề</w:t>
            </w:r>
            <w:r>
              <w:t xml:space="preserve"> đi</w:t>
            </w:r>
            <w:r>
              <w:t>ề</w:t>
            </w:r>
            <w:r>
              <w:t>u ki</w:t>
            </w:r>
            <w:r>
              <w:t>ệ</w:t>
            </w:r>
            <w:r>
              <w:t>n vay nư</w:t>
            </w:r>
            <w:r>
              <w:t>ớ</w:t>
            </w:r>
            <w:r>
              <w:t xml:space="preserve">c ngoài không </w:t>
            </w:r>
            <w:r>
              <w:lastRenderedPageBreak/>
              <w:t>đư</w:t>
            </w:r>
            <w:r>
              <w:t>ợ</w:t>
            </w:r>
            <w:r>
              <w:t>c Chính ph</w:t>
            </w:r>
            <w:r>
              <w:t>ủ</w:t>
            </w:r>
            <w:r>
              <w:t xml:space="preserve"> b</w:t>
            </w:r>
            <w:r>
              <w:t>ả</w:t>
            </w:r>
            <w:r>
              <w:t>o lãnh</w:t>
            </w:r>
          </w:p>
        </w:tc>
        <w:tc>
          <w:tcPr>
            <w:tcW w:w="1710" w:type="dxa"/>
            <w:vAlign w:val="center"/>
          </w:tcPr>
          <w:p w:rsidR="00CC7F16" w:rsidRDefault="00485D62">
            <w:pPr>
              <w:spacing w:after="120" w:line="360" w:lineRule="auto"/>
            </w:pPr>
            <w:r>
              <w:lastRenderedPageBreak/>
              <w:t>30/6/2023</w:t>
            </w:r>
          </w:p>
        </w:tc>
        <w:tc>
          <w:tcPr>
            <w:tcW w:w="1695" w:type="dxa"/>
            <w:vAlign w:val="center"/>
          </w:tcPr>
          <w:p w:rsidR="00CC7F16" w:rsidRDefault="00485D62">
            <w:pPr>
              <w:spacing w:after="120" w:line="360" w:lineRule="auto"/>
            </w:pPr>
            <w:r>
              <w:t>15/8/2023</w:t>
            </w:r>
          </w:p>
        </w:tc>
        <w:tc>
          <w:tcPr>
            <w:tcW w:w="6345" w:type="dxa"/>
            <w:vAlign w:val="center"/>
          </w:tcPr>
          <w:p w:rsidR="00CC7F16" w:rsidRDefault="00485D62">
            <w:pPr>
              <w:spacing w:after="120" w:line="360" w:lineRule="auto"/>
            </w:pPr>
            <w:r>
              <w:rPr>
                <w:b/>
                <w:i/>
              </w:rPr>
              <w:t>Kho</w:t>
            </w:r>
            <w:r>
              <w:rPr>
                <w:b/>
                <w:i/>
              </w:rPr>
              <w:t>ả</w:t>
            </w:r>
            <w:r>
              <w:rPr>
                <w:b/>
                <w:i/>
              </w:rPr>
              <w:t>n vay nư</w:t>
            </w:r>
            <w:r>
              <w:rPr>
                <w:b/>
                <w:i/>
              </w:rPr>
              <w:t>ớ</w:t>
            </w:r>
            <w:r>
              <w:rPr>
                <w:b/>
                <w:i/>
              </w:rPr>
              <w:t>c ngoài b</w:t>
            </w:r>
            <w:r>
              <w:rPr>
                <w:b/>
                <w:i/>
              </w:rPr>
              <w:t>ằ</w:t>
            </w:r>
            <w:r>
              <w:rPr>
                <w:b/>
                <w:i/>
              </w:rPr>
              <w:t>ng đ</w:t>
            </w:r>
            <w:r>
              <w:rPr>
                <w:b/>
                <w:i/>
              </w:rPr>
              <w:t>ồ</w:t>
            </w:r>
            <w:r>
              <w:rPr>
                <w:b/>
                <w:i/>
              </w:rPr>
              <w:t>ng Vi</w:t>
            </w:r>
            <w:r>
              <w:rPr>
                <w:b/>
                <w:i/>
              </w:rPr>
              <w:t>ệ</w:t>
            </w:r>
            <w:r>
              <w:rPr>
                <w:b/>
                <w:i/>
              </w:rPr>
              <w:t>t Nam ch</w:t>
            </w:r>
            <w:r>
              <w:rPr>
                <w:b/>
                <w:i/>
              </w:rPr>
              <w:t>ỉ</w:t>
            </w:r>
            <w:r>
              <w:rPr>
                <w:b/>
                <w:i/>
              </w:rPr>
              <w:t xml:space="preserve"> đư</w:t>
            </w:r>
            <w:r>
              <w:rPr>
                <w:b/>
                <w:i/>
              </w:rPr>
              <w:t>ợ</w:t>
            </w:r>
            <w:r>
              <w:rPr>
                <w:b/>
                <w:i/>
              </w:rPr>
              <w:t>c th</w:t>
            </w:r>
            <w:r>
              <w:rPr>
                <w:b/>
                <w:i/>
              </w:rPr>
              <w:t>ự</w:t>
            </w:r>
            <w:r>
              <w:rPr>
                <w:b/>
                <w:i/>
              </w:rPr>
              <w:t>c hi</w:t>
            </w:r>
            <w:r>
              <w:rPr>
                <w:b/>
                <w:i/>
              </w:rPr>
              <w:t>ệ</w:t>
            </w:r>
            <w:r>
              <w:rPr>
                <w:b/>
                <w:i/>
              </w:rPr>
              <w:t>n trong 03 trư</w:t>
            </w:r>
            <w:r>
              <w:rPr>
                <w:b/>
                <w:i/>
              </w:rPr>
              <w:t>ờ</w:t>
            </w:r>
            <w:r>
              <w:rPr>
                <w:b/>
                <w:i/>
              </w:rPr>
              <w:t>ng h</w:t>
            </w:r>
            <w:r>
              <w:rPr>
                <w:b/>
                <w:i/>
              </w:rPr>
              <w:t>ợ</w:t>
            </w:r>
            <w:r>
              <w:rPr>
                <w:b/>
                <w:i/>
              </w:rPr>
              <w:t>p</w:t>
            </w:r>
            <w:r>
              <w:t> sau:</w:t>
            </w:r>
          </w:p>
          <w:p w:rsidR="00CC7F16" w:rsidRDefault="00485D62">
            <w:pPr>
              <w:spacing w:after="120" w:line="360" w:lineRule="auto"/>
            </w:pPr>
            <w:r>
              <w:t>- Bên đi vay là t</w:t>
            </w:r>
            <w:r>
              <w:t>ổ</w:t>
            </w:r>
            <w:r>
              <w:t xml:space="preserve"> ch</w:t>
            </w:r>
            <w:r>
              <w:t>ứ</w:t>
            </w:r>
            <w:r>
              <w:t>c tài chính vi mô;</w:t>
            </w:r>
          </w:p>
          <w:p w:rsidR="00CC7F16" w:rsidRDefault="00485D62">
            <w:pPr>
              <w:spacing w:after="120" w:line="360" w:lineRule="auto"/>
            </w:pPr>
            <w:r>
              <w:t>- Bên đi vay là doanh nghi</w:t>
            </w:r>
            <w:r>
              <w:t>ệ</w:t>
            </w:r>
            <w:r>
              <w:t>p có v</w:t>
            </w:r>
            <w:r>
              <w:t>ố</w:t>
            </w:r>
            <w:r>
              <w:t>n đ</w:t>
            </w:r>
            <w:r>
              <w:t>ầ</w:t>
            </w:r>
            <w:r>
              <w:t>u tư tr</w:t>
            </w:r>
            <w:r>
              <w:t>ự</w:t>
            </w:r>
            <w:r>
              <w:t>c ti</w:t>
            </w:r>
            <w:r>
              <w:t>ế</w:t>
            </w:r>
            <w:r>
              <w:t>p nư</w:t>
            </w:r>
            <w:r>
              <w:t>ớ</w:t>
            </w:r>
            <w:r>
              <w:t>c ngoài vay t</w:t>
            </w:r>
            <w:r>
              <w:t>ừ</w:t>
            </w:r>
            <w:r>
              <w:t xml:space="preserve"> ngu</w:t>
            </w:r>
            <w:r>
              <w:t>ồ</w:t>
            </w:r>
            <w:r>
              <w:t>n l</w:t>
            </w:r>
            <w:r>
              <w:t>ợ</w:t>
            </w:r>
            <w:r>
              <w:t>i nhu</w:t>
            </w:r>
            <w:r>
              <w:t>ậ</w:t>
            </w:r>
            <w:r>
              <w:t>n t</w:t>
            </w:r>
            <w:r>
              <w:t>ừ</w:t>
            </w:r>
            <w:r>
              <w:t xml:space="preserve"> ho</w:t>
            </w:r>
            <w:r>
              <w:t>ạ</w:t>
            </w:r>
            <w:r>
              <w:t xml:space="preserve">t </w:t>
            </w:r>
            <w:r>
              <w:lastRenderedPageBreak/>
              <w:t>đ</w:t>
            </w:r>
            <w:r>
              <w:t>ộ</w:t>
            </w:r>
            <w:r>
              <w:t>ng đ</w:t>
            </w:r>
            <w:r>
              <w:t>ầ</w:t>
            </w:r>
            <w:r>
              <w:t>u tư tr</w:t>
            </w:r>
            <w:r>
              <w:t>ự</w:t>
            </w:r>
            <w:r>
              <w:t>c ti</w:t>
            </w:r>
            <w:r>
              <w:t>ế</w:t>
            </w:r>
            <w:r>
              <w:t>p trên lãnh th</w:t>
            </w:r>
            <w:r>
              <w:t>ổ</w:t>
            </w:r>
            <w:r>
              <w:t xml:space="preserve"> Vi</w:t>
            </w:r>
            <w:r>
              <w:t>ệ</w:t>
            </w:r>
            <w:r>
              <w:t>t Nam c</w:t>
            </w:r>
            <w:r>
              <w:t>ủ</w:t>
            </w:r>
            <w:r>
              <w:t>a bên cho vay là nhà đ</w:t>
            </w:r>
            <w:r>
              <w:t>ầ</w:t>
            </w:r>
            <w:r>
              <w:t>u tư nư</w:t>
            </w:r>
            <w:r>
              <w:t>ớ</w:t>
            </w:r>
            <w:r>
              <w:t>c ngoài góp v</w:t>
            </w:r>
            <w:r>
              <w:t>ố</w:t>
            </w:r>
            <w:r>
              <w:t>n t</w:t>
            </w:r>
            <w:r>
              <w:t>ạ</w:t>
            </w:r>
            <w:r>
              <w:t>i bên đi vay;</w:t>
            </w:r>
          </w:p>
          <w:p w:rsidR="00CC7F16" w:rsidRDefault="00485D62">
            <w:pPr>
              <w:spacing w:after="120" w:line="360" w:lineRule="auto"/>
            </w:pPr>
            <w:r>
              <w:t>- Bên đi vay rút v</w:t>
            </w:r>
            <w:r>
              <w:t>ố</w:t>
            </w:r>
            <w:r>
              <w:t>n, tr</w:t>
            </w:r>
            <w:r>
              <w:t>ả</w:t>
            </w:r>
            <w:r>
              <w:t xml:space="preserve"> n</w:t>
            </w:r>
            <w:r>
              <w:t>ợ</w:t>
            </w:r>
            <w:r>
              <w:t xml:space="preserve"> b</w:t>
            </w:r>
            <w:r>
              <w:t>ằ</w:t>
            </w:r>
            <w:r>
              <w:t>ng đ</w:t>
            </w:r>
            <w:r>
              <w:t>ồ</w:t>
            </w:r>
            <w:r>
              <w:t>ng ngo</w:t>
            </w:r>
            <w:r>
              <w:t>ạ</w:t>
            </w:r>
            <w:r>
              <w:t>i t</w:t>
            </w:r>
            <w:r>
              <w:t>ệ</w:t>
            </w:r>
            <w:r>
              <w:t xml:space="preserve"> và nghĩa v</w:t>
            </w:r>
            <w:r>
              <w:t>ụ</w:t>
            </w:r>
            <w:r>
              <w:t xml:space="preserve"> n</w:t>
            </w:r>
            <w:r>
              <w:t>ợ</w:t>
            </w:r>
            <w:r>
              <w:t xml:space="preserve"> c</w:t>
            </w:r>
            <w:r>
              <w:t>ủ</w:t>
            </w:r>
            <w:r>
              <w:t>a kho</w:t>
            </w:r>
            <w:r>
              <w:t>ả</w:t>
            </w:r>
            <w:r>
              <w:t xml:space="preserve">n vay </w:t>
            </w:r>
            <w:r>
              <w:t>đư</w:t>
            </w:r>
            <w:r>
              <w:t>ợ</w:t>
            </w:r>
            <w:r>
              <w:t>c xác đ</w:t>
            </w:r>
            <w:r>
              <w:t>ị</w:t>
            </w:r>
            <w:r>
              <w:t>nh b</w:t>
            </w:r>
            <w:r>
              <w:t>ằ</w:t>
            </w:r>
            <w:r>
              <w:t>ng đ</w:t>
            </w:r>
            <w:r>
              <w:t>ồ</w:t>
            </w:r>
            <w:r>
              <w:t>ng Vi</w:t>
            </w:r>
            <w:r>
              <w:t>ệ</w:t>
            </w:r>
            <w:r>
              <w:t>t Nam.</w:t>
            </w:r>
          </w:p>
        </w:tc>
      </w:tr>
      <w:tr w:rsidR="00CC7F16">
        <w:tc>
          <w:tcPr>
            <w:tcW w:w="630" w:type="dxa"/>
            <w:vAlign w:val="center"/>
          </w:tcPr>
          <w:p w:rsidR="00CC7F16" w:rsidRDefault="00485D62">
            <w:pPr>
              <w:spacing w:after="120" w:line="360" w:lineRule="auto"/>
              <w:jc w:val="center"/>
            </w:pPr>
            <w:r>
              <w:lastRenderedPageBreak/>
              <w:t>10</w:t>
            </w:r>
          </w:p>
        </w:tc>
        <w:tc>
          <w:tcPr>
            <w:tcW w:w="2895" w:type="dxa"/>
            <w:vAlign w:val="center"/>
          </w:tcPr>
          <w:p w:rsidR="00CC7F16" w:rsidRDefault="00485D62">
            <w:pPr>
              <w:spacing w:after="120" w:line="360" w:lineRule="auto"/>
            </w:pPr>
            <w:r>
              <w:t xml:space="preserve">Thông tư </w:t>
            </w:r>
            <w:hyperlink r:id="rId40">
              <w:r>
                <w:rPr>
                  <w:color w:val="0563C1"/>
                  <w:u w:val="single"/>
                </w:rPr>
                <w:t>09/2023/TT-NHNN</w:t>
              </w:r>
            </w:hyperlink>
            <w:r>
              <w:t xml:space="preserve"> c</w:t>
            </w:r>
            <w:r>
              <w:t>ủ</w:t>
            </w:r>
            <w:r>
              <w:t>a Ngân hàng Nhà nư</w:t>
            </w:r>
            <w:r>
              <w:t>ớ</w:t>
            </w:r>
            <w:r>
              <w:t>c Vi</w:t>
            </w:r>
            <w:r>
              <w:t>ệ</w:t>
            </w:r>
            <w:r>
              <w:t>t Nam hư</w:t>
            </w:r>
            <w:r>
              <w:t>ớ</w:t>
            </w:r>
            <w:r>
              <w:t>ng d</w:t>
            </w:r>
            <w:r>
              <w:t>ẫ</w:t>
            </w:r>
            <w:r>
              <w:t>n th</w:t>
            </w:r>
            <w:r>
              <w:t>ự</w:t>
            </w:r>
            <w:r>
              <w:t>c hi</w:t>
            </w:r>
            <w:r>
              <w:t>ệ</w:t>
            </w:r>
            <w:r>
              <w:t>n m</w:t>
            </w:r>
            <w:r>
              <w:t>ộ</w:t>
            </w:r>
            <w:r>
              <w:t>t s</w:t>
            </w:r>
            <w:r>
              <w:t>ố</w:t>
            </w:r>
            <w:r>
              <w:t xml:space="preserve"> đi</w:t>
            </w:r>
            <w:r>
              <w:t>ề</w:t>
            </w:r>
            <w:r>
              <w:t>u c</w:t>
            </w:r>
            <w:r>
              <w:t>ủ</w:t>
            </w:r>
            <w:r>
              <w:t>a Lu</w:t>
            </w:r>
            <w:r>
              <w:t>ậ</w:t>
            </w:r>
            <w:r>
              <w:t>t Phòng, ch</w:t>
            </w:r>
            <w:r>
              <w:t>ố</w:t>
            </w:r>
            <w:r>
              <w:t>ng r</w:t>
            </w:r>
            <w:r>
              <w:t>ử</w:t>
            </w:r>
            <w:r>
              <w:t>a ti</w:t>
            </w:r>
            <w:r>
              <w:t>ề</w:t>
            </w:r>
            <w:r>
              <w:t>n</w:t>
            </w:r>
          </w:p>
        </w:tc>
        <w:tc>
          <w:tcPr>
            <w:tcW w:w="1710" w:type="dxa"/>
            <w:vAlign w:val="center"/>
          </w:tcPr>
          <w:p w:rsidR="00CC7F16" w:rsidRDefault="00485D62">
            <w:pPr>
              <w:spacing w:after="120" w:line="360" w:lineRule="auto"/>
            </w:pPr>
            <w:r>
              <w:t>28/7/2023</w:t>
            </w:r>
          </w:p>
        </w:tc>
        <w:tc>
          <w:tcPr>
            <w:tcW w:w="1695" w:type="dxa"/>
            <w:vAlign w:val="center"/>
          </w:tcPr>
          <w:p w:rsidR="00CC7F16" w:rsidRDefault="00485D62">
            <w:pPr>
              <w:spacing w:after="120" w:line="360" w:lineRule="auto"/>
            </w:pPr>
            <w:r>
              <w:t>28/7/2023</w:t>
            </w:r>
          </w:p>
        </w:tc>
        <w:tc>
          <w:tcPr>
            <w:tcW w:w="6345" w:type="dxa"/>
            <w:vAlign w:val="center"/>
          </w:tcPr>
          <w:p w:rsidR="00CC7F16" w:rsidRDefault="00485D62">
            <w:pPr>
              <w:spacing w:after="120" w:line="360" w:lineRule="auto"/>
            </w:pPr>
            <w:r>
              <w:t>Giao d</w:t>
            </w:r>
            <w:r>
              <w:t>ị</w:t>
            </w:r>
            <w:r>
              <w:t>ch chuy</w:t>
            </w:r>
            <w:r>
              <w:t>ể</w:t>
            </w:r>
            <w:r>
              <w:t>n ti</w:t>
            </w:r>
            <w:r>
              <w:t>ề</w:t>
            </w:r>
            <w:r>
              <w:t>n đi</w:t>
            </w:r>
            <w:r>
              <w:t>ệ</w:t>
            </w:r>
            <w:r>
              <w:t>n t</w:t>
            </w:r>
            <w:r>
              <w:t>ử</w:t>
            </w:r>
            <w:r>
              <w:t xml:space="preserve"> trong nư</w:t>
            </w:r>
            <w:r>
              <w:t>ớ</w:t>
            </w:r>
            <w:r>
              <w:t>c có giá tr</w:t>
            </w:r>
            <w:r>
              <w:t>ị</w:t>
            </w:r>
            <w:r>
              <w:t xml:space="preserve"> giao d</w:t>
            </w:r>
            <w:r>
              <w:t>ị</w:t>
            </w:r>
            <w:r>
              <w:t>ch chuy</w:t>
            </w:r>
            <w:r>
              <w:t>ể</w:t>
            </w:r>
            <w:r>
              <w:t>n ti</w:t>
            </w:r>
            <w:r>
              <w:t>ề</w:t>
            </w:r>
            <w:r>
              <w:t>n đi</w:t>
            </w:r>
            <w:r>
              <w:t>ệ</w:t>
            </w:r>
            <w:r>
              <w:t>n t</w:t>
            </w:r>
            <w:r>
              <w:t>ử</w:t>
            </w:r>
            <w:r>
              <w:t xml:space="preserve"> t</w:t>
            </w:r>
            <w:r>
              <w:t>ừ</w:t>
            </w:r>
            <w:r>
              <w:t xml:space="preserve"> 500 tri</w:t>
            </w:r>
            <w:r>
              <w:t>ệ</w:t>
            </w:r>
            <w:r>
              <w:t>u đ</w:t>
            </w:r>
            <w:r>
              <w:t>ồ</w:t>
            </w:r>
            <w:r>
              <w:t>ng tr</w:t>
            </w:r>
            <w:r>
              <w:t>ở</w:t>
            </w:r>
            <w:r>
              <w:t xml:space="preserve"> lên ho</w:t>
            </w:r>
            <w:r>
              <w:t>ặ</w:t>
            </w:r>
            <w:r>
              <w:t>c b</w:t>
            </w:r>
            <w:r>
              <w:t>ằ</w:t>
            </w:r>
            <w:r>
              <w:t>ng ngo</w:t>
            </w:r>
            <w:r>
              <w:t>ạ</w:t>
            </w:r>
            <w:r>
              <w:t>i t</w:t>
            </w:r>
            <w:r>
              <w:t>ệ</w:t>
            </w:r>
            <w:r>
              <w:t xml:space="preserve"> có giá tr</w:t>
            </w:r>
            <w:r>
              <w:t>ị</w:t>
            </w:r>
            <w:r>
              <w:t xml:space="preserve"> tương đương ph</w:t>
            </w:r>
            <w:r>
              <w:t>ả</w:t>
            </w:r>
            <w:r>
              <w:t>i báo cáo Cơ quan th</w:t>
            </w:r>
            <w:r>
              <w:t>ự</w:t>
            </w:r>
            <w:r>
              <w:t>c hi</w:t>
            </w:r>
            <w:r>
              <w:t>ệ</w:t>
            </w:r>
            <w:r>
              <w:t>n ch</w:t>
            </w:r>
            <w:r>
              <w:t>ứ</w:t>
            </w:r>
            <w:r>
              <w:t>c năng, nhi</w:t>
            </w:r>
            <w:r>
              <w:t>ệ</w:t>
            </w:r>
            <w:r>
              <w:t>m v</w:t>
            </w:r>
            <w:r>
              <w:t>ụ</w:t>
            </w:r>
            <w:r>
              <w:t xml:space="preserve"> phòng, ch</w:t>
            </w:r>
            <w:r>
              <w:t>ố</w:t>
            </w:r>
            <w:r>
              <w:t>ng r</w:t>
            </w:r>
            <w:r>
              <w:t>ử</w:t>
            </w:r>
            <w:r>
              <w:t>a ti</w:t>
            </w:r>
            <w:r>
              <w:t>ề</w:t>
            </w:r>
            <w:r>
              <w:t>n</w:t>
            </w:r>
          </w:p>
        </w:tc>
      </w:tr>
      <w:tr w:rsidR="00CC7F16">
        <w:tc>
          <w:tcPr>
            <w:tcW w:w="630" w:type="dxa"/>
            <w:vAlign w:val="center"/>
          </w:tcPr>
          <w:p w:rsidR="00CC7F16" w:rsidRDefault="00485D62">
            <w:pPr>
              <w:spacing w:after="120" w:line="360" w:lineRule="auto"/>
              <w:jc w:val="center"/>
            </w:pPr>
            <w:r>
              <w:t>11</w:t>
            </w:r>
          </w:p>
        </w:tc>
        <w:tc>
          <w:tcPr>
            <w:tcW w:w="2895" w:type="dxa"/>
            <w:vAlign w:val="center"/>
          </w:tcPr>
          <w:p w:rsidR="00CC7F16" w:rsidRDefault="00485D62">
            <w:pPr>
              <w:spacing w:after="120" w:line="360" w:lineRule="auto"/>
            </w:pPr>
            <w:r>
              <w:t xml:space="preserve">Thông tư </w:t>
            </w:r>
            <w:hyperlink r:id="rId41">
              <w:r>
                <w:rPr>
                  <w:color w:val="0563C1"/>
                  <w:u w:val="single"/>
                </w:rPr>
                <w:t>52/2023/TT-BTC</w:t>
              </w:r>
            </w:hyperlink>
            <w:r>
              <w:t xml:space="preserve"> c</w:t>
            </w:r>
            <w:r>
              <w:t>ủ</w:t>
            </w:r>
            <w:r>
              <w:t>a B</w:t>
            </w:r>
            <w:r>
              <w:t>ộ</w:t>
            </w:r>
            <w:r>
              <w:t xml:space="preserve"> Tài chính hư</w:t>
            </w:r>
            <w:r>
              <w:t>ớ</w:t>
            </w:r>
            <w:r>
              <w:t xml:space="preserve">ng </w:t>
            </w:r>
            <w:r>
              <w:lastRenderedPageBreak/>
              <w:t>d</w:t>
            </w:r>
            <w:r>
              <w:t>ẫ</w:t>
            </w:r>
            <w:r>
              <w:t>n cơ ch</w:t>
            </w:r>
            <w:r>
              <w:t>ế</w:t>
            </w:r>
            <w:r>
              <w:t xml:space="preserve"> s</w:t>
            </w:r>
            <w:r>
              <w:t>ử</w:t>
            </w:r>
            <w:r>
              <w:t xml:space="preserve"> d</w:t>
            </w:r>
            <w:r>
              <w:t>ụ</w:t>
            </w:r>
            <w:r>
              <w:t>ng kinh phí ngân sách Nhà nư</w:t>
            </w:r>
            <w:r>
              <w:t>ớ</w:t>
            </w:r>
            <w:r>
              <w:t>c chi thư</w:t>
            </w:r>
            <w:r>
              <w:t>ờ</w:t>
            </w:r>
            <w:r>
              <w:t>ng xuyên h</w:t>
            </w:r>
            <w:r>
              <w:t>ỗ</w:t>
            </w:r>
            <w:r>
              <w:t xml:space="preserve"> tr</w:t>
            </w:r>
            <w:r>
              <w:t>ợ</w:t>
            </w:r>
            <w:r>
              <w:t xml:space="preserve"> doanh nghi</w:t>
            </w:r>
            <w:r>
              <w:t>ệ</w:t>
            </w:r>
            <w:r>
              <w:t xml:space="preserve">p </w:t>
            </w:r>
            <w:r>
              <w:t>nh</w:t>
            </w:r>
            <w:r>
              <w:t>ỏ</w:t>
            </w:r>
            <w:r>
              <w:t xml:space="preserve"> và v</w:t>
            </w:r>
            <w:r>
              <w:t>ừ</w:t>
            </w:r>
            <w:r>
              <w:t>a theo quy đ</w:t>
            </w:r>
            <w:r>
              <w:t>ị</w:t>
            </w:r>
            <w:r>
              <w:t>nh t</w:t>
            </w:r>
            <w:r>
              <w:t>ạ</w:t>
            </w:r>
            <w:r>
              <w:t>i Ngh</w:t>
            </w:r>
            <w:r>
              <w:t>ị</w:t>
            </w:r>
            <w:r>
              <w:t xml:space="preserve"> đ</w:t>
            </w:r>
            <w:r>
              <w:t>ị</w:t>
            </w:r>
            <w:r>
              <w:t xml:space="preserve">nh 80/2021/NĐ-CP </w:t>
            </w:r>
          </w:p>
        </w:tc>
        <w:tc>
          <w:tcPr>
            <w:tcW w:w="1710" w:type="dxa"/>
            <w:vAlign w:val="center"/>
          </w:tcPr>
          <w:p w:rsidR="00CC7F16" w:rsidRDefault="00485D62">
            <w:pPr>
              <w:spacing w:after="120" w:line="360" w:lineRule="auto"/>
            </w:pPr>
            <w:r>
              <w:lastRenderedPageBreak/>
              <w:t>08/8/2023</w:t>
            </w:r>
          </w:p>
        </w:tc>
        <w:tc>
          <w:tcPr>
            <w:tcW w:w="1695" w:type="dxa"/>
            <w:vAlign w:val="center"/>
          </w:tcPr>
          <w:p w:rsidR="00CC7F16" w:rsidRDefault="00485D62">
            <w:pPr>
              <w:spacing w:after="120" w:line="360" w:lineRule="auto"/>
            </w:pPr>
            <w:r>
              <w:t>23/9/2023</w:t>
            </w:r>
          </w:p>
        </w:tc>
        <w:tc>
          <w:tcPr>
            <w:tcW w:w="6345" w:type="dxa"/>
            <w:vAlign w:val="center"/>
          </w:tcPr>
          <w:p w:rsidR="00CC7F16" w:rsidRDefault="00485D62">
            <w:pPr>
              <w:spacing w:after="120" w:line="360" w:lineRule="auto"/>
            </w:pPr>
            <w:r>
              <w:t>- H</w:t>
            </w:r>
            <w:r>
              <w:t>ỗ</w:t>
            </w:r>
            <w:r>
              <w:t xml:space="preserve"> tr</w:t>
            </w:r>
            <w:r>
              <w:t>ợ</w:t>
            </w:r>
            <w:r>
              <w:t xml:space="preserve"> đào t</w:t>
            </w:r>
            <w:r>
              <w:t>ạ</w:t>
            </w:r>
            <w:r>
              <w:t>o ngh</w:t>
            </w:r>
            <w:r>
              <w:t>ề</w:t>
            </w:r>
            <w:r>
              <w:t xml:space="preserve"> cho doanh nghi</w:t>
            </w:r>
            <w:r>
              <w:t>ệ</w:t>
            </w:r>
            <w:r>
              <w:t>p nh</w:t>
            </w:r>
            <w:r>
              <w:t>ỏ</w:t>
            </w:r>
            <w:r>
              <w:t xml:space="preserve"> và v</w:t>
            </w:r>
            <w:r>
              <w:t>ừ</w:t>
            </w:r>
            <w:r>
              <w:t>a: Ngư</w:t>
            </w:r>
            <w:r>
              <w:t>ờ</w:t>
            </w:r>
            <w:r>
              <w:t>i lao đ</w:t>
            </w:r>
            <w:r>
              <w:t>ộ</w:t>
            </w:r>
            <w:r>
              <w:t>ng đã làm vi</w:t>
            </w:r>
            <w:r>
              <w:t>ệ</w:t>
            </w:r>
            <w:r>
              <w:t>c t</w:t>
            </w:r>
            <w:r>
              <w:t>ố</w:t>
            </w:r>
            <w:r>
              <w:t>i thi</w:t>
            </w:r>
            <w:r>
              <w:t>ể</w:t>
            </w:r>
            <w:r>
              <w:t>u 06 tháng liên t</w:t>
            </w:r>
            <w:r>
              <w:t>ụ</w:t>
            </w:r>
            <w:r>
              <w:t>c khi tham gia khóa đào t</w:t>
            </w:r>
            <w:r>
              <w:t>ạ</w:t>
            </w:r>
            <w:r>
              <w:t>o ngh</w:t>
            </w:r>
            <w:r>
              <w:t>ề</w:t>
            </w:r>
            <w:r>
              <w:t xml:space="preserve"> </w:t>
            </w:r>
            <w:r>
              <w:lastRenderedPageBreak/>
              <w:t>trình đ</w:t>
            </w:r>
            <w:r>
              <w:t>ộ</w:t>
            </w:r>
            <w:r>
              <w:t xml:space="preserve"> sơ c</w:t>
            </w:r>
            <w:r>
              <w:t>ấ</w:t>
            </w:r>
            <w:r>
              <w:t>p ho</w:t>
            </w:r>
            <w:r>
              <w:t>ặ</w:t>
            </w:r>
            <w:r>
              <w:t>c chương trình đào t</w:t>
            </w:r>
            <w:r>
              <w:t>ạ</w:t>
            </w:r>
            <w:r>
              <w:t>o t</w:t>
            </w:r>
            <w:r>
              <w:t>ừ</w:t>
            </w:r>
            <w:r>
              <w:t xml:space="preserve"> </w:t>
            </w:r>
            <w:r>
              <w:t>03 tháng tr</w:t>
            </w:r>
            <w:r>
              <w:t>ở</w:t>
            </w:r>
            <w:r>
              <w:t xml:space="preserve"> xu</w:t>
            </w:r>
            <w:r>
              <w:t>ố</w:t>
            </w:r>
            <w:r>
              <w:t>ng thì đư</w:t>
            </w:r>
            <w:r>
              <w:t>ợ</w:t>
            </w:r>
            <w:r>
              <w:t>c ngân sách Nhà nư</w:t>
            </w:r>
            <w:r>
              <w:t>ớ</w:t>
            </w:r>
            <w:r>
              <w:t>c h</w:t>
            </w:r>
            <w:r>
              <w:t>ỗ</w:t>
            </w:r>
            <w:r>
              <w:t xml:space="preserve"> tr</w:t>
            </w:r>
            <w:r>
              <w:t>ợ</w:t>
            </w:r>
            <w:r>
              <w:t xml:space="preserve"> chi phí đào t</w:t>
            </w:r>
            <w:r>
              <w:t>ạ</w:t>
            </w:r>
            <w:r>
              <w:t>o ngh</w:t>
            </w:r>
            <w:r>
              <w:t>ề</w:t>
            </w:r>
            <w:r>
              <w:t>.</w:t>
            </w:r>
          </w:p>
          <w:p w:rsidR="00CC7F16" w:rsidRDefault="00485D62">
            <w:pPr>
              <w:spacing w:after="120" w:line="360" w:lineRule="auto"/>
            </w:pPr>
            <w:r>
              <w:t>- H</w:t>
            </w:r>
            <w:r>
              <w:t>ỗ</w:t>
            </w:r>
            <w:r>
              <w:t xml:space="preserve"> tr</w:t>
            </w:r>
            <w:r>
              <w:t>ợ</w:t>
            </w:r>
            <w:r>
              <w:t xml:space="preserve"> công ngh</w:t>
            </w:r>
            <w:r>
              <w:t>ệ</w:t>
            </w:r>
            <w:r>
              <w:t>, tư v</w:t>
            </w:r>
            <w:r>
              <w:t>ấ</w:t>
            </w:r>
            <w:r>
              <w:t>n, doanh nghi</w:t>
            </w:r>
            <w:r>
              <w:t>ệ</w:t>
            </w:r>
            <w:r>
              <w:t>p nh</w:t>
            </w:r>
            <w:r>
              <w:t>ỏ</w:t>
            </w:r>
            <w:r>
              <w:t xml:space="preserve"> và v</w:t>
            </w:r>
            <w:r>
              <w:t>ừ</w:t>
            </w:r>
            <w:r>
              <w:t>a kh</w:t>
            </w:r>
            <w:r>
              <w:t>ở</w:t>
            </w:r>
            <w:r>
              <w:t>i nghi</w:t>
            </w:r>
            <w:r>
              <w:t>ệ</w:t>
            </w:r>
            <w:r>
              <w:t>p sáng t</w:t>
            </w:r>
            <w:r>
              <w:t>ạ</w:t>
            </w:r>
            <w:r>
              <w:t>o, doanh nghi</w:t>
            </w:r>
            <w:r>
              <w:t>ệ</w:t>
            </w:r>
            <w:r>
              <w:t>p nh</w:t>
            </w:r>
            <w:r>
              <w:t>ỏ</w:t>
            </w:r>
            <w:r>
              <w:t xml:space="preserve"> và v</w:t>
            </w:r>
            <w:r>
              <w:t>ừ</w:t>
            </w:r>
            <w:r>
              <w:t>a tham gia c</w:t>
            </w:r>
            <w:r>
              <w:t>ụ</w:t>
            </w:r>
            <w:r>
              <w:t>m liên k</w:t>
            </w:r>
            <w:r>
              <w:t>ế</w:t>
            </w:r>
            <w:r>
              <w:t>t ngành, chu</w:t>
            </w:r>
            <w:r>
              <w:t>ỗ</w:t>
            </w:r>
            <w:r>
              <w:t>i giá tr</w:t>
            </w:r>
            <w:r>
              <w:t>ị</w:t>
            </w:r>
          </w:p>
        </w:tc>
      </w:tr>
      <w:tr w:rsidR="00CC7F16">
        <w:tc>
          <w:tcPr>
            <w:tcW w:w="630" w:type="dxa"/>
            <w:vAlign w:val="center"/>
          </w:tcPr>
          <w:p w:rsidR="00CC7F16" w:rsidRDefault="00485D62">
            <w:pPr>
              <w:spacing w:after="120" w:line="360" w:lineRule="auto"/>
              <w:jc w:val="center"/>
            </w:pPr>
            <w:r>
              <w:lastRenderedPageBreak/>
              <w:t>12</w:t>
            </w:r>
          </w:p>
        </w:tc>
        <w:tc>
          <w:tcPr>
            <w:tcW w:w="2895" w:type="dxa"/>
            <w:vAlign w:val="center"/>
          </w:tcPr>
          <w:p w:rsidR="00CC7F16" w:rsidRDefault="00485D62">
            <w:pPr>
              <w:spacing w:after="120" w:line="360" w:lineRule="auto"/>
            </w:pPr>
            <w:r>
              <w:t xml:space="preserve">Thông tư </w:t>
            </w:r>
            <w:hyperlink r:id="rId42">
              <w:r>
                <w:rPr>
                  <w:color w:val="0563C1"/>
                  <w:u w:val="single"/>
                </w:rPr>
                <w:t>12/2023/TT-NHNN</w:t>
              </w:r>
            </w:hyperlink>
            <w:r>
              <w:t xml:space="preserve"> c</w:t>
            </w:r>
            <w:r>
              <w:t>ủ</w:t>
            </w:r>
            <w:r>
              <w:t>a Ngân hàng Nhà nư</w:t>
            </w:r>
            <w:r>
              <w:t>ớ</w:t>
            </w:r>
            <w:r>
              <w:t>c Vi</w:t>
            </w:r>
            <w:r>
              <w:t>ệ</w:t>
            </w:r>
            <w:r>
              <w:t>t Nam s</w:t>
            </w:r>
            <w:r>
              <w:t>ử</w:t>
            </w:r>
            <w:r>
              <w:t>a đ</w:t>
            </w:r>
            <w:r>
              <w:t>ổ</w:t>
            </w:r>
            <w:r>
              <w:t>i, b</w:t>
            </w:r>
            <w:r>
              <w:t>ổ</w:t>
            </w:r>
            <w:r>
              <w:t xml:space="preserve"> sung m</w:t>
            </w:r>
            <w:r>
              <w:t>ộ</w:t>
            </w:r>
            <w:r>
              <w:t>t s</w:t>
            </w:r>
            <w:r>
              <w:t>ố</w:t>
            </w:r>
            <w:r>
              <w:t xml:space="preserve"> đi</w:t>
            </w:r>
            <w:r>
              <w:t>ề</w:t>
            </w:r>
            <w:r>
              <w:t>u c</w:t>
            </w:r>
            <w:r>
              <w:t>ủ</w:t>
            </w:r>
            <w:r>
              <w:t>a các văn b</w:t>
            </w:r>
            <w:r>
              <w:t>ả</w:t>
            </w:r>
            <w:r>
              <w:t>n quy ph</w:t>
            </w:r>
            <w:r>
              <w:t>ạ</w:t>
            </w:r>
            <w:r>
              <w:t>m pháp lu</w:t>
            </w:r>
            <w:r>
              <w:t>ậ</w:t>
            </w:r>
            <w:r>
              <w:t>t</w:t>
            </w:r>
            <w:r>
              <w:t xml:space="preserve"> quy đ</w:t>
            </w:r>
            <w:r>
              <w:t>ị</w:t>
            </w:r>
            <w:r>
              <w:t>nh v</w:t>
            </w:r>
            <w:r>
              <w:t>ề</w:t>
            </w:r>
            <w:r>
              <w:t xml:space="preserve"> vi</w:t>
            </w:r>
            <w:r>
              <w:t>ệ</w:t>
            </w:r>
            <w:r>
              <w:t>c tri</w:t>
            </w:r>
            <w:r>
              <w:t>ể</w:t>
            </w:r>
            <w:r>
              <w:t>n khai nhi</w:t>
            </w:r>
            <w:r>
              <w:t>ệ</w:t>
            </w:r>
            <w:r>
              <w:t>m v</w:t>
            </w:r>
            <w:r>
              <w:t>ụ</w:t>
            </w:r>
            <w:r>
              <w:t xml:space="preserve"> qu</w:t>
            </w:r>
            <w:r>
              <w:t>ả</w:t>
            </w:r>
            <w:r>
              <w:t xml:space="preserve">n </w:t>
            </w:r>
            <w:r>
              <w:lastRenderedPageBreak/>
              <w:t>lý d</w:t>
            </w:r>
            <w:r>
              <w:t>ự</w:t>
            </w:r>
            <w:r>
              <w:t xml:space="preserve"> tr</w:t>
            </w:r>
            <w:r>
              <w:t>ữ</w:t>
            </w:r>
            <w:r>
              <w:t xml:space="preserve"> ngo</w:t>
            </w:r>
            <w:r>
              <w:t>ạ</w:t>
            </w:r>
            <w:r>
              <w:t>i h</w:t>
            </w:r>
            <w:r>
              <w:t>ố</w:t>
            </w:r>
            <w:r>
              <w:t>i Nhà nư</w:t>
            </w:r>
            <w:r>
              <w:t>ớ</w:t>
            </w:r>
            <w:r>
              <w:t>c</w:t>
            </w:r>
          </w:p>
        </w:tc>
        <w:tc>
          <w:tcPr>
            <w:tcW w:w="1710" w:type="dxa"/>
            <w:vAlign w:val="center"/>
          </w:tcPr>
          <w:p w:rsidR="00CC7F16" w:rsidRDefault="00485D62">
            <w:pPr>
              <w:spacing w:after="120" w:line="360" w:lineRule="auto"/>
            </w:pPr>
            <w:r>
              <w:lastRenderedPageBreak/>
              <w:t>12/10/2023</w:t>
            </w:r>
          </w:p>
        </w:tc>
        <w:tc>
          <w:tcPr>
            <w:tcW w:w="1695" w:type="dxa"/>
            <w:vAlign w:val="center"/>
          </w:tcPr>
          <w:p w:rsidR="00CC7F16" w:rsidRDefault="00485D62">
            <w:pPr>
              <w:spacing w:after="120" w:line="360" w:lineRule="auto"/>
            </w:pPr>
            <w:r>
              <w:t>27/11/2023</w:t>
            </w:r>
          </w:p>
        </w:tc>
        <w:tc>
          <w:tcPr>
            <w:tcW w:w="6345" w:type="dxa"/>
            <w:vAlign w:val="center"/>
          </w:tcPr>
          <w:p w:rsidR="00CC7F16" w:rsidRDefault="00485D62">
            <w:pPr>
              <w:spacing w:after="120" w:line="360" w:lineRule="auto"/>
            </w:pPr>
            <w:r>
              <w:t>S</w:t>
            </w:r>
            <w:r>
              <w:t>ử</w:t>
            </w:r>
            <w:r>
              <w:t>a đ</w:t>
            </w:r>
            <w:r>
              <w:t>ổ</w:t>
            </w:r>
            <w:r>
              <w:t>i, b</w:t>
            </w:r>
            <w:r>
              <w:t>ổ</w:t>
            </w:r>
            <w:r>
              <w:t xml:space="preserve"> sung quy đ</w:t>
            </w:r>
            <w:r>
              <w:t>ị</w:t>
            </w:r>
            <w:r>
              <w:t>nh v</w:t>
            </w:r>
            <w:r>
              <w:t>ề</w:t>
            </w:r>
            <w:r>
              <w:t xml:space="preserve"> thông báo đ</w:t>
            </w:r>
            <w:r>
              <w:t>ể</w:t>
            </w:r>
            <w:r>
              <w:t xml:space="preserve"> thanh toán ti</w:t>
            </w:r>
            <w:r>
              <w:t>ề</w:t>
            </w:r>
            <w:r>
              <w:t>n sau khi giao, nh</w:t>
            </w:r>
            <w:r>
              <w:t>ậ</w:t>
            </w:r>
            <w:r>
              <w:t>n vàng mi</w:t>
            </w:r>
            <w:r>
              <w:t>ế</w:t>
            </w:r>
            <w:r>
              <w:t>ng:</w:t>
            </w:r>
          </w:p>
          <w:p w:rsidR="00CC7F16" w:rsidRDefault="00485D62">
            <w:pPr>
              <w:spacing w:after="120" w:line="360" w:lineRule="auto"/>
            </w:pPr>
            <w:r>
              <w:t>Ngay sau khi k</w:t>
            </w:r>
            <w:r>
              <w:t>ế</w:t>
            </w:r>
            <w:r>
              <w:t>t thúc vi</w:t>
            </w:r>
            <w:r>
              <w:t>ệ</w:t>
            </w:r>
            <w:r>
              <w:t>c giao, nh</w:t>
            </w:r>
            <w:r>
              <w:t>ậ</w:t>
            </w:r>
            <w:r>
              <w:t>n vàng mi</w:t>
            </w:r>
            <w:r>
              <w:t>ế</w:t>
            </w:r>
            <w:r>
              <w:t>ng, C</w:t>
            </w:r>
            <w:r>
              <w:t>ụ</w:t>
            </w:r>
            <w:r>
              <w:t>c Phát hành và Kho qu</w:t>
            </w:r>
            <w:r>
              <w:t>ỹ</w:t>
            </w:r>
            <w:r>
              <w:t xml:space="preserve"> thông báo b</w:t>
            </w:r>
            <w:r>
              <w:t>ằ</w:t>
            </w:r>
            <w:r>
              <w:t>ng văn b</w:t>
            </w:r>
            <w:r>
              <w:t>ả</w:t>
            </w:r>
            <w:r>
              <w:t>n cho C</w:t>
            </w:r>
            <w:r>
              <w:t>ụ</w:t>
            </w:r>
            <w:r>
              <w:t>c Qu</w:t>
            </w:r>
            <w:r>
              <w:t>ả</w:t>
            </w:r>
            <w:r>
              <w:t>n lý d</w:t>
            </w:r>
            <w:r>
              <w:t>ự</w:t>
            </w:r>
            <w:r>
              <w:t xml:space="preserve"> tr</w:t>
            </w:r>
            <w:r>
              <w:t>ữ</w:t>
            </w:r>
            <w:r>
              <w:t xml:space="preserve"> ngo</w:t>
            </w:r>
            <w:r>
              <w:t>ạ</w:t>
            </w:r>
            <w:r>
              <w:t>i h</w:t>
            </w:r>
            <w:r>
              <w:t>ố</w:t>
            </w:r>
            <w:r>
              <w:t>i nhà nư</w:t>
            </w:r>
            <w:r>
              <w:t>ớ</w:t>
            </w:r>
            <w:r>
              <w:t>c và S</w:t>
            </w:r>
            <w:r>
              <w:t>ở</w:t>
            </w:r>
            <w:r>
              <w:t xml:space="preserve"> Giao d</w:t>
            </w:r>
            <w:r>
              <w:t>ị</w:t>
            </w:r>
            <w:r>
              <w:t>ch đ</w:t>
            </w:r>
            <w:r>
              <w:t>ể</w:t>
            </w:r>
            <w:r>
              <w:t xml:space="preserve"> th</w:t>
            </w:r>
            <w:r>
              <w:t>ự</w:t>
            </w:r>
            <w:r>
              <w:t>c hi</w:t>
            </w:r>
            <w:r>
              <w:t>ệ</w:t>
            </w:r>
            <w:r>
              <w:t>n thanh toán ti</w:t>
            </w:r>
            <w:r>
              <w:t>ề</w:t>
            </w:r>
            <w:r>
              <w:t>n cho t</w:t>
            </w:r>
            <w:r>
              <w:t>ổ</w:t>
            </w:r>
            <w:r>
              <w:t xml:space="preserve"> ch</w:t>
            </w:r>
            <w:r>
              <w:t>ứ</w:t>
            </w:r>
            <w:r>
              <w:t>c tín d</w:t>
            </w:r>
            <w:r>
              <w:t>ụ</w:t>
            </w:r>
            <w:r>
              <w:t>ng, doanh nghi</w:t>
            </w:r>
            <w:r>
              <w:t>ệ</w:t>
            </w:r>
            <w:r>
              <w:t>p.</w:t>
            </w:r>
          </w:p>
          <w:p w:rsidR="00CC7F16" w:rsidRDefault="00485D62">
            <w:pPr>
              <w:spacing w:after="120" w:line="360" w:lineRule="auto"/>
            </w:pPr>
            <w:r>
              <w:rPr>
                <w:i/>
              </w:rPr>
              <w:lastRenderedPageBreak/>
              <w:t>(Trư</w:t>
            </w:r>
            <w:r>
              <w:rPr>
                <w:i/>
              </w:rPr>
              <w:t>ớ</w:t>
            </w:r>
            <w:r>
              <w:rPr>
                <w:i/>
              </w:rPr>
              <w:t>c đây quy đ</w:t>
            </w:r>
            <w:r>
              <w:rPr>
                <w:i/>
              </w:rPr>
              <w:t>ị</w:t>
            </w:r>
            <w:r>
              <w:rPr>
                <w:i/>
              </w:rPr>
              <w:t>nh thông báo b</w:t>
            </w:r>
            <w:r>
              <w:rPr>
                <w:i/>
              </w:rPr>
              <w:t>ằ</w:t>
            </w:r>
            <w:r>
              <w:rPr>
                <w:i/>
              </w:rPr>
              <w:t>ng văn b</w:t>
            </w:r>
            <w:r>
              <w:rPr>
                <w:i/>
              </w:rPr>
              <w:t>ả</w:t>
            </w:r>
            <w:r>
              <w:rPr>
                <w:i/>
              </w:rPr>
              <w:t>n cho S</w:t>
            </w:r>
            <w:r>
              <w:rPr>
                <w:i/>
              </w:rPr>
              <w:t>ở</w:t>
            </w:r>
            <w:r>
              <w:rPr>
                <w:i/>
              </w:rPr>
              <w:t xml:space="preserve"> Giao d</w:t>
            </w:r>
            <w:r>
              <w:rPr>
                <w:i/>
              </w:rPr>
              <w:t>ị</w:t>
            </w:r>
            <w:r>
              <w:rPr>
                <w:i/>
              </w:rPr>
              <w:t>ch đ</w:t>
            </w:r>
            <w:r>
              <w:rPr>
                <w:i/>
              </w:rPr>
              <w:t>ể</w:t>
            </w:r>
            <w:r>
              <w:rPr>
                <w:i/>
              </w:rPr>
              <w:t xml:space="preserve"> thanh toán ti</w:t>
            </w:r>
            <w:r>
              <w:rPr>
                <w:i/>
              </w:rPr>
              <w:t>ề</w:t>
            </w:r>
            <w:r>
              <w:rPr>
                <w:i/>
              </w:rPr>
              <w:t>n cho t</w:t>
            </w:r>
            <w:r>
              <w:rPr>
                <w:i/>
              </w:rPr>
              <w:t>ổ</w:t>
            </w:r>
            <w:r>
              <w:rPr>
                <w:i/>
              </w:rPr>
              <w:t xml:space="preserve"> ch</w:t>
            </w:r>
            <w:r>
              <w:rPr>
                <w:i/>
              </w:rPr>
              <w:t>ứ</w:t>
            </w:r>
            <w:r>
              <w:rPr>
                <w:i/>
              </w:rPr>
              <w:t>c tín d</w:t>
            </w:r>
            <w:r>
              <w:rPr>
                <w:i/>
              </w:rPr>
              <w:t>ụ</w:t>
            </w:r>
            <w:r>
              <w:rPr>
                <w:i/>
              </w:rPr>
              <w:t>ng, doanh n</w:t>
            </w:r>
            <w:r>
              <w:rPr>
                <w:i/>
              </w:rPr>
              <w:t>ghi</w:t>
            </w:r>
            <w:r>
              <w:rPr>
                <w:i/>
              </w:rPr>
              <w:t>ệ</w:t>
            </w:r>
            <w:r>
              <w:rPr>
                <w:i/>
              </w:rPr>
              <w:t>p)</w:t>
            </w:r>
          </w:p>
          <w:p w:rsidR="00CC7F16" w:rsidRDefault="00CC7F16">
            <w:pPr>
              <w:spacing w:after="120" w:line="360" w:lineRule="auto"/>
            </w:pPr>
          </w:p>
        </w:tc>
      </w:tr>
      <w:tr w:rsidR="00CC7F16">
        <w:trPr>
          <w:trHeight w:val="280"/>
        </w:trPr>
        <w:tc>
          <w:tcPr>
            <w:tcW w:w="13275" w:type="dxa"/>
            <w:gridSpan w:val="5"/>
            <w:vAlign w:val="center"/>
          </w:tcPr>
          <w:p w:rsidR="00CC7F16" w:rsidRDefault="00485D62">
            <w:pPr>
              <w:pStyle w:val="Heading3"/>
              <w:spacing w:after="120" w:line="360" w:lineRule="auto"/>
              <w:jc w:val="center"/>
              <w:outlineLvl w:val="2"/>
            </w:pPr>
            <w:bookmarkStart w:id="15" w:name="_heading=h.tyy7mi40xhr3" w:colFirst="0" w:colLast="0"/>
            <w:bookmarkEnd w:id="15"/>
            <w:r>
              <w:lastRenderedPageBreak/>
              <w:t>TÀI NGUYÊN - MÔI TRƯ</w:t>
            </w:r>
            <w:r>
              <w:t>Ờ</w:t>
            </w:r>
            <w:r>
              <w:t>NG</w:t>
            </w:r>
          </w:p>
        </w:tc>
      </w:tr>
      <w:tr w:rsidR="00CC7F16">
        <w:tc>
          <w:tcPr>
            <w:tcW w:w="630" w:type="dxa"/>
            <w:vAlign w:val="center"/>
          </w:tcPr>
          <w:p w:rsidR="00CC7F16" w:rsidRDefault="00485D62">
            <w:pPr>
              <w:spacing w:after="120" w:line="360" w:lineRule="auto"/>
              <w:jc w:val="center"/>
            </w:pPr>
            <w:r>
              <w:t>1</w:t>
            </w:r>
          </w:p>
        </w:tc>
        <w:tc>
          <w:tcPr>
            <w:tcW w:w="2895" w:type="dxa"/>
            <w:vAlign w:val="center"/>
          </w:tcPr>
          <w:p w:rsidR="00CC7F16" w:rsidRDefault="00485D62">
            <w:pPr>
              <w:spacing w:after="120" w:line="360" w:lineRule="auto"/>
            </w:pPr>
            <w:r>
              <w:t>Ngh</w:t>
            </w:r>
            <w:r>
              <w:t>ị</w:t>
            </w:r>
            <w:r>
              <w:t xml:space="preserve"> đ</w:t>
            </w:r>
            <w:r>
              <w:t>ị</w:t>
            </w:r>
            <w:r>
              <w:t xml:space="preserve">nh </w:t>
            </w:r>
            <w:hyperlink r:id="rId43">
              <w:r>
                <w:rPr>
                  <w:color w:val="0563C1"/>
                  <w:u w:val="single"/>
                </w:rPr>
                <w:t>22/2023/NĐ-CP</w:t>
              </w:r>
            </w:hyperlink>
            <w:r>
              <w:t xml:space="preserve"> s</w:t>
            </w:r>
            <w:r>
              <w:t>ử</w:t>
            </w:r>
            <w:r>
              <w:t>a đ</w:t>
            </w:r>
            <w:r>
              <w:t>ổ</w:t>
            </w:r>
            <w:r>
              <w:t>i, b</w:t>
            </w:r>
            <w:r>
              <w:t>ổ</w:t>
            </w:r>
            <w:r>
              <w:t xml:space="preserve"> sung m</w:t>
            </w:r>
            <w:r>
              <w:t>ộ</w:t>
            </w:r>
            <w:r>
              <w:t>t s</w:t>
            </w:r>
            <w:r>
              <w:t>ố</w:t>
            </w:r>
            <w:r>
              <w:t xml:space="preserve"> đi</w:t>
            </w:r>
            <w:r>
              <w:t>ề</w:t>
            </w:r>
            <w:r>
              <w:t>u c</w:t>
            </w:r>
            <w:r>
              <w:t>ủ</w:t>
            </w:r>
            <w:r>
              <w:t>a các Ngh</w:t>
            </w:r>
            <w:r>
              <w:t>ị</w:t>
            </w:r>
            <w:r>
              <w:t xml:space="preserve"> đ</w:t>
            </w:r>
            <w:r>
              <w:t>ị</w:t>
            </w:r>
            <w:r>
              <w:t>nh liên quan đ</w:t>
            </w:r>
            <w:r>
              <w:t>ế</w:t>
            </w:r>
            <w:r>
              <w:t>n ho</w:t>
            </w:r>
            <w:r>
              <w:t>ạ</w:t>
            </w:r>
            <w:r>
              <w:t>t đ</w:t>
            </w:r>
            <w:r>
              <w:t>ộ</w:t>
            </w:r>
            <w:r>
              <w:t>ng kinh doanh lĩnh v</w:t>
            </w:r>
            <w:r>
              <w:t>ự</w:t>
            </w:r>
            <w:r>
              <w:t>c tài nguyên và môi trư</w:t>
            </w:r>
            <w:r>
              <w:t>ờ</w:t>
            </w:r>
            <w:r>
              <w:t>ng</w:t>
            </w:r>
          </w:p>
        </w:tc>
        <w:tc>
          <w:tcPr>
            <w:tcW w:w="1710" w:type="dxa"/>
            <w:vAlign w:val="center"/>
          </w:tcPr>
          <w:p w:rsidR="00CC7F16" w:rsidRDefault="00485D62">
            <w:pPr>
              <w:spacing w:after="120" w:line="360" w:lineRule="auto"/>
            </w:pPr>
            <w:r>
              <w:t>12/5/2023</w:t>
            </w:r>
            <w:r>
              <w:tab/>
            </w:r>
          </w:p>
        </w:tc>
        <w:tc>
          <w:tcPr>
            <w:tcW w:w="1695" w:type="dxa"/>
            <w:vAlign w:val="center"/>
          </w:tcPr>
          <w:p w:rsidR="00CC7F16" w:rsidRDefault="00485D62">
            <w:pPr>
              <w:spacing w:after="120" w:line="360" w:lineRule="auto"/>
            </w:pPr>
            <w:r>
              <w:t>12/5/2023</w:t>
            </w:r>
          </w:p>
        </w:tc>
        <w:tc>
          <w:tcPr>
            <w:tcW w:w="6345" w:type="dxa"/>
            <w:vAlign w:val="center"/>
          </w:tcPr>
          <w:p w:rsidR="00CC7F16" w:rsidRDefault="00485D62">
            <w:pPr>
              <w:spacing w:after="120" w:line="360" w:lineRule="auto"/>
            </w:pPr>
            <w:r>
              <w:t>Thay đ</w:t>
            </w:r>
            <w:r>
              <w:t>ổ</w:t>
            </w:r>
            <w:r>
              <w:t>i cơ quan ti</w:t>
            </w:r>
            <w:r>
              <w:t>ế</w:t>
            </w:r>
            <w:r>
              <w:t>p nh</w:t>
            </w:r>
            <w:r>
              <w:t>ậ</w:t>
            </w:r>
            <w:r>
              <w:t>n h</w:t>
            </w:r>
            <w:r>
              <w:t>ồ</w:t>
            </w:r>
            <w:r>
              <w:t xml:space="preserve"> sơ c</w:t>
            </w:r>
            <w:r>
              <w:t>ấ</w:t>
            </w:r>
            <w:r>
              <w:t>p phép ho</w:t>
            </w:r>
            <w:r>
              <w:t>ạ</w:t>
            </w:r>
            <w:r>
              <w:t>t đ</w:t>
            </w:r>
            <w:r>
              <w:t>ộ</w:t>
            </w:r>
            <w:r>
              <w:t>ng khoáng s</w:t>
            </w:r>
            <w:r>
              <w:t>ả</w:t>
            </w:r>
            <w:r>
              <w:t>n, h</w:t>
            </w:r>
            <w:r>
              <w:t>ồ</w:t>
            </w:r>
            <w:r>
              <w:t xml:space="preserve"> sơ phê duy</w:t>
            </w:r>
            <w:r>
              <w:t>ệ</w:t>
            </w:r>
            <w:r>
              <w:t>t tr</w:t>
            </w:r>
            <w:r>
              <w:t>ữ</w:t>
            </w:r>
            <w:r>
              <w:t xml:space="preserve"> lư</w:t>
            </w:r>
            <w:r>
              <w:t>ợ</w:t>
            </w:r>
            <w:r>
              <w:t>ng khoáng s</w:t>
            </w:r>
            <w:r>
              <w:t>ả</w:t>
            </w:r>
            <w:r>
              <w:t>n, h</w:t>
            </w:r>
            <w:r>
              <w:t>ồ</w:t>
            </w:r>
            <w:r>
              <w:t xml:space="preserve"> sơ đóng c</w:t>
            </w:r>
            <w:r>
              <w:t>ử</w:t>
            </w:r>
            <w:r>
              <w:t>a m</w:t>
            </w:r>
            <w:r>
              <w:t>ỏ</w:t>
            </w:r>
            <w:r>
              <w:t xml:space="preserve"> khoáng s</w:t>
            </w:r>
            <w:r>
              <w:t>ả</w:t>
            </w:r>
            <w:r>
              <w:t>n như sau:</w:t>
            </w:r>
          </w:p>
          <w:p w:rsidR="00CC7F16" w:rsidRDefault="00485D62">
            <w:pPr>
              <w:spacing w:after="120" w:line="360" w:lineRule="auto"/>
            </w:pPr>
            <w:r>
              <w:t>- Văn phòng Ti</w:t>
            </w:r>
            <w:r>
              <w:t>ế</w:t>
            </w:r>
            <w:r>
              <w:t>p nh</w:t>
            </w:r>
            <w:r>
              <w:t>ậ</w:t>
            </w:r>
            <w:r>
              <w:t>n và Tr</w:t>
            </w:r>
            <w:r>
              <w:t>ả</w:t>
            </w:r>
            <w:r>
              <w:t xml:space="preserve"> k</w:t>
            </w:r>
            <w:r>
              <w:t>ế</w:t>
            </w:r>
            <w:r>
              <w:t>t qu</w:t>
            </w:r>
            <w:r>
              <w:t>ả</w:t>
            </w:r>
            <w:r>
              <w:t xml:space="preserve"> gi</w:t>
            </w:r>
            <w:r>
              <w:t>ả</w:t>
            </w:r>
            <w:r>
              <w:t>i quy</w:t>
            </w:r>
            <w:r>
              <w:t>ế</w:t>
            </w:r>
            <w:r>
              <w:t>t th</w:t>
            </w:r>
            <w:r>
              <w:t>ủ</w:t>
            </w:r>
            <w:r>
              <w:t xml:space="preserve"> t</w:t>
            </w:r>
            <w:r>
              <w:t>ụ</w:t>
            </w:r>
            <w:r>
              <w:t>c hành chính c</w:t>
            </w:r>
            <w:r>
              <w:t>ủ</w:t>
            </w:r>
            <w:r>
              <w:t>a B</w:t>
            </w:r>
            <w:r>
              <w:t>ộ</w:t>
            </w:r>
            <w:r>
              <w:t xml:space="preserve"> Tài nguyên và Môi trư</w:t>
            </w:r>
            <w:r>
              <w:t>ờ</w:t>
            </w:r>
            <w:r>
              <w:t>ng ti</w:t>
            </w:r>
            <w:r>
              <w:t>ế</w:t>
            </w:r>
            <w:r>
              <w:t>p nh</w:t>
            </w:r>
            <w:r>
              <w:t>ậ</w:t>
            </w:r>
            <w:r>
              <w:t>n và tr</w:t>
            </w:r>
            <w:r>
              <w:t>ả</w:t>
            </w:r>
            <w:r>
              <w:t xml:space="preserve"> </w:t>
            </w:r>
            <w:r>
              <w:t>k</w:t>
            </w:r>
            <w:r>
              <w:t>ế</w:t>
            </w:r>
            <w:r>
              <w:t>t qu</w:t>
            </w:r>
            <w:r>
              <w:t>ả</w:t>
            </w:r>
            <w:r>
              <w:t xml:space="preserve"> gi</w:t>
            </w:r>
            <w:r>
              <w:t>ả</w:t>
            </w:r>
            <w:r>
              <w:t>i quy</w:t>
            </w:r>
            <w:r>
              <w:t>ế</w:t>
            </w:r>
            <w:r>
              <w:t>t th</w:t>
            </w:r>
            <w:r>
              <w:t>ủ</w:t>
            </w:r>
            <w:r>
              <w:t xml:space="preserve"> t</w:t>
            </w:r>
            <w:r>
              <w:t>ụ</w:t>
            </w:r>
            <w:r>
              <w:t>c hành chính thu</w:t>
            </w:r>
            <w:r>
              <w:t>ộ</w:t>
            </w:r>
            <w:r>
              <w:t>c th</w:t>
            </w:r>
            <w:r>
              <w:t>ẩ</w:t>
            </w:r>
            <w:r>
              <w:t>m quy</w:t>
            </w:r>
            <w:r>
              <w:t>ề</w:t>
            </w:r>
            <w:r>
              <w:t>n c</w:t>
            </w:r>
            <w:r>
              <w:t>ấ</w:t>
            </w:r>
            <w:r>
              <w:t>p phép c</w:t>
            </w:r>
            <w:r>
              <w:t>ủ</w:t>
            </w:r>
            <w:r>
              <w:t>a B</w:t>
            </w:r>
            <w:r>
              <w:t>ộ</w:t>
            </w:r>
            <w:r>
              <w:t xml:space="preserve"> Tài nguyên và Môi trư</w:t>
            </w:r>
            <w:r>
              <w:t>ờ</w:t>
            </w:r>
            <w:r>
              <w:t>ng (trư</w:t>
            </w:r>
            <w:r>
              <w:t>ớ</w:t>
            </w:r>
            <w:r>
              <w:t>c đây là T</w:t>
            </w:r>
            <w:r>
              <w:t>ổ</w:t>
            </w:r>
            <w:r>
              <w:t>ng c</w:t>
            </w:r>
            <w:r>
              <w:t>ụ</w:t>
            </w:r>
            <w:r>
              <w:t>c Đ</w:t>
            </w:r>
            <w:r>
              <w:t>ị</w:t>
            </w:r>
            <w:r>
              <w:t>a ch</w:t>
            </w:r>
            <w:r>
              <w:t>ấ</w:t>
            </w:r>
            <w:r>
              <w:t>t và Khoáng s</w:t>
            </w:r>
            <w:r>
              <w:t>ả</w:t>
            </w:r>
            <w:r>
              <w:t>n Vi</w:t>
            </w:r>
            <w:r>
              <w:t>ệ</w:t>
            </w:r>
            <w:r>
              <w:t>t Nam).</w:t>
            </w:r>
          </w:p>
          <w:p w:rsidR="00CC7F16" w:rsidRDefault="00485D62">
            <w:pPr>
              <w:spacing w:after="120" w:line="360" w:lineRule="auto"/>
            </w:pPr>
            <w:r>
              <w:lastRenderedPageBreak/>
              <w:t>- Trung tâm Ph</w:t>
            </w:r>
            <w:r>
              <w:t>ụ</w:t>
            </w:r>
            <w:r>
              <w:t>c v</w:t>
            </w:r>
            <w:r>
              <w:t>ụ</w:t>
            </w:r>
            <w:r>
              <w:t xml:space="preserve"> hành chính công c</w:t>
            </w:r>
            <w:r>
              <w:t>ủ</w:t>
            </w:r>
            <w:r>
              <w:t xml:space="preserve">a </w:t>
            </w:r>
            <w:r>
              <w:t>Ủ</w:t>
            </w:r>
            <w:r>
              <w:t>y ban nhân dân c</w:t>
            </w:r>
            <w:r>
              <w:t>ấ</w:t>
            </w:r>
            <w:r>
              <w:t>p t</w:t>
            </w:r>
            <w:r>
              <w:t>ỉ</w:t>
            </w:r>
            <w:r>
              <w:t>nh (ho</w:t>
            </w:r>
            <w:r>
              <w:t>ặ</w:t>
            </w:r>
            <w:r>
              <w:t>c B</w:t>
            </w:r>
            <w:r>
              <w:t>ộ</w:t>
            </w:r>
            <w:r>
              <w:t xml:space="preserve"> ph</w:t>
            </w:r>
            <w:r>
              <w:t>ậ</w:t>
            </w:r>
            <w:r>
              <w:t>n Ti</w:t>
            </w:r>
            <w:r>
              <w:t>ế</w:t>
            </w:r>
            <w:r>
              <w:t>p nh</w:t>
            </w:r>
            <w:r>
              <w:t>ậ</w:t>
            </w:r>
            <w:r>
              <w:t>n và Tr</w:t>
            </w:r>
            <w:r>
              <w:t>ả</w:t>
            </w:r>
            <w:r>
              <w:t xml:space="preserve"> k</w:t>
            </w:r>
            <w:r>
              <w:t>ế</w:t>
            </w:r>
            <w:r>
              <w:t>t qu</w:t>
            </w:r>
            <w:r>
              <w:t>ả</w:t>
            </w:r>
            <w:r>
              <w:t xml:space="preserve"> c</w:t>
            </w:r>
            <w:r>
              <w:t>ủ</w:t>
            </w:r>
            <w:r>
              <w:t>a S</w:t>
            </w:r>
            <w:r>
              <w:t>ở</w:t>
            </w:r>
            <w:r>
              <w:t xml:space="preserve"> Tài nguyên và Môi trư</w:t>
            </w:r>
            <w:r>
              <w:t>ờ</w:t>
            </w:r>
            <w:r>
              <w:t>ng) là cơ quan ti</w:t>
            </w:r>
            <w:r>
              <w:t>ế</w:t>
            </w:r>
            <w:r>
              <w:t>p nh</w:t>
            </w:r>
            <w:r>
              <w:t>ậ</w:t>
            </w:r>
            <w:r>
              <w:t>n h</w:t>
            </w:r>
            <w:r>
              <w:t>ồ</w:t>
            </w:r>
            <w:r>
              <w:t xml:space="preserve"> sơ c</w:t>
            </w:r>
            <w:r>
              <w:t>ấ</w:t>
            </w:r>
            <w:r>
              <w:t>p phép ho</w:t>
            </w:r>
            <w:r>
              <w:t>ạ</w:t>
            </w:r>
            <w:r>
              <w:t>t đ</w:t>
            </w:r>
            <w:r>
              <w:t>ộ</w:t>
            </w:r>
            <w:r>
              <w:t>ng khoáng s</w:t>
            </w:r>
            <w:r>
              <w:t>ả</w:t>
            </w:r>
            <w:r>
              <w:t>n (trư</w:t>
            </w:r>
            <w:r>
              <w:t>ớ</w:t>
            </w:r>
            <w:r>
              <w:t>c đây quy đ</w:t>
            </w:r>
            <w:r>
              <w:t>ị</w:t>
            </w:r>
            <w:r>
              <w:t>nh là S</w:t>
            </w:r>
            <w:r>
              <w:t>ở</w:t>
            </w:r>
            <w:r>
              <w:t xml:space="preserve"> Tài nguyên và Môi trư</w:t>
            </w:r>
            <w:r>
              <w:t>ờ</w:t>
            </w:r>
            <w:r>
              <w:t>ng).</w:t>
            </w:r>
          </w:p>
        </w:tc>
      </w:tr>
      <w:tr w:rsidR="00CC7F16">
        <w:tc>
          <w:tcPr>
            <w:tcW w:w="630" w:type="dxa"/>
            <w:vAlign w:val="center"/>
          </w:tcPr>
          <w:p w:rsidR="00CC7F16" w:rsidRDefault="00485D62">
            <w:pPr>
              <w:spacing w:after="120" w:line="360" w:lineRule="auto"/>
              <w:jc w:val="center"/>
            </w:pPr>
            <w:r>
              <w:lastRenderedPageBreak/>
              <w:t>2</w:t>
            </w:r>
          </w:p>
        </w:tc>
        <w:tc>
          <w:tcPr>
            <w:tcW w:w="2895" w:type="dxa"/>
            <w:vAlign w:val="center"/>
          </w:tcPr>
          <w:p w:rsidR="00CC7F16" w:rsidRDefault="00485D62">
            <w:pPr>
              <w:spacing w:after="120" w:line="360" w:lineRule="auto"/>
            </w:pPr>
            <w:r>
              <w:t>Ngh</w:t>
            </w:r>
            <w:r>
              <w:t>ị</w:t>
            </w:r>
            <w:r>
              <w:t xml:space="preserve"> đ</w:t>
            </w:r>
            <w:r>
              <w:t>ị</w:t>
            </w:r>
            <w:r>
              <w:t xml:space="preserve">nh </w:t>
            </w:r>
            <w:hyperlink r:id="rId44">
              <w:r>
                <w:rPr>
                  <w:color w:val="0563C1"/>
                  <w:u w:val="single"/>
                </w:rPr>
                <w:t>27/2023/NĐ-CP</w:t>
              </w:r>
            </w:hyperlink>
            <w:r>
              <w:t xml:space="preserve"> quy đ</w:t>
            </w:r>
            <w:r>
              <w:t>ị</w:t>
            </w:r>
            <w:r>
              <w:t>nh phí b</w:t>
            </w:r>
            <w:r>
              <w:t>ả</w:t>
            </w:r>
            <w:r>
              <w:t>o v</w:t>
            </w:r>
            <w:r>
              <w:t>ệ</w:t>
            </w:r>
            <w:r>
              <w:t xml:space="preserve"> môi trư</w:t>
            </w:r>
            <w:r>
              <w:t>ờ</w:t>
            </w:r>
            <w:r>
              <w:t>ng đ</w:t>
            </w:r>
            <w:r>
              <w:t>ố</w:t>
            </w:r>
            <w:r>
              <w:t>i v</w:t>
            </w:r>
            <w:r>
              <w:t>ớ</w:t>
            </w:r>
            <w:r>
              <w:t>i khai thác khoáng s</w:t>
            </w:r>
            <w:r>
              <w:t>ả</w:t>
            </w:r>
            <w:r>
              <w:t>n</w:t>
            </w:r>
          </w:p>
        </w:tc>
        <w:tc>
          <w:tcPr>
            <w:tcW w:w="1710" w:type="dxa"/>
            <w:vAlign w:val="center"/>
          </w:tcPr>
          <w:p w:rsidR="00CC7F16" w:rsidRDefault="00485D62">
            <w:pPr>
              <w:spacing w:after="120" w:line="360" w:lineRule="auto"/>
            </w:pPr>
            <w:r>
              <w:t>31/5/2023</w:t>
            </w:r>
            <w:r>
              <w:tab/>
            </w:r>
          </w:p>
        </w:tc>
        <w:tc>
          <w:tcPr>
            <w:tcW w:w="1695" w:type="dxa"/>
            <w:vAlign w:val="center"/>
          </w:tcPr>
          <w:p w:rsidR="00CC7F16" w:rsidRDefault="00485D62">
            <w:pPr>
              <w:spacing w:after="120" w:line="360" w:lineRule="auto"/>
            </w:pPr>
            <w:r>
              <w:t>15/7/2023</w:t>
            </w:r>
            <w:r>
              <w:tab/>
            </w:r>
          </w:p>
        </w:tc>
        <w:tc>
          <w:tcPr>
            <w:tcW w:w="6345" w:type="dxa"/>
            <w:vAlign w:val="center"/>
          </w:tcPr>
          <w:p w:rsidR="00CC7F16" w:rsidRDefault="00485D62">
            <w:pPr>
              <w:spacing w:after="120" w:line="360" w:lineRule="auto"/>
            </w:pPr>
            <w:r>
              <w:t>Thay đ</w:t>
            </w:r>
            <w:r>
              <w:t>ổ</w:t>
            </w:r>
            <w:r>
              <w:t>i m</w:t>
            </w:r>
            <w:r>
              <w:t>ứ</w:t>
            </w:r>
            <w:r>
              <w:t>c thu phí b</w:t>
            </w:r>
            <w:r>
              <w:t>ả</w:t>
            </w:r>
            <w:r>
              <w:t>o v</w:t>
            </w:r>
            <w:r>
              <w:t>ệ</w:t>
            </w:r>
            <w:r>
              <w:t xml:space="preserve"> môi trư</w:t>
            </w:r>
            <w:r>
              <w:t>ờ</w:t>
            </w:r>
            <w:r>
              <w:t>ng đ</w:t>
            </w:r>
            <w:r>
              <w:t>ố</w:t>
            </w:r>
            <w:r>
              <w:t>i v</w:t>
            </w:r>
            <w:r>
              <w:t>ớ</w:t>
            </w:r>
            <w:r>
              <w:t>i khai thác khoáng s</w:t>
            </w:r>
            <w:r>
              <w:t>ả</w:t>
            </w:r>
            <w:r>
              <w:t>n. Chi ti</w:t>
            </w:r>
            <w:r>
              <w:t>ế</w:t>
            </w:r>
            <w:r>
              <w:t xml:space="preserve">t xem </w:t>
            </w:r>
            <w:hyperlink r:id="rId45" w:anchor="demuc944240">
              <w:r>
                <w:rPr>
                  <w:color w:val="0563C1"/>
                  <w:u w:val="single"/>
                </w:rPr>
                <w:t>t</w:t>
              </w:r>
              <w:r>
                <w:rPr>
                  <w:color w:val="0563C1"/>
                  <w:u w:val="single"/>
                </w:rPr>
                <w:t>ạ</w:t>
              </w:r>
              <w:r>
                <w:rPr>
                  <w:color w:val="0563C1"/>
                  <w:u w:val="single"/>
                </w:rPr>
                <w:t>i đây</w:t>
              </w:r>
            </w:hyperlink>
            <w:r>
              <w:t>.</w:t>
            </w:r>
          </w:p>
        </w:tc>
      </w:tr>
      <w:tr w:rsidR="00CC7F16">
        <w:tc>
          <w:tcPr>
            <w:tcW w:w="630" w:type="dxa"/>
            <w:vAlign w:val="center"/>
          </w:tcPr>
          <w:p w:rsidR="00CC7F16" w:rsidRDefault="00485D62">
            <w:pPr>
              <w:spacing w:after="120" w:line="360" w:lineRule="auto"/>
              <w:jc w:val="center"/>
            </w:pPr>
            <w:r>
              <w:t>3</w:t>
            </w:r>
          </w:p>
        </w:tc>
        <w:tc>
          <w:tcPr>
            <w:tcW w:w="2895" w:type="dxa"/>
            <w:vAlign w:val="center"/>
          </w:tcPr>
          <w:p w:rsidR="00CC7F16" w:rsidRDefault="00485D62">
            <w:pPr>
              <w:spacing w:after="120" w:line="360" w:lineRule="auto"/>
            </w:pPr>
            <w:r>
              <w:t xml:space="preserve">Thông tư </w:t>
            </w:r>
            <w:hyperlink r:id="rId46">
              <w:r>
                <w:rPr>
                  <w:color w:val="0563C1"/>
                  <w:u w:val="single"/>
                </w:rPr>
                <w:t>19/2023/TT-BTNMT</w:t>
              </w:r>
            </w:hyperlink>
            <w:r>
              <w:t xml:space="preserve"> s</w:t>
            </w:r>
            <w:r>
              <w:t>ử</w:t>
            </w:r>
            <w:r>
              <w:t>a đ</w:t>
            </w:r>
            <w:r>
              <w:t>ổ</w:t>
            </w:r>
            <w:r>
              <w:t>i và bãi b</w:t>
            </w:r>
            <w:r>
              <w:t>ỏ</w:t>
            </w:r>
            <w:r>
              <w:t xml:space="preserve"> m</w:t>
            </w:r>
            <w:r>
              <w:t>ộ</w:t>
            </w:r>
            <w:r>
              <w:t>t s</w:t>
            </w:r>
            <w:r>
              <w:t>ố</w:t>
            </w:r>
            <w:r>
              <w:t xml:space="preserve"> thông tư thu</w:t>
            </w:r>
            <w:r>
              <w:t>ộ</w:t>
            </w:r>
            <w:r>
              <w:t>c th</w:t>
            </w:r>
            <w:r>
              <w:t>ẩ</w:t>
            </w:r>
            <w:r>
              <w:t>m quy</w:t>
            </w:r>
            <w:r>
              <w:t>ề</w:t>
            </w:r>
            <w:r>
              <w:t>n ban hành c</w:t>
            </w:r>
            <w:r>
              <w:t>ủ</w:t>
            </w:r>
            <w:r>
              <w:t>a B</w:t>
            </w:r>
            <w:r>
              <w:t>ộ</w:t>
            </w:r>
            <w:r>
              <w:t xml:space="preserve"> trư</w:t>
            </w:r>
            <w:r>
              <w:t>ở</w:t>
            </w:r>
            <w:r>
              <w:t>ng B</w:t>
            </w:r>
            <w:r>
              <w:t>ộ</w:t>
            </w:r>
            <w:r>
              <w:t xml:space="preserve"> Tài </w:t>
            </w:r>
            <w:r>
              <w:lastRenderedPageBreak/>
              <w:t>nguyên và Môi trư</w:t>
            </w:r>
            <w:r>
              <w:t>ờ</w:t>
            </w:r>
            <w:r>
              <w:t>ng</w:t>
            </w:r>
          </w:p>
        </w:tc>
        <w:tc>
          <w:tcPr>
            <w:tcW w:w="1710" w:type="dxa"/>
            <w:vAlign w:val="center"/>
          </w:tcPr>
          <w:p w:rsidR="00CC7F16" w:rsidRDefault="00485D62">
            <w:pPr>
              <w:spacing w:after="120" w:line="360" w:lineRule="auto"/>
            </w:pPr>
            <w:r>
              <w:lastRenderedPageBreak/>
              <w:t>15/11/2023</w:t>
            </w:r>
          </w:p>
        </w:tc>
        <w:tc>
          <w:tcPr>
            <w:tcW w:w="1695" w:type="dxa"/>
            <w:vAlign w:val="center"/>
          </w:tcPr>
          <w:p w:rsidR="00CC7F16" w:rsidRDefault="00485D62">
            <w:pPr>
              <w:spacing w:after="120" w:line="360" w:lineRule="auto"/>
            </w:pPr>
            <w:r>
              <w:t>30/12/2023</w:t>
            </w:r>
          </w:p>
        </w:tc>
        <w:tc>
          <w:tcPr>
            <w:tcW w:w="6345" w:type="dxa"/>
            <w:vAlign w:val="center"/>
          </w:tcPr>
          <w:p w:rsidR="00CC7F16" w:rsidRDefault="00485D62">
            <w:pPr>
              <w:spacing w:after="120" w:line="360" w:lineRule="auto"/>
            </w:pPr>
            <w:r>
              <w:t>S</w:t>
            </w:r>
            <w:r>
              <w:t>ử</w:t>
            </w:r>
            <w:r>
              <w:t>a đ</w:t>
            </w:r>
            <w:r>
              <w:t>ổ</w:t>
            </w:r>
            <w:r>
              <w:t>i trình t</w:t>
            </w:r>
            <w:r>
              <w:t>ự</w:t>
            </w:r>
            <w:r>
              <w:t xml:space="preserve"> ki</w:t>
            </w:r>
            <w:r>
              <w:t>ể</w:t>
            </w:r>
            <w:r>
              <w:t>m tra, nghi</w:t>
            </w:r>
            <w:r>
              <w:t>ệ</w:t>
            </w:r>
            <w:r>
              <w:t>m thu k</w:t>
            </w:r>
            <w:r>
              <w:t>ế</w:t>
            </w:r>
            <w:r>
              <w:t>t qu</w:t>
            </w:r>
            <w:r>
              <w:t>ả</w:t>
            </w:r>
            <w:r>
              <w:t xml:space="preserve"> th</w:t>
            </w:r>
            <w:r>
              <w:t>ự</w:t>
            </w:r>
            <w:r>
              <w:t>c hi</w:t>
            </w:r>
            <w:r>
              <w:t>ệ</w:t>
            </w:r>
            <w:r>
              <w:t>n và ban hành quy</w:t>
            </w:r>
            <w:r>
              <w:t>ế</w:t>
            </w:r>
            <w:r>
              <w:t>t đ</w:t>
            </w:r>
            <w:r>
              <w:t>ị</w:t>
            </w:r>
            <w:r>
              <w:t>nh đóng c</w:t>
            </w:r>
            <w:r>
              <w:t>ử</w:t>
            </w:r>
            <w:r>
              <w:t>a m</w:t>
            </w:r>
            <w:r>
              <w:t>ỏ</w:t>
            </w:r>
            <w:r>
              <w:t xml:space="preserve"> khoáng s</w:t>
            </w:r>
            <w:r>
              <w:t>ả</w:t>
            </w:r>
            <w:r>
              <w:t>n</w:t>
            </w:r>
          </w:p>
        </w:tc>
      </w:tr>
      <w:tr w:rsidR="00CC7F16">
        <w:trPr>
          <w:trHeight w:val="280"/>
        </w:trPr>
        <w:tc>
          <w:tcPr>
            <w:tcW w:w="13275" w:type="dxa"/>
            <w:gridSpan w:val="5"/>
            <w:vAlign w:val="center"/>
          </w:tcPr>
          <w:p w:rsidR="00CC7F16" w:rsidRDefault="00485D62">
            <w:pPr>
              <w:pStyle w:val="Heading3"/>
              <w:spacing w:after="120" w:line="360" w:lineRule="auto"/>
              <w:jc w:val="center"/>
              <w:outlineLvl w:val="2"/>
            </w:pPr>
            <w:bookmarkStart w:id="16" w:name="_heading=h.4duwhmamdqvm" w:colFirst="0" w:colLast="0"/>
            <w:bookmarkEnd w:id="16"/>
            <w:r>
              <w:lastRenderedPageBreak/>
              <w:t>THÔNG TIN - TRUY</w:t>
            </w:r>
            <w:r>
              <w:t>Ề</w:t>
            </w:r>
            <w:r>
              <w:t>N THÔNG</w:t>
            </w:r>
          </w:p>
        </w:tc>
      </w:tr>
      <w:tr w:rsidR="00CC7F16">
        <w:tc>
          <w:tcPr>
            <w:tcW w:w="630" w:type="dxa"/>
            <w:vAlign w:val="center"/>
          </w:tcPr>
          <w:p w:rsidR="00CC7F16" w:rsidRDefault="00485D62">
            <w:pPr>
              <w:spacing w:after="120" w:line="360" w:lineRule="auto"/>
              <w:jc w:val="center"/>
            </w:pPr>
            <w:r>
              <w:t>1</w:t>
            </w:r>
          </w:p>
        </w:tc>
        <w:tc>
          <w:tcPr>
            <w:tcW w:w="2895" w:type="dxa"/>
            <w:vAlign w:val="center"/>
          </w:tcPr>
          <w:p w:rsidR="00CC7F16" w:rsidRDefault="00485D62">
            <w:pPr>
              <w:spacing w:after="120" w:line="360" w:lineRule="auto"/>
            </w:pPr>
            <w:r>
              <w:t>Ngh</w:t>
            </w:r>
            <w:r>
              <w:t>ị</w:t>
            </w:r>
            <w:r>
              <w:t xml:space="preserve"> đ</w:t>
            </w:r>
            <w:r>
              <w:t>ị</w:t>
            </w:r>
            <w:r>
              <w:t xml:space="preserve">nh </w:t>
            </w:r>
            <w:hyperlink r:id="rId47">
              <w:r>
                <w:rPr>
                  <w:color w:val="0563C1"/>
                  <w:u w:val="single"/>
                </w:rPr>
                <w:t>63/2023/NĐ-CP</w:t>
              </w:r>
            </w:hyperlink>
            <w:r>
              <w:t xml:space="preserve"> hư</w:t>
            </w:r>
            <w:r>
              <w:t>ớ</w:t>
            </w:r>
            <w:r>
              <w:t>ng d</w:t>
            </w:r>
            <w:r>
              <w:t>ẫ</w:t>
            </w:r>
            <w:r>
              <w:t>n Lu</w:t>
            </w:r>
            <w:r>
              <w:t>ậ</w:t>
            </w:r>
            <w:r>
              <w:t>t T</w:t>
            </w:r>
            <w:r>
              <w:t>ầ</w:t>
            </w:r>
            <w:r>
              <w:t>n s</w:t>
            </w:r>
            <w:r>
              <w:t>ố</w:t>
            </w:r>
            <w:r>
              <w:t xml:space="preserve"> vô tuy</w:t>
            </w:r>
            <w:r>
              <w:t>ế</w:t>
            </w:r>
            <w:r>
              <w:t>n đi</w:t>
            </w:r>
            <w:r>
              <w:t>ệ</w:t>
            </w:r>
            <w:r>
              <w:t>n 42/2009/QH12, đư</w:t>
            </w:r>
            <w:r>
              <w:t>ợ</w:t>
            </w:r>
            <w:r>
              <w:t>c s</w:t>
            </w:r>
            <w:r>
              <w:t>ử</w:t>
            </w:r>
            <w:r>
              <w:t>a đ</w:t>
            </w:r>
            <w:r>
              <w:t>ổ</w:t>
            </w:r>
            <w:r>
              <w:t>i, b</w:t>
            </w:r>
            <w:r>
              <w:t>ổ</w:t>
            </w:r>
            <w:r>
              <w:t xml:space="preserve"> sung m</w:t>
            </w:r>
            <w:r>
              <w:t>ộ</w:t>
            </w:r>
            <w:r>
              <w:t>t s</w:t>
            </w:r>
            <w:r>
              <w:t>ố</w:t>
            </w:r>
            <w:r>
              <w:t xml:space="preserve"> đi</w:t>
            </w:r>
            <w:r>
              <w:t>ề</w:t>
            </w:r>
            <w:r>
              <w:t>u theo Lu</w:t>
            </w:r>
            <w:r>
              <w:t>ậ</w:t>
            </w:r>
            <w:r>
              <w:t>t s</w:t>
            </w:r>
            <w:r>
              <w:t>ố</w:t>
            </w:r>
            <w:r>
              <w:t xml:space="preserve"> 09/2022/QH15</w:t>
            </w:r>
          </w:p>
        </w:tc>
        <w:tc>
          <w:tcPr>
            <w:tcW w:w="1710" w:type="dxa"/>
            <w:vAlign w:val="center"/>
          </w:tcPr>
          <w:p w:rsidR="00CC7F16" w:rsidRDefault="00485D62">
            <w:pPr>
              <w:spacing w:after="120" w:line="360" w:lineRule="auto"/>
            </w:pPr>
            <w:r>
              <w:t>18/8/2023</w:t>
            </w:r>
          </w:p>
        </w:tc>
        <w:tc>
          <w:tcPr>
            <w:tcW w:w="1695" w:type="dxa"/>
            <w:vAlign w:val="center"/>
          </w:tcPr>
          <w:p w:rsidR="00CC7F16" w:rsidRDefault="00485D62">
            <w:pPr>
              <w:spacing w:after="120" w:line="360" w:lineRule="auto"/>
            </w:pPr>
            <w:r>
              <w:t>18/8/2023</w:t>
            </w:r>
          </w:p>
        </w:tc>
        <w:tc>
          <w:tcPr>
            <w:tcW w:w="6345" w:type="dxa"/>
            <w:vAlign w:val="center"/>
          </w:tcPr>
          <w:p w:rsidR="00CC7F16" w:rsidRDefault="00485D62">
            <w:pPr>
              <w:spacing w:after="120" w:line="360" w:lineRule="auto"/>
            </w:pPr>
            <w:r>
              <w:t>H</w:t>
            </w:r>
            <w:r>
              <w:t>ồ</w:t>
            </w:r>
            <w:r>
              <w:t xml:space="preserve"> sơ tham gia đ</w:t>
            </w:r>
            <w:r>
              <w:t>ấ</w:t>
            </w:r>
            <w:r>
              <w:t>u giá quy</w:t>
            </w:r>
            <w:r>
              <w:t>ề</w:t>
            </w:r>
            <w:r>
              <w:t>n s</w:t>
            </w:r>
            <w:r>
              <w:t>ử</w:t>
            </w:r>
            <w:r>
              <w:t xml:space="preserve"> d</w:t>
            </w:r>
            <w:r>
              <w:t>ụ</w:t>
            </w:r>
            <w:r>
              <w:t>ng t</w:t>
            </w:r>
            <w:r>
              <w:t>ầ</w:t>
            </w:r>
            <w:r>
              <w:t>n s</w:t>
            </w:r>
            <w:r>
              <w:t>ố</w:t>
            </w:r>
            <w:r>
              <w:t xml:space="preserve"> vô tuy</w:t>
            </w:r>
            <w:r>
              <w:t>ế</w:t>
            </w:r>
            <w:r>
              <w:t>n đi</w:t>
            </w:r>
            <w:r>
              <w:t>ệ</w:t>
            </w:r>
            <w:r>
              <w:t>n v</w:t>
            </w:r>
            <w:r>
              <w:t>ớ</w:t>
            </w:r>
            <w:r>
              <w:t>i băng t</w:t>
            </w:r>
            <w:r>
              <w:t>ầ</w:t>
            </w:r>
            <w:r>
              <w:t>n bao g</w:t>
            </w:r>
            <w:r>
              <w:t>ồ</w:t>
            </w:r>
            <w:r>
              <w:t>m nh</w:t>
            </w:r>
            <w:r>
              <w:t>ữ</w:t>
            </w:r>
            <w:r>
              <w:t>ng n</w:t>
            </w:r>
            <w:r>
              <w:t>ộ</w:t>
            </w:r>
            <w:r>
              <w:t>i dung chính sau đây:</w:t>
            </w:r>
          </w:p>
          <w:p w:rsidR="00CC7F16" w:rsidRDefault="00485D62">
            <w:pPr>
              <w:spacing w:after="120" w:line="360" w:lineRule="auto"/>
            </w:pPr>
            <w:r>
              <w:t>- Đơn đăng ký tham gia đ</w:t>
            </w:r>
            <w:r>
              <w:t>ấ</w:t>
            </w:r>
            <w:r>
              <w:t>u giá;</w:t>
            </w:r>
          </w:p>
          <w:p w:rsidR="00CC7F16" w:rsidRDefault="00485D62">
            <w:pPr>
              <w:spacing w:after="120" w:line="360" w:lineRule="auto"/>
            </w:pPr>
            <w:r>
              <w:t>- Kh</w:t>
            </w:r>
            <w:r>
              <w:t>ố</w:t>
            </w:r>
            <w:r>
              <w:t>i băng t</w:t>
            </w:r>
            <w:r>
              <w:t>ầ</w:t>
            </w:r>
            <w:r>
              <w:t>n đăng ký mua;</w:t>
            </w:r>
          </w:p>
          <w:p w:rsidR="00CC7F16" w:rsidRDefault="00485D62">
            <w:pPr>
              <w:spacing w:after="120" w:line="360" w:lineRule="auto"/>
            </w:pPr>
            <w:r>
              <w:t>- B</w:t>
            </w:r>
            <w:r>
              <w:t>ả</w:t>
            </w:r>
            <w:r>
              <w:t>n chính ho</w:t>
            </w:r>
            <w:r>
              <w:t>ặ</w:t>
            </w:r>
            <w:r>
              <w:t>c b</w:t>
            </w:r>
            <w:r>
              <w:t>ả</w:t>
            </w:r>
            <w:r>
              <w:t>n sao h</w:t>
            </w:r>
            <w:r>
              <w:t>ợ</w:t>
            </w:r>
            <w:r>
              <w:t>p pháp gi</w:t>
            </w:r>
            <w:r>
              <w:t>ấ</w:t>
            </w:r>
            <w:r>
              <w:t>y xác nh</w:t>
            </w:r>
            <w:r>
              <w:t>ậ</w:t>
            </w:r>
            <w:r>
              <w:t xml:space="preserve">n đáp </w:t>
            </w:r>
            <w:r>
              <w:t>ứ</w:t>
            </w:r>
            <w:r>
              <w:t>ng đi</w:t>
            </w:r>
            <w:r>
              <w:t>ề</w:t>
            </w:r>
            <w:r>
              <w:t>u ki</w:t>
            </w:r>
            <w:r>
              <w:t>ệ</w:t>
            </w:r>
            <w:r>
              <w:t>n tham gia đ</w:t>
            </w:r>
            <w:r>
              <w:t>ấ</w:t>
            </w:r>
            <w:r>
              <w:t>u giá do B</w:t>
            </w:r>
            <w:r>
              <w:t>ộ</w:t>
            </w:r>
            <w:r>
              <w:t xml:space="preserve"> trư</w:t>
            </w:r>
            <w:r>
              <w:t>ở</w:t>
            </w:r>
            <w:r>
              <w:t>ng B</w:t>
            </w:r>
            <w:r>
              <w:t>ộ</w:t>
            </w:r>
            <w:r>
              <w:t xml:space="preserve"> Thông tin và Truy</w:t>
            </w:r>
            <w:r>
              <w:t>ề</w:t>
            </w:r>
            <w:r>
              <w:t>n thông c</w:t>
            </w:r>
            <w:r>
              <w:t>ấ</w:t>
            </w:r>
            <w:r>
              <w:t>p.</w:t>
            </w:r>
          </w:p>
        </w:tc>
      </w:tr>
      <w:tr w:rsidR="00CC7F16">
        <w:trPr>
          <w:trHeight w:val="280"/>
        </w:trPr>
        <w:tc>
          <w:tcPr>
            <w:tcW w:w="13275" w:type="dxa"/>
            <w:gridSpan w:val="5"/>
            <w:vAlign w:val="center"/>
          </w:tcPr>
          <w:p w:rsidR="00CC7F16" w:rsidRDefault="00485D62">
            <w:pPr>
              <w:pStyle w:val="Heading3"/>
              <w:spacing w:after="120" w:line="360" w:lineRule="auto"/>
              <w:jc w:val="center"/>
              <w:outlineLvl w:val="2"/>
            </w:pPr>
            <w:bookmarkStart w:id="17" w:name="_heading=h.tpm1q6obnmie" w:colFirst="0" w:colLast="0"/>
            <w:bookmarkEnd w:id="17"/>
            <w:r>
              <w:t>THU</w:t>
            </w:r>
            <w:r>
              <w:t>Ế</w:t>
            </w:r>
            <w:r>
              <w:t xml:space="preserve"> - PHÍ - L</w:t>
            </w:r>
            <w:r>
              <w:t>Ệ</w:t>
            </w:r>
            <w:r>
              <w:t xml:space="preserve"> PHÍ</w:t>
            </w:r>
          </w:p>
        </w:tc>
      </w:tr>
      <w:tr w:rsidR="00CC7F16">
        <w:tc>
          <w:tcPr>
            <w:tcW w:w="630" w:type="dxa"/>
            <w:vAlign w:val="center"/>
          </w:tcPr>
          <w:p w:rsidR="00CC7F16" w:rsidRDefault="00485D62">
            <w:pPr>
              <w:spacing w:after="120" w:line="360" w:lineRule="auto"/>
              <w:jc w:val="center"/>
            </w:pPr>
            <w:r>
              <w:t>1</w:t>
            </w:r>
          </w:p>
        </w:tc>
        <w:tc>
          <w:tcPr>
            <w:tcW w:w="2895" w:type="dxa"/>
            <w:vAlign w:val="center"/>
          </w:tcPr>
          <w:p w:rsidR="00CC7F16" w:rsidRDefault="00485D62">
            <w:pPr>
              <w:spacing w:after="120" w:line="360" w:lineRule="auto"/>
            </w:pPr>
            <w:r>
              <w:t>Ngh</w:t>
            </w:r>
            <w:r>
              <w:t>ị</w:t>
            </w:r>
            <w:r>
              <w:t xml:space="preserve"> đ</w:t>
            </w:r>
            <w:r>
              <w:t>ị</w:t>
            </w:r>
            <w:r>
              <w:t xml:space="preserve">nh </w:t>
            </w:r>
            <w:hyperlink r:id="rId48">
              <w:r>
                <w:rPr>
                  <w:color w:val="0563C1"/>
                  <w:u w:val="single"/>
                </w:rPr>
                <w:t>12/2023/NĐ-CP</w:t>
              </w:r>
            </w:hyperlink>
            <w:r>
              <w:t xml:space="preserve"> gia h</w:t>
            </w:r>
            <w:r>
              <w:t>ạ</w:t>
            </w:r>
            <w:r>
              <w:t>n th</w:t>
            </w:r>
            <w:r>
              <w:t>ờ</w:t>
            </w:r>
            <w:r>
              <w:t>i h</w:t>
            </w:r>
            <w:r>
              <w:t>ạ</w:t>
            </w:r>
            <w:r>
              <w:t>n n</w:t>
            </w:r>
            <w:r>
              <w:t>ộ</w:t>
            </w:r>
            <w:r>
              <w:t xml:space="preserve">p </w:t>
            </w:r>
            <w:r>
              <w:lastRenderedPageBreak/>
              <w:t>thu</w:t>
            </w:r>
            <w:r>
              <w:t>ế</w:t>
            </w:r>
            <w:r>
              <w:t xml:space="preserve"> giá tr</w:t>
            </w:r>
            <w:r>
              <w:t>ị</w:t>
            </w:r>
            <w:r>
              <w:t xml:space="preserve"> gia tăng, thu</w:t>
            </w:r>
            <w:r>
              <w:t>ế</w:t>
            </w:r>
            <w:r>
              <w:t xml:space="preserve"> thu nh</w:t>
            </w:r>
            <w:r>
              <w:t>ậ</w:t>
            </w:r>
            <w:r>
              <w:t>p doanh nghi</w:t>
            </w:r>
            <w:r>
              <w:t>ệ</w:t>
            </w:r>
            <w:r>
              <w:t>p, thu</w:t>
            </w:r>
            <w:r>
              <w:t>ế</w:t>
            </w:r>
            <w:r>
              <w:t xml:space="preserve"> thu nh</w:t>
            </w:r>
            <w:r>
              <w:t>ậ</w:t>
            </w:r>
            <w:r>
              <w:t>p cá nhân và ti</w:t>
            </w:r>
            <w:r>
              <w:t>ề</w:t>
            </w:r>
            <w:r>
              <w:t>n thuê đ</w:t>
            </w:r>
            <w:r>
              <w:t>ấ</w:t>
            </w:r>
            <w:r>
              <w:t>t trong nă</w:t>
            </w:r>
            <w:r>
              <w:t>m 2023</w:t>
            </w:r>
          </w:p>
        </w:tc>
        <w:tc>
          <w:tcPr>
            <w:tcW w:w="1710" w:type="dxa"/>
            <w:vAlign w:val="center"/>
          </w:tcPr>
          <w:p w:rsidR="00CC7F16" w:rsidRDefault="00485D62">
            <w:pPr>
              <w:spacing w:after="120" w:line="360" w:lineRule="auto"/>
            </w:pPr>
            <w:r>
              <w:lastRenderedPageBreak/>
              <w:t>14/4/2023</w:t>
            </w:r>
          </w:p>
        </w:tc>
        <w:tc>
          <w:tcPr>
            <w:tcW w:w="1695" w:type="dxa"/>
            <w:vAlign w:val="center"/>
          </w:tcPr>
          <w:p w:rsidR="00CC7F16" w:rsidRDefault="00485D62">
            <w:pPr>
              <w:spacing w:after="120" w:line="360" w:lineRule="auto"/>
            </w:pPr>
            <w:r>
              <w:t>14/4/2023</w:t>
            </w:r>
          </w:p>
        </w:tc>
        <w:tc>
          <w:tcPr>
            <w:tcW w:w="6345" w:type="dxa"/>
            <w:vAlign w:val="center"/>
          </w:tcPr>
          <w:p w:rsidR="00CC7F16" w:rsidRDefault="00485D62">
            <w:pPr>
              <w:spacing w:after="120" w:line="360" w:lineRule="auto"/>
            </w:pPr>
            <w:r>
              <w:t>Gia h</w:t>
            </w:r>
            <w:r>
              <w:t>ạ</w:t>
            </w:r>
            <w:r>
              <w:t>n th</w:t>
            </w:r>
            <w:r>
              <w:t>ờ</w:t>
            </w:r>
            <w:r>
              <w:t>i h</w:t>
            </w:r>
            <w:r>
              <w:t>ạ</w:t>
            </w:r>
            <w:r>
              <w:t>n n</w:t>
            </w:r>
            <w:r>
              <w:t>ộ</w:t>
            </w:r>
            <w:r>
              <w:t>p thu</w:t>
            </w:r>
            <w:r>
              <w:t>ế</w:t>
            </w:r>
            <w:r>
              <w:t xml:space="preserve"> GTGT, thu</w:t>
            </w:r>
            <w:r>
              <w:t>ế</w:t>
            </w:r>
            <w:r>
              <w:t xml:space="preserve"> TNDN, thu</w:t>
            </w:r>
            <w:r>
              <w:t>ế</w:t>
            </w:r>
            <w:r>
              <w:t xml:space="preserve"> TNCN và ti</w:t>
            </w:r>
            <w:r>
              <w:t>ề</w:t>
            </w:r>
            <w:r>
              <w:t>n thuê đ</w:t>
            </w:r>
            <w:r>
              <w:t>ấ</w:t>
            </w:r>
            <w:r>
              <w:t>t đ</w:t>
            </w:r>
            <w:r>
              <w:t>ố</w:t>
            </w:r>
            <w:r>
              <w:t>i v</w:t>
            </w:r>
            <w:r>
              <w:t>ớ</w:t>
            </w:r>
            <w:r>
              <w:t>i doanh nghi</w:t>
            </w:r>
            <w:r>
              <w:t>ệ</w:t>
            </w:r>
            <w:r>
              <w:t>p ho</w:t>
            </w:r>
            <w:r>
              <w:t>ạ</w:t>
            </w:r>
            <w:r>
              <w:t>t đ</w:t>
            </w:r>
            <w:r>
              <w:t>ộ</w:t>
            </w:r>
            <w:r>
              <w:t>ng s</w:t>
            </w:r>
            <w:r>
              <w:t>ả</w:t>
            </w:r>
            <w:r>
              <w:t>n xu</w:t>
            </w:r>
            <w:r>
              <w:t>ấ</w:t>
            </w:r>
            <w:r>
              <w:t>t trong các ngành kinh t</w:t>
            </w:r>
            <w:r>
              <w:t>ế</w:t>
            </w:r>
            <w:r>
              <w:t xml:space="preserve"> sau:</w:t>
            </w:r>
          </w:p>
          <w:p w:rsidR="00CC7F16" w:rsidRDefault="00485D62">
            <w:pPr>
              <w:spacing w:after="120" w:line="360" w:lineRule="auto"/>
            </w:pPr>
            <w:r>
              <w:lastRenderedPageBreak/>
              <w:t>+ Nông, lâm nghi</w:t>
            </w:r>
            <w:r>
              <w:t>ệ</w:t>
            </w:r>
            <w:r>
              <w:t>p, th</w:t>
            </w:r>
            <w:r>
              <w:t>ủ</w:t>
            </w:r>
            <w:r>
              <w:t>y s</w:t>
            </w:r>
            <w:r>
              <w:t>ả</w:t>
            </w:r>
            <w:r>
              <w:t>n;</w:t>
            </w:r>
          </w:p>
          <w:p w:rsidR="00CC7F16" w:rsidRDefault="00485D62">
            <w:pPr>
              <w:spacing w:after="120" w:line="360" w:lineRule="auto"/>
            </w:pPr>
            <w:r>
              <w:t>+ S</w:t>
            </w:r>
            <w:r>
              <w:t>ả</w:t>
            </w:r>
            <w:r>
              <w:t>n xu</w:t>
            </w:r>
            <w:r>
              <w:t>ấ</w:t>
            </w:r>
            <w:r>
              <w:t>t, ch</w:t>
            </w:r>
            <w:r>
              <w:t>ế</w:t>
            </w:r>
            <w:r>
              <w:t xml:space="preserve"> bi</w:t>
            </w:r>
            <w:r>
              <w:t>ế</w:t>
            </w:r>
            <w:r>
              <w:t>n th</w:t>
            </w:r>
            <w:r>
              <w:t>ự</w:t>
            </w:r>
            <w:r>
              <w:t>c ph</w:t>
            </w:r>
            <w:r>
              <w:t>ẩ</w:t>
            </w:r>
            <w:r>
              <w:t>m; d</w:t>
            </w:r>
            <w:r>
              <w:t>ệ</w:t>
            </w:r>
            <w:r>
              <w:t>t; s</w:t>
            </w:r>
            <w:r>
              <w:t>ả</w:t>
            </w:r>
            <w:r>
              <w:t>n xu</w:t>
            </w:r>
            <w:r>
              <w:t>ấ</w:t>
            </w:r>
            <w:r>
              <w:t>t trang ph</w:t>
            </w:r>
            <w:r>
              <w:t>ụ</w:t>
            </w:r>
            <w:r>
              <w:t>c; s</w:t>
            </w:r>
            <w:r>
              <w:t>ả</w:t>
            </w:r>
            <w:r>
              <w:t>n xu</w:t>
            </w:r>
            <w:r>
              <w:t>ấ</w:t>
            </w:r>
            <w:r>
              <w:t>t da và các s</w:t>
            </w:r>
            <w:r>
              <w:t>ả</w:t>
            </w:r>
            <w:r>
              <w:t>n ph</w:t>
            </w:r>
            <w:r>
              <w:t>ẩ</w:t>
            </w:r>
            <w:r>
              <w:t>m có liên quan; ch</w:t>
            </w:r>
            <w:r>
              <w:t>ế</w:t>
            </w:r>
            <w:r>
              <w:t xml:space="preserve"> bi</w:t>
            </w:r>
            <w:r>
              <w:t>ế</w:t>
            </w:r>
            <w:r>
              <w:t>n g</w:t>
            </w:r>
            <w:r>
              <w:t>ỗ</w:t>
            </w:r>
            <w:r>
              <w:t xml:space="preserve"> và s</w:t>
            </w:r>
            <w:r>
              <w:t>ả</w:t>
            </w:r>
            <w:r>
              <w:t>n xu</w:t>
            </w:r>
            <w:r>
              <w:t>ấ</w:t>
            </w:r>
            <w:r>
              <w:t>t s</w:t>
            </w:r>
            <w:r>
              <w:t>ả</w:t>
            </w:r>
            <w:r>
              <w:t>n ph</w:t>
            </w:r>
            <w:r>
              <w:t>ẩ</w:t>
            </w:r>
            <w:r>
              <w:t>m t</w:t>
            </w:r>
            <w:r>
              <w:t>ừ</w:t>
            </w:r>
            <w:r>
              <w:t xml:space="preserve"> g</w:t>
            </w:r>
            <w:r>
              <w:t>ỗ</w:t>
            </w:r>
            <w:r>
              <w:t>, tre, n</w:t>
            </w:r>
            <w:r>
              <w:t>ứ</w:t>
            </w:r>
            <w:r>
              <w:t>a (tr</w:t>
            </w:r>
            <w:r>
              <w:t>ừ</w:t>
            </w:r>
            <w:r>
              <w:t xml:space="preserve"> giư</w:t>
            </w:r>
            <w:r>
              <w:t>ờ</w:t>
            </w:r>
            <w:r>
              <w:t>ng, t</w:t>
            </w:r>
            <w:r>
              <w:t>ủ</w:t>
            </w:r>
            <w:r>
              <w:t>, bàn, gh</w:t>
            </w:r>
            <w:r>
              <w:t>ế</w:t>
            </w:r>
            <w:r>
              <w:t>); s</w:t>
            </w:r>
            <w:r>
              <w:t>ả</w:t>
            </w:r>
            <w:r>
              <w:t>n xu</w:t>
            </w:r>
            <w:r>
              <w:t>ấ</w:t>
            </w:r>
            <w:r>
              <w:t>t s</w:t>
            </w:r>
            <w:r>
              <w:t>ả</w:t>
            </w:r>
            <w:r>
              <w:t>n ph</w:t>
            </w:r>
            <w:r>
              <w:t>ẩ</w:t>
            </w:r>
            <w:r>
              <w:t>m t</w:t>
            </w:r>
            <w:r>
              <w:t>ừ</w:t>
            </w:r>
            <w:r>
              <w:t xml:space="preserve"> rơm, r</w:t>
            </w:r>
            <w:r>
              <w:t>ạ</w:t>
            </w:r>
            <w:r>
              <w:t xml:space="preserve"> và v</w:t>
            </w:r>
            <w:r>
              <w:t>ậ</w:t>
            </w:r>
            <w:r>
              <w:t>t li</w:t>
            </w:r>
            <w:r>
              <w:t>ệ</w:t>
            </w:r>
            <w:r>
              <w:t>u t</w:t>
            </w:r>
            <w:r>
              <w:t>ế</w:t>
            </w:r>
            <w:r>
              <w:t>t b</w:t>
            </w:r>
            <w:r>
              <w:t>ệ</w:t>
            </w:r>
            <w:r>
              <w:t>n; s</w:t>
            </w:r>
            <w:r>
              <w:t>ả</w:t>
            </w:r>
            <w:r>
              <w:t>n xu</w:t>
            </w:r>
            <w:r>
              <w:t>ấ</w:t>
            </w:r>
            <w:r>
              <w:t>t gi</w:t>
            </w:r>
            <w:r>
              <w:t>ấ</w:t>
            </w:r>
            <w:r>
              <w:t>y và s</w:t>
            </w:r>
            <w:r>
              <w:t>ả</w:t>
            </w:r>
            <w:r>
              <w:t>n ph</w:t>
            </w:r>
            <w:r>
              <w:t>ẩ</w:t>
            </w:r>
            <w:r>
              <w:t>m t</w:t>
            </w:r>
            <w:r>
              <w:t>ừ</w:t>
            </w:r>
            <w:r>
              <w:t xml:space="preserve"> </w:t>
            </w:r>
            <w:r>
              <w:t>gi</w:t>
            </w:r>
            <w:r>
              <w:t>ấ</w:t>
            </w:r>
            <w:r>
              <w:t>y; s</w:t>
            </w:r>
            <w:r>
              <w:t>ả</w:t>
            </w:r>
            <w:r>
              <w:t>n xu</w:t>
            </w:r>
            <w:r>
              <w:t>ấ</w:t>
            </w:r>
            <w:r>
              <w:t>t s</w:t>
            </w:r>
            <w:r>
              <w:t>ả</w:t>
            </w:r>
            <w:r>
              <w:t>n ph</w:t>
            </w:r>
            <w:r>
              <w:t>ẩ</w:t>
            </w:r>
            <w:r>
              <w:t>m t</w:t>
            </w:r>
            <w:r>
              <w:t>ừ</w:t>
            </w:r>
            <w:r>
              <w:t xml:space="preserve"> cao su và plastic; s</w:t>
            </w:r>
            <w:r>
              <w:t>ả</w:t>
            </w:r>
            <w:r>
              <w:t>n xu</w:t>
            </w:r>
            <w:r>
              <w:t>ấ</w:t>
            </w:r>
            <w:r>
              <w:t>t s</w:t>
            </w:r>
            <w:r>
              <w:t>ả</w:t>
            </w:r>
            <w:r>
              <w:t>n ph</w:t>
            </w:r>
            <w:r>
              <w:t>ẩ</w:t>
            </w:r>
            <w:r>
              <w:t>m t</w:t>
            </w:r>
            <w:r>
              <w:t>ừ</w:t>
            </w:r>
            <w:r>
              <w:t xml:space="preserve"> khoáng phi kim lo</w:t>
            </w:r>
            <w:r>
              <w:t>ạ</w:t>
            </w:r>
            <w:r>
              <w:t>i khác; s</w:t>
            </w:r>
            <w:r>
              <w:t>ả</w:t>
            </w:r>
            <w:r>
              <w:t>n xu</w:t>
            </w:r>
            <w:r>
              <w:t>ấ</w:t>
            </w:r>
            <w:r>
              <w:t>t kim lo</w:t>
            </w:r>
            <w:r>
              <w:t>ạ</w:t>
            </w:r>
            <w:r>
              <w:t>i; gia công cơ khí; x</w:t>
            </w:r>
            <w:r>
              <w:t>ử</w:t>
            </w:r>
            <w:r>
              <w:t xml:space="preserve"> lý và tráng ph</w:t>
            </w:r>
            <w:r>
              <w:t>ủ</w:t>
            </w:r>
            <w:r>
              <w:t xml:space="preserve"> kim lo</w:t>
            </w:r>
            <w:r>
              <w:t>ạ</w:t>
            </w:r>
            <w:r>
              <w:t>i; s</w:t>
            </w:r>
            <w:r>
              <w:t>ả</w:t>
            </w:r>
            <w:r>
              <w:t>n xu</w:t>
            </w:r>
            <w:r>
              <w:t>ấ</w:t>
            </w:r>
            <w:r>
              <w:t>t s</w:t>
            </w:r>
            <w:r>
              <w:t>ả</w:t>
            </w:r>
            <w:r>
              <w:t>n ph</w:t>
            </w:r>
            <w:r>
              <w:t>ẩ</w:t>
            </w:r>
            <w:r>
              <w:t>m đi</w:t>
            </w:r>
            <w:r>
              <w:t>ệ</w:t>
            </w:r>
            <w:r>
              <w:t>n t</w:t>
            </w:r>
            <w:r>
              <w:t>ử</w:t>
            </w:r>
            <w:r>
              <w:t>, máy vi tính và s</w:t>
            </w:r>
            <w:r>
              <w:t>ả</w:t>
            </w:r>
            <w:r>
              <w:t>n ph</w:t>
            </w:r>
            <w:r>
              <w:t>ẩ</w:t>
            </w:r>
            <w:r>
              <w:t>m quang h</w:t>
            </w:r>
            <w:r>
              <w:t>ọ</w:t>
            </w:r>
            <w:r>
              <w:t>c; s</w:t>
            </w:r>
            <w:r>
              <w:t>ả</w:t>
            </w:r>
            <w:r>
              <w:t>n xu</w:t>
            </w:r>
            <w:r>
              <w:t>ấ</w:t>
            </w:r>
            <w:r>
              <w:t>t ô tô và xe có đ</w:t>
            </w:r>
            <w:r>
              <w:t>ộ</w:t>
            </w:r>
            <w:r>
              <w:t>ng cơ khác;</w:t>
            </w:r>
            <w:r>
              <w:t xml:space="preserve"> s</w:t>
            </w:r>
            <w:r>
              <w:t>ả</w:t>
            </w:r>
            <w:r>
              <w:t>n xu</w:t>
            </w:r>
            <w:r>
              <w:t>ấ</w:t>
            </w:r>
            <w:r>
              <w:t>t giư</w:t>
            </w:r>
            <w:r>
              <w:t>ờ</w:t>
            </w:r>
            <w:r>
              <w:t>ng, t</w:t>
            </w:r>
            <w:r>
              <w:t>ủ</w:t>
            </w:r>
            <w:r>
              <w:t>, bàn, gh</w:t>
            </w:r>
            <w:r>
              <w:t>ế</w:t>
            </w:r>
            <w:r>
              <w:t>;</w:t>
            </w:r>
          </w:p>
          <w:p w:rsidR="00CC7F16" w:rsidRDefault="00485D62">
            <w:pPr>
              <w:spacing w:after="120" w:line="360" w:lineRule="auto"/>
            </w:pPr>
            <w:r>
              <w:t>+ Xây d</w:t>
            </w:r>
            <w:r>
              <w:t>ự</w:t>
            </w:r>
            <w:r>
              <w:t>ng;</w:t>
            </w:r>
          </w:p>
          <w:p w:rsidR="00CC7F16" w:rsidRDefault="00485D62">
            <w:pPr>
              <w:spacing w:after="120" w:line="360" w:lineRule="auto"/>
            </w:pPr>
            <w:r>
              <w:t>+ Ho</w:t>
            </w:r>
            <w:r>
              <w:t>ạ</w:t>
            </w:r>
            <w:r>
              <w:t>t đ</w:t>
            </w:r>
            <w:r>
              <w:t>ộ</w:t>
            </w:r>
            <w:r>
              <w:t>ng xu</w:t>
            </w:r>
            <w:r>
              <w:t>ấ</w:t>
            </w:r>
            <w:r>
              <w:t>t b</w:t>
            </w:r>
            <w:r>
              <w:t>ả</w:t>
            </w:r>
            <w:r>
              <w:t>n; ho</w:t>
            </w:r>
            <w:r>
              <w:t>ạ</w:t>
            </w:r>
            <w:r>
              <w:t>t đ</w:t>
            </w:r>
            <w:r>
              <w:t>ộ</w:t>
            </w:r>
            <w:r>
              <w:t>ng đi</w:t>
            </w:r>
            <w:r>
              <w:t>ệ</w:t>
            </w:r>
            <w:r>
              <w:t xml:space="preserve">n </w:t>
            </w:r>
            <w:r>
              <w:t>ả</w:t>
            </w:r>
            <w:r>
              <w:t>nh, s</w:t>
            </w:r>
            <w:r>
              <w:t>ả</w:t>
            </w:r>
            <w:r>
              <w:t>n xu</w:t>
            </w:r>
            <w:r>
              <w:t>ấ</w:t>
            </w:r>
            <w:r>
              <w:t>t chương trình truy</w:t>
            </w:r>
            <w:r>
              <w:t>ề</w:t>
            </w:r>
            <w:r>
              <w:t>n hình, ghi âm và xu</w:t>
            </w:r>
            <w:r>
              <w:t>ấ</w:t>
            </w:r>
            <w:r>
              <w:t>t b</w:t>
            </w:r>
            <w:r>
              <w:t>ả</w:t>
            </w:r>
            <w:r>
              <w:t>n âm nh</w:t>
            </w:r>
            <w:r>
              <w:t>ạ</w:t>
            </w:r>
            <w:r>
              <w:t>c;</w:t>
            </w:r>
          </w:p>
          <w:p w:rsidR="00CC7F16" w:rsidRDefault="00485D62">
            <w:pPr>
              <w:spacing w:after="120" w:line="360" w:lineRule="auto"/>
            </w:pPr>
            <w:r>
              <w:lastRenderedPageBreak/>
              <w:t>+ Khai thác d</w:t>
            </w:r>
            <w:r>
              <w:t>ầ</w:t>
            </w:r>
            <w:r>
              <w:t>u thô và khí đ</w:t>
            </w:r>
            <w:r>
              <w:t>ố</w:t>
            </w:r>
            <w:r>
              <w:t>t t</w:t>
            </w:r>
            <w:r>
              <w:t>ự</w:t>
            </w:r>
            <w:r>
              <w:t xml:space="preserve"> nhiên (không gia h</w:t>
            </w:r>
            <w:r>
              <w:t>ạ</w:t>
            </w:r>
            <w:r>
              <w:t>n đ</w:t>
            </w:r>
            <w:r>
              <w:t>ố</w:t>
            </w:r>
            <w:r>
              <w:t>i v</w:t>
            </w:r>
            <w:r>
              <w:t>ớ</w:t>
            </w:r>
            <w:r>
              <w:t>i thu</w:t>
            </w:r>
            <w:r>
              <w:t>ế</w:t>
            </w:r>
            <w:r>
              <w:t xml:space="preserve"> thu nh</w:t>
            </w:r>
            <w:r>
              <w:t>ậ</w:t>
            </w:r>
            <w:r>
              <w:t>p doanh nghi</w:t>
            </w:r>
            <w:r>
              <w:t>ệ</w:t>
            </w:r>
            <w:r>
              <w:t>p c</w:t>
            </w:r>
            <w:r>
              <w:t>ủ</w:t>
            </w:r>
            <w:r>
              <w:t>a d</w:t>
            </w:r>
            <w:r>
              <w:t>ầ</w:t>
            </w:r>
            <w:r>
              <w:t>u thô, cond</w:t>
            </w:r>
            <w:r>
              <w:t>ensate, khí thiên nhiên thu theo hi</w:t>
            </w:r>
            <w:r>
              <w:t>ệ</w:t>
            </w:r>
            <w:r>
              <w:t>p đ</w:t>
            </w:r>
            <w:r>
              <w:t>ị</w:t>
            </w:r>
            <w:r>
              <w:t>nh, h</w:t>
            </w:r>
            <w:r>
              <w:t>ợ</w:t>
            </w:r>
            <w:r>
              <w:t>p đ</w:t>
            </w:r>
            <w:r>
              <w:t>ồ</w:t>
            </w:r>
            <w:r>
              <w:t>ng);</w:t>
            </w:r>
          </w:p>
          <w:p w:rsidR="00CC7F16" w:rsidRDefault="00485D62">
            <w:pPr>
              <w:spacing w:after="120" w:line="360" w:lineRule="auto"/>
            </w:pPr>
            <w:r>
              <w:t>+ S</w:t>
            </w:r>
            <w:r>
              <w:t>ả</w:t>
            </w:r>
            <w:r>
              <w:t>n xu</w:t>
            </w:r>
            <w:r>
              <w:t>ấ</w:t>
            </w:r>
            <w:r>
              <w:t>t đ</w:t>
            </w:r>
            <w:r>
              <w:t>ồ</w:t>
            </w:r>
            <w:r>
              <w:t xml:space="preserve"> u</w:t>
            </w:r>
            <w:r>
              <w:t>ố</w:t>
            </w:r>
            <w:r>
              <w:t>ng; in, sao chép b</w:t>
            </w:r>
            <w:r>
              <w:t>ả</w:t>
            </w:r>
            <w:r>
              <w:t>n ghi các lo</w:t>
            </w:r>
            <w:r>
              <w:t>ạ</w:t>
            </w:r>
            <w:r>
              <w:t>i; s</w:t>
            </w:r>
            <w:r>
              <w:t>ả</w:t>
            </w:r>
            <w:r>
              <w:t>n xu</w:t>
            </w:r>
            <w:r>
              <w:t>ấ</w:t>
            </w:r>
            <w:r>
              <w:t>t than c</w:t>
            </w:r>
            <w:r>
              <w:t>ố</w:t>
            </w:r>
            <w:r>
              <w:t>c, s</w:t>
            </w:r>
            <w:r>
              <w:t>ả</w:t>
            </w:r>
            <w:r>
              <w:t>n ph</w:t>
            </w:r>
            <w:r>
              <w:t>ẩ</w:t>
            </w:r>
            <w:r>
              <w:t>m d</w:t>
            </w:r>
            <w:r>
              <w:t>ầ</w:t>
            </w:r>
            <w:r>
              <w:t>u m</w:t>
            </w:r>
            <w:r>
              <w:t>ỏ</w:t>
            </w:r>
            <w:r>
              <w:t xml:space="preserve"> tinh ch</w:t>
            </w:r>
            <w:r>
              <w:t>ế</w:t>
            </w:r>
            <w:r>
              <w:t>; s</w:t>
            </w:r>
            <w:r>
              <w:t>ả</w:t>
            </w:r>
            <w:r>
              <w:t>n xu</w:t>
            </w:r>
            <w:r>
              <w:t>ấ</w:t>
            </w:r>
            <w:r>
              <w:t>t hóa ch</w:t>
            </w:r>
            <w:r>
              <w:t>ấ</w:t>
            </w:r>
            <w:r>
              <w:t>t và s</w:t>
            </w:r>
            <w:r>
              <w:t>ả</w:t>
            </w:r>
            <w:r>
              <w:t>n ph</w:t>
            </w:r>
            <w:r>
              <w:t>ẩ</w:t>
            </w:r>
            <w:r>
              <w:t>m hóa ch</w:t>
            </w:r>
            <w:r>
              <w:t>ấ</w:t>
            </w:r>
            <w:r>
              <w:t>t; s</w:t>
            </w:r>
            <w:r>
              <w:t>ả</w:t>
            </w:r>
            <w:r>
              <w:t>n xu</w:t>
            </w:r>
            <w:r>
              <w:t>ấ</w:t>
            </w:r>
            <w:r>
              <w:t>t s</w:t>
            </w:r>
            <w:r>
              <w:t>ả</w:t>
            </w:r>
            <w:r>
              <w:t>n ph</w:t>
            </w:r>
            <w:r>
              <w:t>ẩ</w:t>
            </w:r>
            <w:r>
              <w:t>m t</w:t>
            </w:r>
            <w:r>
              <w:t>ừ</w:t>
            </w:r>
            <w:r>
              <w:t xml:space="preserve"> kim lo</w:t>
            </w:r>
            <w:r>
              <w:t>ạ</w:t>
            </w:r>
            <w:r>
              <w:t>i đúc s</w:t>
            </w:r>
            <w:r>
              <w:t>ẵ</w:t>
            </w:r>
            <w:r>
              <w:t>n (tr</w:t>
            </w:r>
            <w:r>
              <w:t>ừ</w:t>
            </w:r>
            <w:r>
              <w:t xml:space="preserve"> máy móc, thi</w:t>
            </w:r>
            <w:r>
              <w:t>ế</w:t>
            </w:r>
            <w:r>
              <w:t>t b</w:t>
            </w:r>
            <w:r>
              <w:t>ị</w:t>
            </w:r>
            <w:r>
              <w:t>); s</w:t>
            </w:r>
            <w:r>
              <w:t>ả</w:t>
            </w:r>
            <w:r>
              <w:t>n xu</w:t>
            </w:r>
            <w:r>
              <w:t>ấ</w:t>
            </w:r>
            <w:r>
              <w:t>t mô tô, xe máy; s</w:t>
            </w:r>
            <w:r>
              <w:t>ử</w:t>
            </w:r>
            <w:r>
              <w:t>a ch</w:t>
            </w:r>
            <w:r>
              <w:t>ữ</w:t>
            </w:r>
            <w:r>
              <w:t>a, b</w:t>
            </w:r>
            <w:r>
              <w:t>ả</w:t>
            </w:r>
            <w:r>
              <w:t>o dư</w:t>
            </w:r>
            <w:r>
              <w:t>ỡ</w:t>
            </w:r>
            <w:r>
              <w:t>ng và l</w:t>
            </w:r>
            <w:r>
              <w:t>ắ</w:t>
            </w:r>
            <w:r>
              <w:t>p đ</w:t>
            </w:r>
            <w:r>
              <w:t>ặ</w:t>
            </w:r>
            <w:r>
              <w:t>t máy móc và thi</w:t>
            </w:r>
            <w:r>
              <w:t>ế</w:t>
            </w:r>
            <w:r>
              <w:t>t b</w:t>
            </w:r>
            <w:r>
              <w:t>ị</w:t>
            </w:r>
            <w:r>
              <w:t>;</w:t>
            </w:r>
          </w:p>
          <w:p w:rsidR="00CC7F16" w:rsidRDefault="00485D62">
            <w:pPr>
              <w:spacing w:after="120" w:line="360" w:lineRule="auto"/>
            </w:pPr>
            <w:r>
              <w:t>+ Thoát nư</w:t>
            </w:r>
            <w:r>
              <w:t>ớ</w:t>
            </w:r>
            <w:r>
              <w:t>c và x</w:t>
            </w:r>
            <w:r>
              <w:t>ử</w:t>
            </w:r>
            <w:r>
              <w:t xml:space="preserve"> lý nư</w:t>
            </w:r>
            <w:r>
              <w:t>ớ</w:t>
            </w:r>
            <w:r>
              <w:t>c th</w:t>
            </w:r>
            <w:r>
              <w:t>ả</w:t>
            </w:r>
            <w:r>
              <w:t>i;</w:t>
            </w:r>
          </w:p>
          <w:p w:rsidR="00CC7F16" w:rsidRDefault="00485D62">
            <w:pPr>
              <w:spacing w:after="120" w:line="360" w:lineRule="auto"/>
            </w:pPr>
            <w:r>
              <w:t>+ V</w:t>
            </w:r>
            <w:r>
              <w:t>ậ</w:t>
            </w:r>
            <w:r>
              <w:t>n t</w:t>
            </w:r>
            <w:r>
              <w:t>ả</w:t>
            </w:r>
            <w:r>
              <w:t>i kho bãi; d</w:t>
            </w:r>
            <w:r>
              <w:t>ị</w:t>
            </w:r>
            <w:r>
              <w:t>ch v</w:t>
            </w:r>
            <w:r>
              <w:t>ụ</w:t>
            </w:r>
            <w:r>
              <w:t xml:space="preserve"> lưu trú và ăn u</w:t>
            </w:r>
            <w:r>
              <w:t>ố</w:t>
            </w:r>
            <w:r>
              <w:t>ng; giáo d</w:t>
            </w:r>
            <w:r>
              <w:t>ụ</w:t>
            </w:r>
            <w:r>
              <w:t>c và đào t</w:t>
            </w:r>
            <w:r>
              <w:t>ạ</w:t>
            </w:r>
            <w:r>
              <w:t>o; y t</w:t>
            </w:r>
            <w:r>
              <w:t>ế</w:t>
            </w:r>
            <w:r>
              <w:t xml:space="preserve"> và ho</w:t>
            </w:r>
            <w:r>
              <w:t>ạ</w:t>
            </w:r>
            <w:r>
              <w:t>t đ</w:t>
            </w:r>
            <w:r>
              <w:t>ộ</w:t>
            </w:r>
            <w:r>
              <w:t>ng tr</w:t>
            </w:r>
            <w:r>
              <w:t>ợ</w:t>
            </w:r>
            <w:r>
              <w:t xml:space="preserve"> giúp xã h</w:t>
            </w:r>
            <w:r>
              <w:t>ộ</w:t>
            </w:r>
            <w:r>
              <w:t>i; ho</w:t>
            </w:r>
            <w:r>
              <w:t>ạ</w:t>
            </w:r>
            <w:r>
              <w:t>t đ</w:t>
            </w:r>
            <w:r>
              <w:t>ộ</w:t>
            </w:r>
            <w:r>
              <w:t>ng kinh doanh b</w:t>
            </w:r>
            <w:r>
              <w:t>ấ</w:t>
            </w:r>
            <w:r>
              <w:t>t đ</w:t>
            </w:r>
            <w:r>
              <w:t>ộ</w:t>
            </w:r>
            <w:r>
              <w:t>ng s</w:t>
            </w:r>
            <w:r>
              <w:t>ả</w:t>
            </w:r>
            <w:r>
              <w:t>n;</w:t>
            </w:r>
          </w:p>
          <w:p w:rsidR="00CC7F16" w:rsidRDefault="00485D62">
            <w:pPr>
              <w:spacing w:after="120" w:line="360" w:lineRule="auto"/>
            </w:pPr>
            <w:r>
              <w:t>+ Ho</w:t>
            </w:r>
            <w:r>
              <w:t>ạ</w:t>
            </w:r>
            <w:r>
              <w:t>t đ</w:t>
            </w:r>
            <w:r>
              <w:t>ộ</w:t>
            </w:r>
            <w:r>
              <w:t>ng</w:t>
            </w:r>
            <w:r>
              <w:t xml:space="preserve"> d</w:t>
            </w:r>
            <w:r>
              <w:t>ị</w:t>
            </w:r>
            <w:r>
              <w:t>ch v</w:t>
            </w:r>
            <w:r>
              <w:t>ụ</w:t>
            </w:r>
            <w:r>
              <w:t xml:space="preserve"> lao đ</w:t>
            </w:r>
            <w:r>
              <w:t>ộ</w:t>
            </w:r>
            <w:r>
              <w:t>ng và vi</w:t>
            </w:r>
            <w:r>
              <w:t>ệ</w:t>
            </w:r>
            <w:r>
              <w:t>c làm; ho</w:t>
            </w:r>
            <w:r>
              <w:t>ạ</w:t>
            </w:r>
            <w:r>
              <w:t>t đ</w:t>
            </w:r>
            <w:r>
              <w:t>ộ</w:t>
            </w:r>
            <w:r>
              <w:t>ng c</w:t>
            </w:r>
            <w:r>
              <w:t>ủ</w:t>
            </w:r>
            <w:r>
              <w:t>a các đ</w:t>
            </w:r>
            <w:r>
              <w:t>ạ</w:t>
            </w:r>
            <w:r>
              <w:t>i lý du l</w:t>
            </w:r>
            <w:r>
              <w:t>ị</w:t>
            </w:r>
            <w:r>
              <w:t xml:space="preserve">ch, kinh doanh tua du </w:t>
            </w:r>
            <w:r>
              <w:lastRenderedPageBreak/>
              <w:t>l</w:t>
            </w:r>
            <w:r>
              <w:t>ị</w:t>
            </w:r>
            <w:r>
              <w:t>ch và các d</w:t>
            </w:r>
            <w:r>
              <w:t>ị</w:t>
            </w:r>
            <w:r>
              <w:t>ch v</w:t>
            </w:r>
            <w:r>
              <w:t>ụ</w:t>
            </w:r>
            <w:r>
              <w:t xml:space="preserve"> h</w:t>
            </w:r>
            <w:r>
              <w:t>ỗ</w:t>
            </w:r>
            <w:r>
              <w:t xml:space="preserve"> tr</w:t>
            </w:r>
            <w:r>
              <w:t>ợ</w:t>
            </w:r>
            <w:r>
              <w:t>, liên quan đ</w:t>
            </w:r>
            <w:r>
              <w:t>ế</w:t>
            </w:r>
            <w:r>
              <w:t>n qu</w:t>
            </w:r>
            <w:r>
              <w:t>ả</w:t>
            </w:r>
            <w:r>
              <w:t>ng bá và t</w:t>
            </w:r>
            <w:r>
              <w:t>ổ</w:t>
            </w:r>
            <w:r>
              <w:t xml:space="preserve"> ch</w:t>
            </w:r>
            <w:r>
              <w:t>ứ</w:t>
            </w:r>
            <w:r>
              <w:t>c tua du l</w:t>
            </w:r>
            <w:r>
              <w:t>ị</w:t>
            </w:r>
            <w:r>
              <w:t>ch;</w:t>
            </w:r>
          </w:p>
          <w:p w:rsidR="00CC7F16" w:rsidRDefault="00485D62">
            <w:pPr>
              <w:spacing w:after="120" w:line="360" w:lineRule="auto"/>
            </w:pPr>
            <w:r>
              <w:t>+ Ho</w:t>
            </w:r>
            <w:r>
              <w:t>ạ</w:t>
            </w:r>
            <w:r>
              <w:t>t đ</w:t>
            </w:r>
            <w:r>
              <w:t>ộ</w:t>
            </w:r>
            <w:r>
              <w:t>ng sáng tác, ngh</w:t>
            </w:r>
            <w:r>
              <w:t>ệ</w:t>
            </w:r>
            <w:r>
              <w:t xml:space="preserve"> thu</w:t>
            </w:r>
            <w:r>
              <w:t>ậ</w:t>
            </w:r>
            <w:r>
              <w:t>t và gi</w:t>
            </w:r>
            <w:r>
              <w:t>ả</w:t>
            </w:r>
            <w:r>
              <w:t>i trí; ho</w:t>
            </w:r>
            <w:r>
              <w:t>ạ</w:t>
            </w:r>
            <w:r>
              <w:t>t đ</w:t>
            </w:r>
            <w:r>
              <w:t>ộ</w:t>
            </w:r>
            <w:r>
              <w:t>ng c</w:t>
            </w:r>
            <w:r>
              <w:t>ủ</w:t>
            </w:r>
            <w:r>
              <w:t>a thư vi</w:t>
            </w:r>
            <w:r>
              <w:t>ệ</w:t>
            </w:r>
            <w:r>
              <w:t>n, lưu tr</w:t>
            </w:r>
            <w:r>
              <w:t>ữ</w:t>
            </w:r>
            <w:r>
              <w:t>, b</w:t>
            </w:r>
            <w:r>
              <w:t>ả</w:t>
            </w:r>
            <w:r>
              <w:t>o tàng và các ho</w:t>
            </w:r>
            <w:r>
              <w:t>ạ</w:t>
            </w:r>
            <w:r>
              <w:t>t đ</w:t>
            </w:r>
            <w:r>
              <w:t>ộ</w:t>
            </w:r>
            <w:r>
              <w:t>ng văn hóa khác; ho</w:t>
            </w:r>
            <w:r>
              <w:t>ạ</w:t>
            </w:r>
            <w:r>
              <w:t>t đ</w:t>
            </w:r>
            <w:r>
              <w:t>ộ</w:t>
            </w:r>
            <w:r>
              <w:t>ng th</w:t>
            </w:r>
            <w:r>
              <w:t>ể</w:t>
            </w:r>
            <w:r>
              <w:t xml:space="preserve"> thao, vui chơi gi</w:t>
            </w:r>
            <w:r>
              <w:t>ả</w:t>
            </w:r>
            <w:r>
              <w:t>i trí; ho</w:t>
            </w:r>
            <w:r>
              <w:t>ạ</w:t>
            </w:r>
            <w:r>
              <w:t>t đ</w:t>
            </w:r>
            <w:r>
              <w:t>ộ</w:t>
            </w:r>
            <w:r>
              <w:t>ng chi</w:t>
            </w:r>
            <w:r>
              <w:t>ế</w:t>
            </w:r>
            <w:r>
              <w:t>u phim;</w:t>
            </w:r>
          </w:p>
          <w:p w:rsidR="00CC7F16" w:rsidRDefault="00485D62">
            <w:pPr>
              <w:spacing w:after="120" w:line="360" w:lineRule="auto"/>
            </w:pPr>
            <w:r>
              <w:t>+ Ho</w:t>
            </w:r>
            <w:r>
              <w:t>ạ</w:t>
            </w:r>
            <w:r>
              <w:t>t đ</w:t>
            </w:r>
            <w:r>
              <w:t>ộ</w:t>
            </w:r>
            <w:r>
              <w:t>ng phát thanh, truy</w:t>
            </w:r>
            <w:r>
              <w:t>ề</w:t>
            </w:r>
            <w:r>
              <w:t>n hình; l</w:t>
            </w:r>
            <w:r>
              <w:t>ậ</w:t>
            </w:r>
            <w:r>
              <w:t>p trình máy vi tính, d</w:t>
            </w:r>
            <w:r>
              <w:t>ị</w:t>
            </w:r>
            <w:r>
              <w:t>ch v</w:t>
            </w:r>
            <w:r>
              <w:t>ụ</w:t>
            </w:r>
            <w:r>
              <w:t xml:space="preserve"> tư v</w:t>
            </w:r>
            <w:r>
              <w:t>ấ</w:t>
            </w:r>
            <w:r>
              <w:t>n và các ho</w:t>
            </w:r>
            <w:r>
              <w:t>ạ</w:t>
            </w:r>
            <w:r>
              <w:t>t đ</w:t>
            </w:r>
            <w:r>
              <w:t>ộ</w:t>
            </w:r>
            <w:r>
              <w:t>ng khác liên quan đ</w:t>
            </w:r>
            <w:r>
              <w:t>ế</w:t>
            </w:r>
            <w:r>
              <w:t>n máy vi tính; ho</w:t>
            </w:r>
            <w:r>
              <w:t>ạ</w:t>
            </w:r>
            <w:r>
              <w:t>t đ</w:t>
            </w:r>
            <w:r>
              <w:t>ộ</w:t>
            </w:r>
            <w:r>
              <w:t>ng d</w:t>
            </w:r>
            <w:r>
              <w:t>ị</w:t>
            </w:r>
            <w:r>
              <w:t>ch v</w:t>
            </w:r>
            <w:r>
              <w:t>ụ</w:t>
            </w:r>
            <w:r>
              <w:t xml:space="preserve"> thông tin;</w:t>
            </w:r>
          </w:p>
          <w:p w:rsidR="00CC7F16" w:rsidRDefault="00485D62">
            <w:pPr>
              <w:spacing w:after="120" w:line="360" w:lineRule="auto"/>
            </w:pPr>
            <w:r>
              <w:t>+ Ho</w:t>
            </w:r>
            <w:r>
              <w:t>ạ</w:t>
            </w:r>
            <w:r>
              <w:t>t đ</w:t>
            </w:r>
            <w:r>
              <w:t>ộ</w:t>
            </w:r>
            <w:r>
              <w:t>ng d</w:t>
            </w:r>
            <w:r>
              <w:t>ị</w:t>
            </w:r>
            <w:r>
              <w:t>ch v</w:t>
            </w:r>
            <w:r>
              <w:t>ụ</w:t>
            </w:r>
            <w:r>
              <w:t xml:space="preserve"> h</w:t>
            </w:r>
            <w:r>
              <w:t>ỗ</w:t>
            </w:r>
            <w:r>
              <w:t xml:space="preserve"> tr</w:t>
            </w:r>
            <w:r>
              <w:t>ợ</w:t>
            </w:r>
            <w:r>
              <w:t xml:space="preserve"> khai khoáng.</w:t>
            </w:r>
          </w:p>
          <w:p w:rsidR="00CC7F16" w:rsidRDefault="00485D62">
            <w:pPr>
              <w:spacing w:after="120" w:line="360" w:lineRule="auto"/>
            </w:pPr>
            <w:r>
              <w:t>- Doanh nghi</w:t>
            </w:r>
            <w:r>
              <w:t>ệ</w:t>
            </w:r>
            <w:r>
              <w:t>p, t</w:t>
            </w:r>
            <w:r>
              <w:t>ổ</w:t>
            </w:r>
            <w:r>
              <w:t xml:space="preserve"> ch</w:t>
            </w:r>
            <w:r>
              <w:t>ứ</w:t>
            </w:r>
            <w:r>
              <w:t>c, h</w:t>
            </w:r>
            <w:r>
              <w:t>ộ</w:t>
            </w:r>
            <w:r>
              <w:t xml:space="preserve"> gia đình, h</w:t>
            </w:r>
            <w:r>
              <w:t>ộ</w:t>
            </w:r>
            <w:r>
              <w:t xml:space="preserve"> kinh doanh, cá nhân ho</w:t>
            </w:r>
            <w:r>
              <w:t>ạ</w:t>
            </w:r>
            <w:r>
              <w:t>t đ</w:t>
            </w:r>
            <w:r>
              <w:t>ộ</w:t>
            </w:r>
            <w:r>
              <w:t>ng s</w:t>
            </w:r>
            <w:r>
              <w:t>ả</w:t>
            </w:r>
            <w:r>
              <w:t>n xu</w:t>
            </w:r>
            <w:r>
              <w:t>ấ</w:t>
            </w:r>
            <w:r>
              <w:t>t s</w:t>
            </w:r>
            <w:r>
              <w:t>ả</w:t>
            </w:r>
            <w:r>
              <w:t>n ph</w:t>
            </w:r>
            <w:r>
              <w:t>ẩ</w:t>
            </w:r>
            <w:r>
              <w:t>m công nghi</w:t>
            </w:r>
            <w:r>
              <w:t>ệ</w:t>
            </w:r>
            <w:r>
              <w:t>p h</w:t>
            </w:r>
            <w:r>
              <w:t>ỗ</w:t>
            </w:r>
            <w:r>
              <w:t xml:space="preserve"> tr</w:t>
            </w:r>
            <w:r>
              <w:t>ợ</w:t>
            </w:r>
            <w:r>
              <w:t xml:space="preserve"> ưu tiên phát tri</w:t>
            </w:r>
            <w:r>
              <w:t>ể</w:t>
            </w:r>
            <w:r>
              <w:t>n; s</w:t>
            </w:r>
            <w:r>
              <w:t>ả</w:t>
            </w:r>
            <w:r>
              <w:t>n ph</w:t>
            </w:r>
            <w:r>
              <w:t>ẩ</w:t>
            </w:r>
            <w:r>
              <w:t>m cơ khí tr</w:t>
            </w:r>
            <w:r>
              <w:t>ọ</w:t>
            </w:r>
            <w:r>
              <w:t>ng đi</w:t>
            </w:r>
            <w:r>
              <w:t>ể</w:t>
            </w:r>
            <w:r>
              <w:t>m.</w:t>
            </w:r>
          </w:p>
          <w:p w:rsidR="00CC7F16" w:rsidRDefault="00485D62">
            <w:pPr>
              <w:spacing w:after="120" w:line="360" w:lineRule="auto"/>
            </w:pPr>
            <w:r>
              <w:t>- Doanh nghi</w:t>
            </w:r>
            <w:r>
              <w:t>ệ</w:t>
            </w:r>
            <w:r>
              <w:t>p nh</w:t>
            </w:r>
            <w:r>
              <w:t>ỏ</w:t>
            </w:r>
            <w:r>
              <w:t xml:space="preserve"> và siêu nh</w:t>
            </w:r>
            <w:r>
              <w:t>ỏ</w:t>
            </w:r>
            <w:r>
              <w:t>.</w:t>
            </w:r>
          </w:p>
        </w:tc>
      </w:tr>
      <w:tr w:rsidR="00CC7F16">
        <w:tc>
          <w:tcPr>
            <w:tcW w:w="630" w:type="dxa"/>
            <w:vAlign w:val="center"/>
          </w:tcPr>
          <w:p w:rsidR="00CC7F16" w:rsidRDefault="00485D62">
            <w:pPr>
              <w:spacing w:after="120" w:line="360" w:lineRule="auto"/>
              <w:jc w:val="center"/>
            </w:pPr>
            <w:r>
              <w:lastRenderedPageBreak/>
              <w:t>2</w:t>
            </w:r>
          </w:p>
        </w:tc>
        <w:tc>
          <w:tcPr>
            <w:tcW w:w="2895" w:type="dxa"/>
            <w:vAlign w:val="center"/>
          </w:tcPr>
          <w:p w:rsidR="00CC7F16" w:rsidRDefault="00485D62">
            <w:pPr>
              <w:spacing w:after="120" w:line="360" w:lineRule="auto"/>
            </w:pPr>
            <w:r>
              <w:t>Ngh</w:t>
            </w:r>
            <w:r>
              <w:t>ị</w:t>
            </w:r>
            <w:r>
              <w:t xml:space="preserve"> đ</w:t>
            </w:r>
            <w:r>
              <w:t>ị</w:t>
            </w:r>
            <w:r>
              <w:t xml:space="preserve">nh </w:t>
            </w:r>
            <w:hyperlink r:id="rId49">
              <w:r>
                <w:rPr>
                  <w:color w:val="0563C1"/>
                  <w:u w:val="single"/>
                </w:rPr>
                <w:t>26/2023/NĐ-CP</w:t>
              </w:r>
            </w:hyperlink>
            <w:r>
              <w:t xml:space="preserve"> v</w:t>
            </w:r>
            <w:r>
              <w:t>ề</w:t>
            </w:r>
            <w:r>
              <w:t xml:space="preserve"> Bi</w:t>
            </w:r>
            <w:r>
              <w:t>ể</w:t>
            </w:r>
            <w:r>
              <w:t>u thu</w:t>
            </w:r>
            <w:r>
              <w:t>ế</w:t>
            </w:r>
            <w:r>
              <w:t xml:space="preserve"> xu</w:t>
            </w:r>
            <w:r>
              <w:t>ấ</w:t>
            </w:r>
            <w:r>
              <w:t>t kh</w:t>
            </w:r>
            <w:r>
              <w:t>ẩ</w:t>
            </w:r>
            <w:r>
              <w:t>u, Bi</w:t>
            </w:r>
            <w:r>
              <w:t>ể</w:t>
            </w:r>
            <w:r>
              <w:t>u thu</w:t>
            </w:r>
            <w:r>
              <w:t>ế</w:t>
            </w:r>
            <w:r>
              <w:t xml:space="preserve"> nh</w:t>
            </w:r>
            <w:r>
              <w:t>ậ</w:t>
            </w:r>
            <w:r>
              <w:t>p kh</w:t>
            </w:r>
            <w:r>
              <w:t>ẩ</w:t>
            </w:r>
            <w:r>
              <w:t>u ưu đãi, Danh m</w:t>
            </w:r>
            <w:r>
              <w:t>ụ</w:t>
            </w:r>
            <w:r>
              <w:t>c hàng hóa và m</w:t>
            </w:r>
            <w:r>
              <w:t>ứ</w:t>
            </w:r>
            <w:r>
              <w:t>c thu</w:t>
            </w:r>
            <w:r>
              <w:t>ế</w:t>
            </w:r>
            <w:r>
              <w:t xml:space="preserve"> tuy</w:t>
            </w:r>
            <w:r>
              <w:t>ệ</w:t>
            </w:r>
            <w:r>
              <w:t>t đ</w:t>
            </w:r>
            <w:r>
              <w:t>ố</w:t>
            </w:r>
            <w:r>
              <w:t>i, thu</w:t>
            </w:r>
            <w:r>
              <w:t>ế</w:t>
            </w:r>
            <w:r>
              <w:t xml:space="preserve"> h</w:t>
            </w:r>
            <w:r>
              <w:t>ỗ</w:t>
            </w:r>
            <w:r>
              <w:t>n h</w:t>
            </w:r>
            <w:r>
              <w:t>ợ</w:t>
            </w:r>
            <w:r>
              <w:t>p, thu</w:t>
            </w:r>
            <w:r>
              <w:t>ế</w:t>
            </w:r>
            <w:r>
              <w:t xml:space="preserve"> nh</w:t>
            </w:r>
            <w:r>
              <w:t>ậ</w:t>
            </w:r>
            <w:r>
              <w:t>p kh</w:t>
            </w:r>
            <w:r>
              <w:t>ẩ</w:t>
            </w:r>
            <w:r>
              <w:t>u ngoài h</w:t>
            </w:r>
            <w:r>
              <w:t>ạ</w:t>
            </w:r>
            <w:r>
              <w:t>n ng</w:t>
            </w:r>
            <w:r>
              <w:t>ạ</w:t>
            </w:r>
            <w:r>
              <w:t>ch thu</w:t>
            </w:r>
            <w:r>
              <w:t>ế</w:t>
            </w:r>
            <w:r>
              <w:t xml:space="preserve"> quan</w:t>
            </w:r>
          </w:p>
        </w:tc>
        <w:tc>
          <w:tcPr>
            <w:tcW w:w="1710" w:type="dxa"/>
            <w:vAlign w:val="center"/>
          </w:tcPr>
          <w:p w:rsidR="00CC7F16" w:rsidRDefault="00485D62">
            <w:pPr>
              <w:spacing w:after="120" w:line="360" w:lineRule="auto"/>
            </w:pPr>
            <w:r>
              <w:t>31/5/2023</w:t>
            </w:r>
            <w:r>
              <w:tab/>
            </w:r>
          </w:p>
        </w:tc>
        <w:tc>
          <w:tcPr>
            <w:tcW w:w="1695" w:type="dxa"/>
            <w:vAlign w:val="center"/>
          </w:tcPr>
          <w:p w:rsidR="00CC7F16" w:rsidRDefault="00485D62">
            <w:pPr>
              <w:spacing w:after="120" w:line="360" w:lineRule="auto"/>
            </w:pPr>
            <w:r>
              <w:t>15/7/2023</w:t>
            </w:r>
          </w:p>
        </w:tc>
        <w:tc>
          <w:tcPr>
            <w:tcW w:w="6345" w:type="dxa"/>
            <w:vAlign w:val="center"/>
          </w:tcPr>
          <w:p w:rsidR="00CC7F16" w:rsidRDefault="00485D62">
            <w:pPr>
              <w:spacing w:after="120" w:line="360" w:lineRule="auto"/>
            </w:pPr>
            <w:r>
              <w:t>Ban hành Bi</w:t>
            </w:r>
            <w:r>
              <w:t>ể</w:t>
            </w:r>
            <w:r>
              <w:t>u thu</w:t>
            </w:r>
            <w:r>
              <w:t>ế</w:t>
            </w:r>
            <w:r>
              <w:t xml:space="preserve"> xu</w:t>
            </w:r>
            <w:r>
              <w:t>ấ</w:t>
            </w:r>
            <w:r>
              <w:t>t kh</w:t>
            </w:r>
            <w:r>
              <w:t>ẩ</w:t>
            </w:r>
            <w:r>
              <w:t>u theo Danh m</w:t>
            </w:r>
            <w:r>
              <w:t>ụ</w:t>
            </w:r>
            <w:r>
              <w:t>c m</w:t>
            </w:r>
            <w:r>
              <w:t>ặ</w:t>
            </w:r>
            <w:r>
              <w:t>t hàng ch</w:t>
            </w:r>
            <w:r>
              <w:t>ị</w:t>
            </w:r>
            <w:r>
              <w:t>u thu</w:t>
            </w:r>
            <w:r>
              <w:t>ế</w:t>
            </w:r>
            <w:r>
              <w:t xml:space="preserve"> (Ph</w:t>
            </w:r>
            <w:r>
              <w:t>ụ</w:t>
            </w:r>
            <w:r>
              <w:t xml:space="preserve"> l</w:t>
            </w:r>
            <w:r>
              <w:t>ụ</w:t>
            </w:r>
            <w:r>
              <w:t>c I) và Bi</w:t>
            </w:r>
            <w:r>
              <w:t>ể</w:t>
            </w:r>
            <w:r>
              <w:t>u thu</w:t>
            </w:r>
            <w:r>
              <w:t>ế</w:t>
            </w:r>
            <w:r>
              <w:t xml:space="preserve"> nh</w:t>
            </w:r>
            <w:r>
              <w:t>ậ</w:t>
            </w:r>
            <w:r>
              <w:t>p kh</w:t>
            </w:r>
            <w:r>
              <w:t>ẩ</w:t>
            </w:r>
            <w:r>
              <w:t>u ưu đãi theo Danh m</w:t>
            </w:r>
            <w:r>
              <w:t>ụ</w:t>
            </w:r>
            <w:r>
              <w:t>c m</w:t>
            </w:r>
            <w:r>
              <w:t>ặ</w:t>
            </w:r>
            <w:r>
              <w:t>t hàng ch</w:t>
            </w:r>
            <w:r>
              <w:t>ị</w:t>
            </w:r>
            <w:r>
              <w:t>u thu</w:t>
            </w:r>
            <w:r>
              <w:t>ế</w:t>
            </w:r>
            <w:r>
              <w:t xml:space="preserve"> (Ph</w:t>
            </w:r>
            <w:r>
              <w:t>ụ</w:t>
            </w:r>
            <w:r>
              <w:t xml:space="preserve"> l</w:t>
            </w:r>
            <w:r>
              <w:t>ụ</w:t>
            </w:r>
            <w:r>
              <w:t>c II)</w:t>
            </w:r>
          </w:p>
        </w:tc>
      </w:tr>
      <w:tr w:rsidR="00CC7F16">
        <w:tc>
          <w:tcPr>
            <w:tcW w:w="630" w:type="dxa"/>
            <w:vAlign w:val="center"/>
          </w:tcPr>
          <w:p w:rsidR="00CC7F16" w:rsidRDefault="00485D62">
            <w:pPr>
              <w:spacing w:after="120" w:line="360" w:lineRule="auto"/>
              <w:jc w:val="center"/>
            </w:pPr>
            <w:r>
              <w:t>3</w:t>
            </w:r>
          </w:p>
        </w:tc>
        <w:tc>
          <w:tcPr>
            <w:tcW w:w="2895" w:type="dxa"/>
            <w:vAlign w:val="center"/>
          </w:tcPr>
          <w:p w:rsidR="00CC7F16" w:rsidRDefault="00485D62">
            <w:pPr>
              <w:spacing w:after="120" w:line="360" w:lineRule="auto"/>
            </w:pPr>
            <w:r>
              <w:t>Ngh</w:t>
            </w:r>
            <w:r>
              <w:t>ị</w:t>
            </w:r>
            <w:r>
              <w:t xml:space="preserve"> đ</w:t>
            </w:r>
            <w:r>
              <w:t>ị</w:t>
            </w:r>
            <w:r>
              <w:t xml:space="preserve">nh </w:t>
            </w:r>
            <w:hyperlink r:id="rId50">
              <w:r>
                <w:rPr>
                  <w:color w:val="0563C1"/>
                  <w:u w:val="single"/>
                </w:rPr>
                <w:t>36/2023/NĐ-CP</w:t>
              </w:r>
            </w:hyperlink>
            <w:r>
              <w:t xml:space="preserve"> gia h</w:t>
            </w:r>
            <w:r>
              <w:t>ạ</w:t>
            </w:r>
            <w:r>
              <w:t>n th</w:t>
            </w:r>
            <w:r>
              <w:t>ờ</w:t>
            </w:r>
            <w:r>
              <w:t>i h</w:t>
            </w:r>
            <w:r>
              <w:t>ạ</w:t>
            </w:r>
            <w:r>
              <w:t>n n</w:t>
            </w:r>
            <w:r>
              <w:t>ộ</w:t>
            </w:r>
            <w:r>
              <w:t>p thu</w:t>
            </w:r>
            <w:r>
              <w:t>ế</w:t>
            </w:r>
            <w:r>
              <w:t xml:space="preserve"> tiêu th</w:t>
            </w:r>
            <w:r>
              <w:t>ụ</w:t>
            </w:r>
            <w:r>
              <w:t xml:space="preserve"> đ</w:t>
            </w:r>
            <w:r>
              <w:t>ặ</w:t>
            </w:r>
            <w:r>
              <w:t>c bi</w:t>
            </w:r>
            <w:r>
              <w:t>ệ</w:t>
            </w:r>
            <w:r>
              <w:t>t đ</w:t>
            </w:r>
            <w:r>
              <w:t>ố</w:t>
            </w:r>
            <w:r>
              <w:t>i v</w:t>
            </w:r>
            <w:r>
              <w:t>ớ</w:t>
            </w:r>
            <w:r>
              <w:t>i ô tô s</w:t>
            </w:r>
            <w:r>
              <w:t>ả</w:t>
            </w:r>
            <w:r>
              <w:t>n xu</w:t>
            </w:r>
            <w:r>
              <w:t>ấ</w:t>
            </w:r>
            <w:r>
              <w:t>t ho</w:t>
            </w:r>
            <w:r>
              <w:t>ặ</w:t>
            </w:r>
            <w:r>
              <w:t>c l</w:t>
            </w:r>
            <w:r>
              <w:t>ắ</w:t>
            </w:r>
            <w:r>
              <w:t>p ráp trong nư</w:t>
            </w:r>
            <w:r>
              <w:t>ớ</w:t>
            </w:r>
            <w:r>
              <w:t>c</w:t>
            </w:r>
          </w:p>
        </w:tc>
        <w:tc>
          <w:tcPr>
            <w:tcW w:w="1710" w:type="dxa"/>
            <w:vAlign w:val="center"/>
          </w:tcPr>
          <w:p w:rsidR="00CC7F16" w:rsidRDefault="00485D62">
            <w:pPr>
              <w:spacing w:after="120" w:line="360" w:lineRule="auto"/>
            </w:pPr>
            <w:r>
              <w:t>21/6/2023</w:t>
            </w:r>
            <w:r>
              <w:tab/>
            </w:r>
          </w:p>
        </w:tc>
        <w:tc>
          <w:tcPr>
            <w:tcW w:w="1695" w:type="dxa"/>
            <w:vAlign w:val="center"/>
          </w:tcPr>
          <w:p w:rsidR="00CC7F16" w:rsidRDefault="00485D62">
            <w:pPr>
              <w:spacing w:after="120" w:line="360" w:lineRule="auto"/>
            </w:pPr>
            <w:r>
              <w:t>21/6/2023</w:t>
            </w:r>
          </w:p>
        </w:tc>
        <w:tc>
          <w:tcPr>
            <w:tcW w:w="6345" w:type="dxa"/>
            <w:vAlign w:val="center"/>
          </w:tcPr>
          <w:p w:rsidR="00CC7F16" w:rsidRDefault="00485D62">
            <w:pPr>
              <w:spacing w:after="120" w:line="360" w:lineRule="auto"/>
            </w:pPr>
            <w:r>
              <w:t>Gia h</w:t>
            </w:r>
            <w:r>
              <w:t>ạ</w:t>
            </w:r>
            <w:r>
              <w:t>n th</w:t>
            </w:r>
            <w:r>
              <w:t>ờ</w:t>
            </w:r>
            <w:r>
              <w:t>i h</w:t>
            </w:r>
            <w:r>
              <w:t>ạ</w:t>
            </w:r>
            <w:r>
              <w:t>n n</w:t>
            </w:r>
            <w:r>
              <w:t>ộ</w:t>
            </w:r>
            <w:r>
              <w:t>p</w:t>
            </w:r>
            <w:r>
              <w:t xml:space="preserve"> thu</w:t>
            </w:r>
            <w:r>
              <w:t>ế</w:t>
            </w:r>
            <w:r>
              <w:t xml:space="preserve"> đ</w:t>
            </w:r>
            <w:r>
              <w:t>ố</w:t>
            </w:r>
            <w:r>
              <w:t>i v</w:t>
            </w:r>
            <w:r>
              <w:t>ớ</w:t>
            </w:r>
            <w:r>
              <w:t>i s</w:t>
            </w:r>
            <w:r>
              <w:t>ố</w:t>
            </w:r>
            <w:r>
              <w:t xml:space="preserve"> thu</w:t>
            </w:r>
            <w:r>
              <w:t>ế</w:t>
            </w:r>
            <w:r>
              <w:t xml:space="preserve"> tiêu th</w:t>
            </w:r>
            <w:r>
              <w:t>ụ</w:t>
            </w:r>
            <w:r>
              <w:t xml:space="preserve"> đ</w:t>
            </w:r>
            <w:r>
              <w:t>ặ</w:t>
            </w:r>
            <w:r>
              <w:t>c bi</w:t>
            </w:r>
            <w:r>
              <w:t>ệ</w:t>
            </w:r>
            <w:r>
              <w:t>t ph</w:t>
            </w:r>
            <w:r>
              <w:t>ả</w:t>
            </w:r>
            <w:r>
              <w:t>i n</w:t>
            </w:r>
            <w:r>
              <w:t>ộ</w:t>
            </w:r>
            <w:r>
              <w:t>p phát sinh c</w:t>
            </w:r>
            <w:r>
              <w:t>ủ</w:t>
            </w:r>
            <w:r>
              <w:t>a k</w:t>
            </w:r>
            <w:r>
              <w:t>ỳ</w:t>
            </w:r>
            <w:r>
              <w:t xml:space="preserve"> tính thu</w:t>
            </w:r>
            <w:r>
              <w:t>ế</w:t>
            </w:r>
            <w:r>
              <w:t xml:space="preserve"> tháng 6, 7, 8, 9 năm 2023 đ</w:t>
            </w:r>
            <w:r>
              <w:t>ố</w:t>
            </w:r>
            <w:r>
              <w:t>i v</w:t>
            </w:r>
            <w:r>
              <w:t>ớ</w:t>
            </w:r>
            <w:r>
              <w:t>i ô tô s</w:t>
            </w:r>
            <w:r>
              <w:t>ả</w:t>
            </w:r>
            <w:r>
              <w:t>n xu</w:t>
            </w:r>
            <w:r>
              <w:t>ấ</w:t>
            </w:r>
            <w:r>
              <w:t>t ho</w:t>
            </w:r>
            <w:r>
              <w:t>ặ</w:t>
            </w:r>
            <w:r>
              <w:t>c l</w:t>
            </w:r>
            <w:r>
              <w:t>ắ</w:t>
            </w:r>
            <w:r>
              <w:t>p ráp trong nư</w:t>
            </w:r>
            <w:r>
              <w:t>ớ</w:t>
            </w:r>
            <w:r>
              <w:t>c ch</w:t>
            </w:r>
            <w:r>
              <w:t>ậ</w:t>
            </w:r>
            <w:r>
              <w:t>m nh</w:t>
            </w:r>
            <w:r>
              <w:t>ấ</w:t>
            </w:r>
            <w:r>
              <w:t>t là ngày 20/11/2023.</w:t>
            </w:r>
          </w:p>
        </w:tc>
      </w:tr>
      <w:tr w:rsidR="00CC7F16">
        <w:tc>
          <w:tcPr>
            <w:tcW w:w="630" w:type="dxa"/>
            <w:vAlign w:val="center"/>
          </w:tcPr>
          <w:p w:rsidR="00CC7F16" w:rsidRDefault="00485D62">
            <w:pPr>
              <w:spacing w:after="120" w:line="360" w:lineRule="auto"/>
              <w:jc w:val="center"/>
            </w:pPr>
            <w:r>
              <w:lastRenderedPageBreak/>
              <w:t>4</w:t>
            </w:r>
          </w:p>
        </w:tc>
        <w:tc>
          <w:tcPr>
            <w:tcW w:w="2895" w:type="dxa"/>
            <w:vAlign w:val="center"/>
          </w:tcPr>
          <w:p w:rsidR="00CC7F16" w:rsidRDefault="00485D62">
            <w:pPr>
              <w:spacing w:after="120" w:line="360" w:lineRule="auto"/>
            </w:pPr>
            <w:r>
              <w:t>Ngh</w:t>
            </w:r>
            <w:r>
              <w:t>ị</w:t>
            </w:r>
            <w:r>
              <w:t xml:space="preserve"> đ</w:t>
            </w:r>
            <w:r>
              <w:t>ị</w:t>
            </w:r>
            <w:r>
              <w:t xml:space="preserve">nh </w:t>
            </w:r>
            <w:hyperlink r:id="rId51">
              <w:r>
                <w:rPr>
                  <w:color w:val="0563C1"/>
                  <w:u w:val="single"/>
                </w:rPr>
                <w:t>44/2023/NĐ-CP</w:t>
              </w:r>
            </w:hyperlink>
            <w:r>
              <w:t xml:space="preserve"> quy đ</w:t>
            </w:r>
            <w:r>
              <w:t>ị</w:t>
            </w:r>
            <w:r>
              <w:t>nh chính sách gi</w:t>
            </w:r>
            <w:r>
              <w:t>ả</w:t>
            </w:r>
            <w:r>
              <w:t>m thu</w:t>
            </w:r>
            <w:r>
              <w:t>ế</w:t>
            </w:r>
            <w:r>
              <w:t xml:space="preserve"> giá tr</w:t>
            </w:r>
            <w:r>
              <w:t>ị</w:t>
            </w:r>
            <w:r>
              <w:t xml:space="preserve"> gia tăng theo Ngh</w:t>
            </w:r>
            <w:r>
              <w:t>ị</w:t>
            </w:r>
            <w:r>
              <w:t xml:space="preserve"> quy</w:t>
            </w:r>
            <w:r>
              <w:t>ế</w:t>
            </w:r>
            <w:r>
              <w:t xml:space="preserve">t 101/2023/QH15 </w:t>
            </w:r>
          </w:p>
        </w:tc>
        <w:tc>
          <w:tcPr>
            <w:tcW w:w="1710" w:type="dxa"/>
            <w:vAlign w:val="center"/>
          </w:tcPr>
          <w:p w:rsidR="00CC7F16" w:rsidRDefault="00485D62">
            <w:pPr>
              <w:spacing w:after="120" w:line="360" w:lineRule="auto"/>
            </w:pPr>
            <w:r>
              <w:t>30/6/2023</w:t>
            </w:r>
          </w:p>
        </w:tc>
        <w:tc>
          <w:tcPr>
            <w:tcW w:w="1695" w:type="dxa"/>
            <w:vAlign w:val="center"/>
          </w:tcPr>
          <w:p w:rsidR="00CC7F16" w:rsidRDefault="00485D62">
            <w:pPr>
              <w:spacing w:after="120" w:line="360" w:lineRule="auto"/>
            </w:pPr>
            <w:r>
              <w:t>01/7/2023</w:t>
            </w:r>
          </w:p>
        </w:tc>
        <w:tc>
          <w:tcPr>
            <w:tcW w:w="6345" w:type="dxa"/>
            <w:vAlign w:val="center"/>
          </w:tcPr>
          <w:p w:rsidR="00CC7F16" w:rsidRDefault="00485D62">
            <w:pPr>
              <w:spacing w:after="120" w:line="360" w:lineRule="auto"/>
            </w:pPr>
            <w:r>
              <w:t>Quy đ</w:t>
            </w:r>
            <w:r>
              <w:t>ị</w:t>
            </w:r>
            <w:r>
              <w:t>nh gi</w:t>
            </w:r>
            <w:r>
              <w:t>ả</w:t>
            </w:r>
            <w:r>
              <w:t>m thu</w:t>
            </w:r>
            <w:r>
              <w:t>ế</w:t>
            </w:r>
            <w:r>
              <w:t xml:space="preserve"> GTGT đ</w:t>
            </w:r>
            <w:r>
              <w:t>ế</w:t>
            </w:r>
            <w:r>
              <w:t>n h</w:t>
            </w:r>
            <w:r>
              <w:t>ế</w:t>
            </w:r>
            <w:r>
              <w:t>t 31/12/2023 đ</w:t>
            </w:r>
            <w:r>
              <w:t>ố</w:t>
            </w:r>
            <w:r>
              <w:t>i v</w:t>
            </w:r>
            <w:r>
              <w:t>ớ</w:t>
            </w:r>
            <w:r>
              <w:t>i các nhóm hàng hóa, d</w:t>
            </w:r>
            <w:r>
              <w:t>ị</w:t>
            </w:r>
            <w:r>
              <w:t>ch v</w:t>
            </w:r>
            <w:r>
              <w:t>ụ</w:t>
            </w:r>
            <w:r>
              <w:t xml:space="preserve"> đang áp d</w:t>
            </w:r>
            <w:r>
              <w:t>ụ</w:t>
            </w:r>
            <w:r>
              <w:t>ng m</w:t>
            </w:r>
            <w:r>
              <w:t>ứ</w:t>
            </w:r>
            <w:r>
              <w:t>c thu</w:t>
            </w:r>
            <w:r>
              <w:t>ế</w:t>
            </w:r>
            <w:r>
              <w:t xml:space="preserve"> su</w:t>
            </w:r>
            <w:r>
              <w:t>ấ</w:t>
            </w:r>
            <w:r>
              <w:t>t 10% xu</w:t>
            </w:r>
            <w:r>
              <w:t>ố</w:t>
            </w:r>
            <w:r>
              <w:t>ng còn 8%, tr</w:t>
            </w:r>
            <w:r>
              <w:t>ừ</w:t>
            </w:r>
            <w:r>
              <w:t xml:space="preserve"> nhóm hàng hóa, d</w:t>
            </w:r>
            <w:r>
              <w:t>ị</w:t>
            </w:r>
            <w:r>
              <w:t>ch v</w:t>
            </w:r>
            <w:r>
              <w:t>ụ</w:t>
            </w:r>
            <w:r>
              <w:t xml:space="preserve"> sau:</w:t>
            </w:r>
          </w:p>
          <w:p w:rsidR="00CC7F16" w:rsidRDefault="00485D62">
            <w:pPr>
              <w:spacing w:after="120" w:line="360" w:lineRule="auto"/>
            </w:pPr>
            <w:r>
              <w:t>- Vi</w:t>
            </w:r>
            <w:r>
              <w:t>ễ</w:t>
            </w:r>
            <w:r>
              <w:t>n thông, ho</w:t>
            </w:r>
            <w:r>
              <w:t>ạ</w:t>
            </w:r>
            <w:r>
              <w:t>t đ</w:t>
            </w:r>
            <w:r>
              <w:t>ộ</w:t>
            </w:r>
            <w:r>
              <w:t>ng tài chính, ngân hàng, ch</w:t>
            </w:r>
            <w:r>
              <w:t>ứ</w:t>
            </w:r>
            <w:r>
              <w:t>ng khoán, b</w:t>
            </w:r>
            <w:r>
              <w:t>ả</w:t>
            </w:r>
            <w:r>
              <w:t>o hi</w:t>
            </w:r>
            <w:r>
              <w:t>ể</w:t>
            </w:r>
            <w:r>
              <w:t>m, kinh doanh b</w:t>
            </w:r>
            <w:r>
              <w:t>ấ</w:t>
            </w:r>
            <w:r>
              <w:t>t đ</w:t>
            </w:r>
            <w:r>
              <w:t>ộ</w:t>
            </w:r>
            <w:r>
              <w:t>ng s</w:t>
            </w:r>
            <w:r>
              <w:t>ả</w:t>
            </w:r>
            <w:r>
              <w:t>n, kim lo</w:t>
            </w:r>
            <w:r>
              <w:t>ạ</w:t>
            </w:r>
            <w:r>
              <w:t>i và s</w:t>
            </w:r>
            <w:r>
              <w:t>ả</w:t>
            </w:r>
            <w:r>
              <w:t>n ph</w:t>
            </w:r>
            <w:r>
              <w:t>ẩ</w:t>
            </w:r>
            <w:r>
              <w:t>m t</w:t>
            </w:r>
            <w:r>
              <w:t>ừ</w:t>
            </w:r>
            <w:r>
              <w:t xml:space="preserve"> kim lo</w:t>
            </w:r>
            <w:r>
              <w:t>ạ</w:t>
            </w:r>
            <w:r>
              <w:t>i đúc s</w:t>
            </w:r>
            <w:r>
              <w:t>ẵ</w:t>
            </w:r>
            <w:r>
              <w:t>n, s</w:t>
            </w:r>
            <w:r>
              <w:t>ả</w:t>
            </w:r>
            <w:r>
              <w:t>n ph</w:t>
            </w:r>
            <w:r>
              <w:t>ẩ</w:t>
            </w:r>
            <w:r>
              <w:t>m khai khoáng (không k</w:t>
            </w:r>
            <w:r>
              <w:t>ể</w:t>
            </w:r>
            <w:r>
              <w:t xml:space="preserve"> khai thác than), than c</w:t>
            </w:r>
            <w:r>
              <w:t>ố</w:t>
            </w:r>
            <w:r>
              <w:t>c, d</w:t>
            </w:r>
            <w:r>
              <w:t>ầ</w:t>
            </w:r>
            <w:r>
              <w:t>u m</w:t>
            </w:r>
            <w:r>
              <w:t>ỏ</w:t>
            </w:r>
            <w:r>
              <w:t xml:space="preserve"> tinh ch</w:t>
            </w:r>
            <w:r>
              <w:t>ế</w:t>
            </w:r>
            <w:r>
              <w:t>, s</w:t>
            </w:r>
            <w:r>
              <w:t>ả</w:t>
            </w:r>
            <w:r>
              <w:t>n ph</w:t>
            </w:r>
            <w:r>
              <w:t>ẩ</w:t>
            </w:r>
            <w:r>
              <w:t>m hoá ch</w:t>
            </w:r>
            <w:r>
              <w:t>ấ</w:t>
            </w:r>
            <w:r>
              <w:t>t - Chi ti</w:t>
            </w:r>
            <w:r>
              <w:t>ế</w:t>
            </w:r>
            <w:r>
              <w:t>t t</w:t>
            </w:r>
            <w:r>
              <w:t>ạ</w:t>
            </w:r>
            <w:r>
              <w:t>i Ph</w:t>
            </w:r>
            <w:r>
              <w:t>ụ</w:t>
            </w:r>
            <w:r>
              <w:t xml:space="preserve"> l</w:t>
            </w:r>
            <w:r>
              <w:t>ụ</w:t>
            </w:r>
            <w:r>
              <w:t>c I Ngh</w:t>
            </w:r>
            <w:r>
              <w:t>ị</w:t>
            </w:r>
            <w:r>
              <w:t xml:space="preserve"> đ</w:t>
            </w:r>
            <w:r>
              <w:t>ị</w:t>
            </w:r>
            <w:r>
              <w:t>nh này.</w:t>
            </w:r>
          </w:p>
          <w:p w:rsidR="00CC7F16" w:rsidRDefault="00485D62">
            <w:pPr>
              <w:spacing w:after="120" w:line="360" w:lineRule="auto"/>
            </w:pPr>
            <w:r>
              <w:t>- S</w:t>
            </w:r>
            <w:r>
              <w:t>ả</w:t>
            </w:r>
            <w:r>
              <w:t>n ph</w:t>
            </w:r>
            <w:r>
              <w:t>ẩ</w:t>
            </w:r>
            <w:r>
              <w:t>m hàng hóa và d</w:t>
            </w:r>
            <w:r>
              <w:t>ị</w:t>
            </w:r>
            <w:r>
              <w:t>ch v</w:t>
            </w:r>
            <w:r>
              <w:t>ụ</w:t>
            </w:r>
            <w:r>
              <w:t xml:space="preserve"> ch</w:t>
            </w:r>
            <w:r>
              <w:t>ị</w:t>
            </w:r>
            <w:r>
              <w:t>u thu</w:t>
            </w:r>
            <w:r>
              <w:t>ế</w:t>
            </w:r>
            <w:r>
              <w:t xml:space="preserve"> tiêu th</w:t>
            </w:r>
            <w:r>
              <w:t>ụ</w:t>
            </w:r>
            <w:r>
              <w:t xml:space="preserve"> đ</w:t>
            </w:r>
            <w:r>
              <w:t>ặ</w:t>
            </w:r>
            <w:r>
              <w:t>c bi</w:t>
            </w:r>
            <w:r>
              <w:t>ệ</w:t>
            </w:r>
            <w:r>
              <w:t>t: Thu</w:t>
            </w:r>
            <w:r>
              <w:t>ố</w:t>
            </w:r>
            <w:r>
              <w:t>c lá đi</w:t>
            </w:r>
            <w:r>
              <w:t>ế</w:t>
            </w:r>
            <w:r>
              <w:t>u, xì gà, rư</w:t>
            </w:r>
            <w:r>
              <w:t>ợ</w:t>
            </w:r>
            <w:r>
              <w:t>u, bia, xe ô tô dư</w:t>
            </w:r>
            <w:r>
              <w:t>ớ</w:t>
            </w:r>
            <w:r>
              <w:t>i 24 ch</w:t>
            </w:r>
            <w:r>
              <w:t>ỗ</w:t>
            </w:r>
            <w:r>
              <w:t>, xe mô tô hai bánh, ba bánh có dung tích xi lanh trên 125 cm</w:t>
            </w:r>
            <w:r>
              <w:rPr>
                <w:vertAlign w:val="superscript"/>
              </w:rPr>
              <w:t>3</w:t>
            </w:r>
            <w:r>
              <w:t>, tàu bay, du thuy</w:t>
            </w:r>
            <w:r>
              <w:t>ề</w:t>
            </w:r>
            <w:r>
              <w:t>n, xăng các lo</w:t>
            </w:r>
            <w:r>
              <w:t>ạ</w:t>
            </w:r>
            <w:r>
              <w:t>i… - Chi ti</w:t>
            </w:r>
            <w:r>
              <w:t>ế</w:t>
            </w:r>
            <w:r>
              <w:t>t t</w:t>
            </w:r>
            <w:r>
              <w:t>ạ</w:t>
            </w:r>
            <w:r>
              <w:t>i Ph</w:t>
            </w:r>
            <w:r>
              <w:t>ụ</w:t>
            </w:r>
            <w:r>
              <w:t xml:space="preserve"> l</w:t>
            </w:r>
            <w:r>
              <w:t>ụ</w:t>
            </w:r>
            <w:r>
              <w:t>c II Ngh</w:t>
            </w:r>
            <w:r>
              <w:t>ị</w:t>
            </w:r>
            <w:r>
              <w:t xml:space="preserve"> đ</w:t>
            </w:r>
            <w:r>
              <w:t>ị</w:t>
            </w:r>
            <w:r>
              <w:t>nh này.</w:t>
            </w:r>
          </w:p>
          <w:p w:rsidR="00CC7F16" w:rsidRDefault="00485D62">
            <w:pPr>
              <w:spacing w:after="120" w:line="360" w:lineRule="auto"/>
            </w:pPr>
            <w:r>
              <w:lastRenderedPageBreak/>
              <w:t>- Cô</w:t>
            </w:r>
            <w:r>
              <w:t>ng ngh</w:t>
            </w:r>
            <w:r>
              <w:t>ệ</w:t>
            </w:r>
            <w:r>
              <w:t xml:space="preserve"> thông tin theo pháp lu</w:t>
            </w:r>
            <w:r>
              <w:t>ậ</w:t>
            </w:r>
            <w:r>
              <w:t>t v</w:t>
            </w:r>
            <w:r>
              <w:t>ề</w:t>
            </w:r>
            <w:r>
              <w:t xml:space="preserve"> công ngh</w:t>
            </w:r>
            <w:r>
              <w:t>ệ</w:t>
            </w:r>
            <w:r>
              <w:t xml:space="preserve"> thông tin: Card âm thanh, hình </w:t>
            </w:r>
            <w:r>
              <w:t>ả</w:t>
            </w:r>
            <w:r>
              <w:t>nh, m</w:t>
            </w:r>
            <w:r>
              <w:t>ạ</w:t>
            </w:r>
            <w:r>
              <w:t>ng và các lo</w:t>
            </w:r>
            <w:r>
              <w:t>ạ</w:t>
            </w:r>
            <w:r>
              <w:t>i card tương t</w:t>
            </w:r>
            <w:r>
              <w:t>ự</w:t>
            </w:r>
            <w:r>
              <w:t xml:space="preserve"> dùng cho máy x</w:t>
            </w:r>
            <w:r>
              <w:t>ử</w:t>
            </w:r>
            <w:r>
              <w:t xml:space="preserve"> lý d</w:t>
            </w:r>
            <w:r>
              <w:t>ữ</w:t>
            </w:r>
            <w:r>
              <w:t xml:space="preserve"> li</w:t>
            </w:r>
            <w:r>
              <w:t>ệ</w:t>
            </w:r>
            <w:r>
              <w:t>u t</w:t>
            </w:r>
            <w:r>
              <w:t>ự</w:t>
            </w:r>
            <w:r>
              <w:t xml:space="preserve"> đ</w:t>
            </w:r>
            <w:r>
              <w:t>ộ</w:t>
            </w:r>
            <w:r>
              <w:t>ng, th</w:t>
            </w:r>
            <w:r>
              <w:t>ẻ</w:t>
            </w:r>
            <w:r>
              <w:t xml:space="preserve"> thông minh, máy vi tính và các thi</w:t>
            </w:r>
            <w:r>
              <w:t>ế</w:t>
            </w:r>
            <w:r>
              <w:t>t b</w:t>
            </w:r>
            <w:r>
              <w:t>ị</w:t>
            </w:r>
            <w:r>
              <w:t xml:space="preserve"> ngo</w:t>
            </w:r>
            <w:r>
              <w:t>ạ</w:t>
            </w:r>
            <w:r>
              <w:t>i vi c</w:t>
            </w:r>
            <w:r>
              <w:t>ủ</w:t>
            </w:r>
            <w:r>
              <w:t>a máy vi tính... - Chi ti</w:t>
            </w:r>
            <w:r>
              <w:t>ế</w:t>
            </w:r>
            <w:r>
              <w:t>t t</w:t>
            </w:r>
            <w:r>
              <w:t>ạ</w:t>
            </w:r>
            <w:r>
              <w:t>i Ph</w:t>
            </w:r>
            <w:r>
              <w:t>ụ</w:t>
            </w:r>
            <w:r>
              <w:t xml:space="preserve"> l</w:t>
            </w:r>
            <w:r>
              <w:t>ụ</w:t>
            </w:r>
            <w:r>
              <w:t>c III Ngh</w:t>
            </w:r>
            <w:r>
              <w:t>ị</w:t>
            </w:r>
            <w:r>
              <w:t xml:space="preserve"> đ</w:t>
            </w:r>
            <w:r>
              <w:t>ị</w:t>
            </w:r>
            <w:r>
              <w:t>n</w:t>
            </w:r>
            <w:r>
              <w:t>h này.</w:t>
            </w:r>
          </w:p>
          <w:p w:rsidR="00CC7F16" w:rsidRDefault="00485D62">
            <w:pPr>
              <w:spacing w:after="120" w:line="360" w:lineRule="auto"/>
            </w:pPr>
            <w:r>
              <w:t>Vi</w:t>
            </w:r>
            <w:r>
              <w:t>ệ</w:t>
            </w:r>
            <w:r>
              <w:t>c gi</w:t>
            </w:r>
            <w:r>
              <w:t>ả</w:t>
            </w:r>
            <w:r>
              <w:t>m thu</w:t>
            </w:r>
            <w:r>
              <w:t>ế</w:t>
            </w:r>
            <w:r>
              <w:t xml:space="preserve"> GTGT cho t</w:t>
            </w:r>
            <w:r>
              <w:t>ừ</w:t>
            </w:r>
            <w:r>
              <w:t>ng lo</w:t>
            </w:r>
            <w:r>
              <w:t>ạ</w:t>
            </w:r>
            <w:r>
              <w:t>i hàng hóa, d</w:t>
            </w:r>
            <w:r>
              <w:t>ị</w:t>
            </w:r>
            <w:r>
              <w:t>ch v</w:t>
            </w:r>
            <w:r>
              <w:t>ụ</w:t>
            </w:r>
            <w:r>
              <w:t xml:space="preserve"> đư</w:t>
            </w:r>
            <w:r>
              <w:t>ợ</w:t>
            </w:r>
            <w:r>
              <w:t>c áp d</w:t>
            </w:r>
            <w:r>
              <w:t>ụ</w:t>
            </w:r>
            <w:r>
              <w:t>ng th</w:t>
            </w:r>
            <w:r>
              <w:t>ố</w:t>
            </w:r>
            <w:r>
              <w:t>ng nh</w:t>
            </w:r>
            <w:r>
              <w:t>ấ</w:t>
            </w:r>
            <w:r>
              <w:t>t t</w:t>
            </w:r>
            <w:r>
              <w:t>ạ</w:t>
            </w:r>
            <w:r>
              <w:t>i các khâu nh</w:t>
            </w:r>
            <w:r>
              <w:t>ậ</w:t>
            </w:r>
            <w:r>
              <w:t>p kh</w:t>
            </w:r>
            <w:r>
              <w:t>ẩ</w:t>
            </w:r>
            <w:r>
              <w:t>u, s</w:t>
            </w:r>
            <w:r>
              <w:t>ả</w:t>
            </w:r>
            <w:r>
              <w:t>n xu</w:t>
            </w:r>
            <w:r>
              <w:t>ấ</w:t>
            </w:r>
            <w:r>
              <w:t>t, gia công, kinh doanh thương m</w:t>
            </w:r>
            <w:r>
              <w:t>ạ</w:t>
            </w:r>
            <w:r>
              <w:t>i.</w:t>
            </w:r>
          </w:p>
          <w:p w:rsidR="00CC7F16" w:rsidRDefault="00485D62">
            <w:pPr>
              <w:spacing w:after="120" w:line="360" w:lineRule="auto"/>
            </w:pPr>
            <w:r>
              <w:t>Trư</w:t>
            </w:r>
            <w:r>
              <w:t>ờ</w:t>
            </w:r>
            <w:r>
              <w:t>ng h</w:t>
            </w:r>
            <w:r>
              <w:t>ợ</w:t>
            </w:r>
            <w:r>
              <w:t>p hàng hóa, d</w:t>
            </w:r>
            <w:r>
              <w:t>ị</w:t>
            </w:r>
            <w:r>
              <w:t>ch v</w:t>
            </w:r>
            <w:r>
              <w:t>ụ</w:t>
            </w:r>
            <w:r>
              <w:t xml:space="preserve"> thu</w:t>
            </w:r>
            <w:r>
              <w:t>ộ</w:t>
            </w:r>
            <w:r>
              <w:t>c đ</w:t>
            </w:r>
            <w:r>
              <w:t>ố</w:t>
            </w:r>
            <w:r>
              <w:t>i tư</w:t>
            </w:r>
            <w:r>
              <w:t>ợ</w:t>
            </w:r>
            <w:r>
              <w:t>ng không ch</w:t>
            </w:r>
            <w:r>
              <w:t>ị</w:t>
            </w:r>
            <w:r>
              <w:t>u thu</w:t>
            </w:r>
            <w:r>
              <w:t>ế</w:t>
            </w:r>
            <w:r>
              <w:t xml:space="preserve"> GTGT/ch</w:t>
            </w:r>
            <w:r>
              <w:t>ị</w:t>
            </w:r>
            <w:r>
              <w:t>u thu</w:t>
            </w:r>
            <w:r>
              <w:t>ế</w:t>
            </w:r>
            <w:r>
              <w:t xml:space="preserve"> GTGT 5% thì không đư</w:t>
            </w:r>
            <w:r>
              <w:t>ợ</w:t>
            </w:r>
            <w:r>
              <w:t>c gi</w:t>
            </w:r>
            <w:r>
              <w:t>ả</w:t>
            </w:r>
            <w:r>
              <w:t>m th</w:t>
            </w:r>
            <w:r>
              <w:t>u</w:t>
            </w:r>
            <w:r>
              <w:t>ế</w:t>
            </w:r>
            <w:r>
              <w:t xml:space="preserve"> GTGT.</w:t>
            </w:r>
          </w:p>
        </w:tc>
      </w:tr>
      <w:tr w:rsidR="00CC7F16">
        <w:tc>
          <w:tcPr>
            <w:tcW w:w="630" w:type="dxa"/>
            <w:vAlign w:val="center"/>
          </w:tcPr>
          <w:p w:rsidR="00CC7F16" w:rsidRDefault="00485D62">
            <w:pPr>
              <w:spacing w:after="120" w:line="360" w:lineRule="auto"/>
              <w:jc w:val="center"/>
            </w:pPr>
            <w:r>
              <w:lastRenderedPageBreak/>
              <w:t>5</w:t>
            </w:r>
          </w:p>
        </w:tc>
        <w:tc>
          <w:tcPr>
            <w:tcW w:w="2895" w:type="dxa"/>
            <w:vAlign w:val="center"/>
          </w:tcPr>
          <w:p w:rsidR="00CC7F16" w:rsidRDefault="00485D62">
            <w:pPr>
              <w:spacing w:after="120" w:line="360" w:lineRule="auto"/>
            </w:pPr>
            <w:r>
              <w:t>Quy</w:t>
            </w:r>
            <w:r>
              <w:t>ế</w:t>
            </w:r>
            <w:r>
              <w:t>t đ</w:t>
            </w:r>
            <w:r>
              <w:t>ị</w:t>
            </w:r>
            <w:r>
              <w:t xml:space="preserve">nh </w:t>
            </w:r>
            <w:hyperlink r:id="rId52">
              <w:r>
                <w:rPr>
                  <w:color w:val="0563C1"/>
                  <w:u w:val="single"/>
                </w:rPr>
                <w:t>7823/QĐ-TLĐ</w:t>
              </w:r>
            </w:hyperlink>
            <w:r>
              <w:t xml:space="preserve"> c</w:t>
            </w:r>
            <w:r>
              <w:t>ủ</w:t>
            </w:r>
            <w:r>
              <w:t>a T</w:t>
            </w:r>
            <w:r>
              <w:t>ổ</w:t>
            </w:r>
            <w:r>
              <w:t>ng Liên đoàn Lao đ</w:t>
            </w:r>
            <w:r>
              <w:t>ộ</w:t>
            </w:r>
            <w:r>
              <w:t>ng Vi</w:t>
            </w:r>
            <w:r>
              <w:t>ệ</w:t>
            </w:r>
            <w:r>
              <w:t>t Nam v</w:t>
            </w:r>
            <w:r>
              <w:t>ề</w:t>
            </w:r>
            <w:r>
              <w:t xml:space="preserve"> vi</w:t>
            </w:r>
            <w:r>
              <w:t>ệ</w:t>
            </w:r>
            <w:r>
              <w:t xml:space="preserve">c lùi đóng </w:t>
            </w:r>
            <w:r>
              <w:lastRenderedPageBreak/>
              <w:t>phí công đoà</w:t>
            </w:r>
            <w:r>
              <w:t>n đ</w:t>
            </w:r>
            <w:r>
              <w:t>ố</w:t>
            </w:r>
            <w:r>
              <w:t>i v</w:t>
            </w:r>
            <w:r>
              <w:t>ớ</w:t>
            </w:r>
            <w:r>
              <w:t>i doanh nghi</w:t>
            </w:r>
            <w:r>
              <w:t>ệ</w:t>
            </w:r>
            <w:r>
              <w:t>p b</w:t>
            </w:r>
            <w:r>
              <w:t>ị</w:t>
            </w:r>
            <w:r>
              <w:t xml:space="preserve"> c</w:t>
            </w:r>
            <w:r>
              <w:t>ắ</w:t>
            </w:r>
            <w:r>
              <w:t>t, gi</w:t>
            </w:r>
            <w:r>
              <w:t>ả</w:t>
            </w:r>
            <w:r>
              <w:t>m đơn hàng</w:t>
            </w:r>
          </w:p>
        </w:tc>
        <w:tc>
          <w:tcPr>
            <w:tcW w:w="1710" w:type="dxa"/>
            <w:vAlign w:val="center"/>
          </w:tcPr>
          <w:p w:rsidR="00CC7F16" w:rsidRDefault="00485D62">
            <w:pPr>
              <w:spacing w:after="120" w:line="360" w:lineRule="auto"/>
            </w:pPr>
            <w:r>
              <w:lastRenderedPageBreak/>
              <w:t>31/8/2023</w:t>
            </w:r>
          </w:p>
        </w:tc>
        <w:tc>
          <w:tcPr>
            <w:tcW w:w="1695" w:type="dxa"/>
            <w:vAlign w:val="center"/>
          </w:tcPr>
          <w:p w:rsidR="00CC7F16" w:rsidRDefault="00485D62">
            <w:pPr>
              <w:spacing w:after="120" w:line="360" w:lineRule="auto"/>
            </w:pPr>
            <w:r>
              <w:t>31/8/2023</w:t>
            </w:r>
          </w:p>
        </w:tc>
        <w:tc>
          <w:tcPr>
            <w:tcW w:w="6345" w:type="dxa"/>
            <w:vAlign w:val="center"/>
          </w:tcPr>
          <w:p w:rsidR="00CC7F16" w:rsidRDefault="00485D62">
            <w:pPr>
              <w:spacing w:after="120" w:line="360" w:lineRule="auto"/>
            </w:pPr>
            <w:r>
              <w:t>Các doanh nghi</w:t>
            </w:r>
            <w:r>
              <w:t>ệ</w:t>
            </w:r>
            <w:r>
              <w:t>p b</w:t>
            </w:r>
            <w:r>
              <w:t>ị</w:t>
            </w:r>
            <w:r>
              <w:t xml:space="preserve"> gi</w:t>
            </w:r>
            <w:r>
              <w:t>ả</w:t>
            </w:r>
            <w:r>
              <w:t>m t</w:t>
            </w:r>
            <w:r>
              <w:t>ừ</w:t>
            </w:r>
            <w:r>
              <w:t xml:space="preserve"> 50% lao đ</w:t>
            </w:r>
            <w:r>
              <w:t>ộ</w:t>
            </w:r>
            <w:r>
              <w:t>ng tham gia b</w:t>
            </w:r>
            <w:r>
              <w:t>ả</w:t>
            </w:r>
            <w:r>
              <w:t>o hi</w:t>
            </w:r>
            <w:r>
              <w:t>ể</w:t>
            </w:r>
            <w:r>
              <w:t>m xã h</w:t>
            </w:r>
            <w:r>
              <w:t>ộ</w:t>
            </w:r>
            <w:r>
              <w:t>i tr</w:t>
            </w:r>
            <w:r>
              <w:t>ở</w:t>
            </w:r>
            <w:r>
              <w:t xml:space="preserve"> lên so v</w:t>
            </w:r>
            <w:r>
              <w:t>ớ</w:t>
            </w:r>
            <w:r>
              <w:t>i th</w:t>
            </w:r>
            <w:r>
              <w:t>ờ</w:t>
            </w:r>
            <w:r>
              <w:t>i đi</w:t>
            </w:r>
            <w:r>
              <w:t>ể</w:t>
            </w:r>
            <w:r>
              <w:t>m tháng 01/01/2023 (k</w:t>
            </w:r>
            <w:r>
              <w:t>ể</w:t>
            </w:r>
            <w:r>
              <w:t xml:space="preserve"> c</w:t>
            </w:r>
            <w:r>
              <w:t>ả</w:t>
            </w:r>
            <w:r>
              <w:t xml:space="preserve"> lao đ</w:t>
            </w:r>
            <w:r>
              <w:t>ộ</w:t>
            </w:r>
            <w:r>
              <w:t>ng ng</w:t>
            </w:r>
            <w:r>
              <w:t>ừ</w:t>
            </w:r>
            <w:r>
              <w:t>ng vi</w:t>
            </w:r>
            <w:r>
              <w:t>ệ</w:t>
            </w:r>
            <w:r>
              <w:t>c, t</w:t>
            </w:r>
            <w:r>
              <w:t>ạ</w:t>
            </w:r>
            <w:r>
              <w:t>m hoãn h</w:t>
            </w:r>
            <w:r>
              <w:t>ợ</w:t>
            </w:r>
            <w:r>
              <w:t>p đ</w:t>
            </w:r>
            <w:r>
              <w:t>ồ</w:t>
            </w:r>
            <w:r>
              <w:t>ng, th</w:t>
            </w:r>
            <w:r>
              <w:t>ỏ</w:t>
            </w:r>
            <w:r>
              <w:t>a thu</w:t>
            </w:r>
            <w:r>
              <w:t>ậ</w:t>
            </w:r>
            <w:r>
              <w:t>n ngh</w:t>
            </w:r>
            <w:r>
              <w:t>ỉ</w:t>
            </w:r>
            <w:r>
              <w:t xml:space="preserve"> không </w:t>
            </w:r>
            <w:r>
              <w:lastRenderedPageBreak/>
              <w:t>hư</w:t>
            </w:r>
            <w:r>
              <w:t>ở</w:t>
            </w:r>
            <w:r>
              <w:t>ng lương) d</w:t>
            </w:r>
            <w:r>
              <w:t>o doanh nghi</w:t>
            </w:r>
            <w:r>
              <w:t>ệ</w:t>
            </w:r>
            <w:r>
              <w:t>p b</w:t>
            </w:r>
            <w:r>
              <w:t>ị</w:t>
            </w:r>
            <w:r>
              <w:t xml:space="preserve"> c</w:t>
            </w:r>
            <w:r>
              <w:t>ắ</w:t>
            </w:r>
            <w:r>
              <w:t>t, gi</w:t>
            </w:r>
            <w:r>
              <w:t>ả</w:t>
            </w:r>
            <w:r>
              <w:t>m đơn hàng đư</w:t>
            </w:r>
            <w:r>
              <w:t>ợ</w:t>
            </w:r>
            <w:r>
              <w:t>c lùi đóng kinh phí công đoàn đ</w:t>
            </w:r>
            <w:r>
              <w:t>ế</w:t>
            </w:r>
            <w:r>
              <w:t>n ngày 31/12/2023.</w:t>
            </w:r>
          </w:p>
        </w:tc>
      </w:tr>
      <w:tr w:rsidR="00CC7F16">
        <w:tc>
          <w:tcPr>
            <w:tcW w:w="630" w:type="dxa"/>
            <w:vAlign w:val="center"/>
          </w:tcPr>
          <w:p w:rsidR="00CC7F16" w:rsidRDefault="00485D62">
            <w:pPr>
              <w:spacing w:after="120" w:line="360" w:lineRule="auto"/>
              <w:jc w:val="center"/>
            </w:pPr>
            <w:r>
              <w:lastRenderedPageBreak/>
              <w:t>6</w:t>
            </w:r>
          </w:p>
        </w:tc>
        <w:tc>
          <w:tcPr>
            <w:tcW w:w="2895" w:type="dxa"/>
            <w:vAlign w:val="center"/>
          </w:tcPr>
          <w:p w:rsidR="00CC7F16" w:rsidRDefault="00485D62">
            <w:pPr>
              <w:spacing w:after="120" w:line="360" w:lineRule="auto"/>
            </w:pPr>
            <w:r>
              <w:t xml:space="preserve">Thông tư </w:t>
            </w:r>
            <w:hyperlink r:id="rId53">
              <w:r>
                <w:rPr>
                  <w:color w:val="0563C1"/>
                  <w:u w:val="single"/>
                </w:rPr>
                <w:t>20/2023/TT-BTC</w:t>
              </w:r>
            </w:hyperlink>
            <w:r>
              <w:t xml:space="preserve"> quy đ</w:t>
            </w:r>
            <w:r>
              <w:t>ị</w:t>
            </w:r>
            <w:r>
              <w:t>nh m</w:t>
            </w:r>
            <w:r>
              <w:t>ứ</w:t>
            </w:r>
            <w:r>
              <w:t>c thu, ch</w:t>
            </w:r>
            <w:r>
              <w:t>ế</w:t>
            </w:r>
            <w:r>
              <w:t xml:space="preserve"> đ</w:t>
            </w:r>
            <w:r>
              <w:t>ộ</w:t>
            </w:r>
            <w:r>
              <w:t xml:space="preserve"> thu, n</w:t>
            </w:r>
            <w:r>
              <w:t>ộ</w:t>
            </w:r>
            <w:r>
              <w:t>p, qu</w:t>
            </w:r>
            <w:r>
              <w:t>ả</w:t>
            </w:r>
            <w:r>
              <w:t>n</w:t>
            </w:r>
            <w:r>
              <w:t xml:space="preserve"> lý và s</w:t>
            </w:r>
            <w:r>
              <w:t>ử</w:t>
            </w:r>
            <w:r>
              <w:t xml:space="preserve"> d</w:t>
            </w:r>
            <w:r>
              <w:t>ụ</w:t>
            </w:r>
            <w:r>
              <w:t>ng phí duy trì s</w:t>
            </w:r>
            <w:r>
              <w:t>ử</w:t>
            </w:r>
            <w:r>
              <w:t xml:space="preserve"> d</w:t>
            </w:r>
            <w:r>
              <w:t>ụ</w:t>
            </w:r>
            <w:r>
              <w:t>ng tên mi</w:t>
            </w:r>
            <w:r>
              <w:t>ề</w:t>
            </w:r>
            <w:r>
              <w:t>n và đ</w:t>
            </w:r>
            <w:r>
              <w:t>ị</w:t>
            </w:r>
            <w:r>
              <w:t>a ch</w:t>
            </w:r>
            <w:r>
              <w:t>ỉ</w:t>
            </w:r>
            <w:r>
              <w:t xml:space="preserve"> Internet, l</w:t>
            </w:r>
            <w:r>
              <w:t>ệ</w:t>
            </w:r>
            <w:r>
              <w:t xml:space="preserve"> phí đăng ký s</w:t>
            </w:r>
            <w:r>
              <w:t>ử</w:t>
            </w:r>
            <w:r>
              <w:t xml:space="preserve"> d</w:t>
            </w:r>
            <w:r>
              <w:t>ụ</w:t>
            </w:r>
            <w:r>
              <w:t>ng tên mi</w:t>
            </w:r>
            <w:r>
              <w:t>ề</w:t>
            </w:r>
            <w:r>
              <w:t>n qu</w:t>
            </w:r>
            <w:r>
              <w:t>ố</w:t>
            </w:r>
            <w:r>
              <w:t>c gia “.vn” và l</w:t>
            </w:r>
            <w:r>
              <w:t>ệ</w:t>
            </w:r>
            <w:r>
              <w:t xml:space="preserve"> phí đăng ký s</w:t>
            </w:r>
            <w:r>
              <w:t>ử</w:t>
            </w:r>
            <w:r>
              <w:t xml:space="preserve"> d</w:t>
            </w:r>
            <w:r>
              <w:t>ụ</w:t>
            </w:r>
            <w:r>
              <w:t>ng đ</w:t>
            </w:r>
            <w:r>
              <w:t>ị</w:t>
            </w:r>
            <w:r>
              <w:t>a ch</w:t>
            </w:r>
            <w:r>
              <w:t>ỉ</w:t>
            </w:r>
            <w:r>
              <w:t xml:space="preserve"> Internet (IP)</w:t>
            </w:r>
          </w:p>
        </w:tc>
        <w:tc>
          <w:tcPr>
            <w:tcW w:w="1710" w:type="dxa"/>
            <w:vAlign w:val="center"/>
          </w:tcPr>
          <w:p w:rsidR="00CC7F16" w:rsidRDefault="00485D62">
            <w:pPr>
              <w:spacing w:after="120" w:line="360" w:lineRule="auto"/>
            </w:pPr>
            <w:r>
              <w:t>13/4/2023</w:t>
            </w:r>
          </w:p>
        </w:tc>
        <w:tc>
          <w:tcPr>
            <w:tcW w:w="1695" w:type="dxa"/>
            <w:vAlign w:val="center"/>
          </w:tcPr>
          <w:p w:rsidR="00CC7F16" w:rsidRDefault="00485D62">
            <w:pPr>
              <w:spacing w:after="120" w:line="360" w:lineRule="auto"/>
            </w:pPr>
            <w:r>
              <w:t>01/6/2023</w:t>
            </w:r>
          </w:p>
        </w:tc>
        <w:tc>
          <w:tcPr>
            <w:tcW w:w="6345" w:type="dxa"/>
            <w:vAlign w:val="center"/>
          </w:tcPr>
          <w:p w:rsidR="00CC7F16" w:rsidRDefault="00485D62">
            <w:pPr>
              <w:spacing w:after="120" w:line="360" w:lineRule="auto"/>
            </w:pPr>
            <w:r>
              <w:t>Gi</w:t>
            </w:r>
            <w:r>
              <w:t>ả</w:t>
            </w:r>
            <w:r>
              <w:t>m 50% m</w:t>
            </w:r>
            <w:r>
              <w:t>ứ</w:t>
            </w:r>
            <w:r>
              <w:t>c thu m</w:t>
            </w:r>
            <w:r>
              <w:t>ộ</w:t>
            </w:r>
            <w:r>
              <w:t>t s</w:t>
            </w:r>
            <w:r>
              <w:t>ố</w:t>
            </w:r>
            <w:r>
              <w:t xml:space="preserve"> l</w:t>
            </w:r>
            <w:r>
              <w:t>ệ</w:t>
            </w:r>
            <w:r>
              <w:t xml:space="preserve"> phí đăng ký s</w:t>
            </w:r>
            <w:r>
              <w:t>ử</w:t>
            </w:r>
            <w:r>
              <w:t xml:space="preserve"> d</w:t>
            </w:r>
            <w:r>
              <w:t>ụ</w:t>
            </w:r>
            <w:r>
              <w:t>ng tên mi</w:t>
            </w:r>
            <w:r>
              <w:t>ề</w:t>
            </w:r>
            <w:r>
              <w:t>n qu</w:t>
            </w:r>
            <w:r>
              <w:t>ố</w:t>
            </w:r>
            <w:r>
              <w:t>c gia “.vn” (gi</w:t>
            </w:r>
            <w:r>
              <w:t>ả</w:t>
            </w:r>
            <w:r>
              <w:t>m</w:t>
            </w:r>
            <w:r>
              <w:t xml:space="preserve"> t</w:t>
            </w:r>
            <w:r>
              <w:t>ừ</w:t>
            </w:r>
            <w:r>
              <w:t xml:space="preserve"> 200.000 đ</w:t>
            </w:r>
            <w:r>
              <w:t>ồ</w:t>
            </w:r>
            <w:r>
              <w:t>ng xu</w:t>
            </w:r>
            <w:r>
              <w:t>ố</w:t>
            </w:r>
            <w:r>
              <w:t>ng còn 100.000 đ</w:t>
            </w:r>
            <w:r>
              <w:t>ồ</w:t>
            </w:r>
            <w:r>
              <w:t>ng) đ</w:t>
            </w:r>
            <w:r>
              <w:t>ố</w:t>
            </w:r>
            <w:r>
              <w:t>i v</w:t>
            </w:r>
            <w:r>
              <w:t>ớ</w:t>
            </w:r>
            <w:r>
              <w:t>i:</w:t>
            </w:r>
          </w:p>
          <w:p w:rsidR="00CC7F16" w:rsidRDefault="00485D62">
            <w:pPr>
              <w:spacing w:after="120" w:line="360" w:lineRule="auto"/>
            </w:pPr>
            <w:r>
              <w:t>- Tên mi</w:t>
            </w:r>
            <w:r>
              <w:t>ề</w:t>
            </w:r>
            <w:r>
              <w:t>n c</w:t>
            </w:r>
            <w:r>
              <w:t>ấ</w:t>
            </w:r>
            <w:r>
              <w:t>p 2 có 01 ký t</w:t>
            </w:r>
            <w:r>
              <w:t>ự</w:t>
            </w:r>
            <w:r>
              <w:t>.</w:t>
            </w:r>
          </w:p>
          <w:p w:rsidR="00CC7F16" w:rsidRDefault="00485D62">
            <w:pPr>
              <w:spacing w:after="120" w:line="360" w:lineRule="auto"/>
            </w:pPr>
            <w:r>
              <w:t>- Tên mi</w:t>
            </w:r>
            <w:r>
              <w:t>ề</w:t>
            </w:r>
            <w:r>
              <w:t>n c</w:t>
            </w:r>
            <w:r>
              <w:t>ấ</w:t>
            </w:r>
            <w:r>
              <w:t>p 2 có 02 ký t</w:t>
            </w:r>
            <w:r>
              <w:t>ự</w:t>
            </w:r>
            <w:r>
              <w:t>.</w:t>
            </w:r>
          </w:p>
          <w:p w:rsidR="00CC7F16" w:rsidRDefault="00485D62">
            <w:pPr>
              <w:spacing w:after="120" w:line="360" w:lineRule="auto"/>
            </w:pPr>
            <w:r>
              <w:t>- Tên mi</w:t>
            </w:r>
            <w:r>
              <w:t>ề</w:t>
            </w:r>
            <w:r>
              <w:t>n c</w:t>
            </w:r>
            <w:r>
              <w:t>ấ</w:t>
            </w:r>
            <w:r>
              <w:t>p 2 khác.</w:t>
            </w:r>
          </w:p>
          <w:p w:rsidR="00CC7F16" w:rsidRDefault="00485D62">
            <w:pPr>
              <w:spacing w:after="120" w:line="360" w:lineRule="auto"/>
            </w:pPr>
            <w:r>
              <w:t>- Tên mi</w:t>
            </w:r>
            <w:r>
              <w:t>ề</w:t>
            </w:r>
            <w:r>
              <w:t>n c</w:t>
            </w:r>
            <w:r>
              <w:t>ấ</w:t>
            </w:r>
            <w:r>
              <w:t>p 3 dư</w:t>
            </w:r>
            <w:r>
              <w:t>ớ</w:t>
            </w:r>
            <w:r>
              <w:t>i tên mi</w:t>
            </w:r>
            <w:r>
              <w:t>ề</w:t>
            </w:r>
            <w:r>
              <w:t>n c</w:t>
            </w:r>
            <w:r>
              <w:t>ấ</w:t>
            </w:r>
            <w:r>
              <w:t>p 2 dùng chung d</w:t>
            </w:r>
            <w:r>
              <w:t>ạ</w:t>
            </w:r>
            <w:r>
              <w:t>ng com.vn, net.vn, biz.vn, ai.vn.</w:t>
            </w:r>
          </w:p>
          <w:p w:rsidR="00CC7F16" w:rsidRDefault="00CC7F16">
            <w:pPr>
              <w:spacing w:after="120" w:line="360" w:lineRule="auto"/>
            </w:pPr>
          </w:p>
        </w:tc>
      </w:tr>
      <w:tr w:rsidR="00CC7F16">
        <w:tc>
          <w:tcPr>
            <w:tcW w:w="630" w:type="dxa"/>
            <w:vAlign w:val="center"/>
          </w:tcPr>
          <w:p w:rsidR="00CC7F16" w:rsidRDefault="00485D62">
            <w:pPr>
              <w:spacing w:after="120" w:line="360" w:lineRule="auto"/>
              <w:jc w:val="center"/>
            </w:pPr>
            <w:r>
              <w:t>7</w:t>
            </w:r>
          </w:p>
        </w:tc>
        <w:tc>
          <w:tcPr>
            <w:tcW w:w="2895" w:type="dxa"/>
            <w:vAlign w:val="center"/>
          </w:tcPr>
          <w:p w:rsidR="00CC7F16" w:rsidRDefault="00485D62">
            <w:pPr>
              <w:spacing w:after="120" w:line="360" w:lineRule="auto"/>
            </w:pPr>
            <w:r>
              <w:t xml:space="preserve">Thông tư </w:t>
            </w:r>
            <w:hyperlink r:id="rId54">
              <w:r>
                <w:rPr>
                  <w:color w:val="0563C1"/>
                  <w:u w:val="single"/>
                </w:rPr>
                <w:t>44/2023/TT-BTC</w:t>
              </w:r>
            </w:hyperlink>
            <w:r>
              <w:t xml:space="preserve"> quy đ</w:t>
            </w:r>
            <w:r>
              <w:t>ị</w:t>
            </w:r>
            <w:r>
              <w:t>nh m</w:t>
            </w:r>
            <w:r>
              <w:t>ứ</w:t>
            </w:r>
            <w:r>
              <w:t>c thu m</w:t>
            </w:r>
            <w:r>
              <w:t>ộ</w:t>
            </w:r>
            <w:r>
              <w:t>t s</w:t>
            </w:r>
            <w:r>
              <w:t>ố</w:t>
            </w:r>
            <w:r>
              <w:t xml:space="preserve"> </w:t>
            </w:r>
            <w:r>
              <w:lastRenderedPageBreak/>
              <w:t>kho</w:t>
            </w:r>
            <w:r>
              <w:t>ả</w:t>
            </w:r>
            <w:r>
              <w:t>n phí, l</w:t>
            </w:r>
            <w:r>
              <w:t>ệ</w:t>
            </w:r>
            <w:r>
              <w:t xml:space="preserve"> phí nh</w:t>
            </w:r>
            <w:r>
              <w:t>ằ</w:t>
            </w:r>
            <w:r>
              <w:t>m h</w:t>
            </w:r>
            <w:r>
              <w:t>ỗ</w:t>
            </w:r>
            <w:r>
              <w:t xml:space="preserve"> tr</w:t>
            </w:r>
            <w:r>
              <w:t>ợ</w:t>
            </w:r>
            <w:r>
              <w:t xml:space="preserve"> ngư</w:t>
            </w:r>
            <w:r>
              <w:t>ờ</w:t>
            </w:r>
            <w:r>
              <w:t>i dân và doanh nghi</w:t>
            </w:r>
            <w:r>
              <w:t>ệ</w:t>
            </w:r>
            <w:r>
              <w:t>p</w:t>
            </w:r>
          </w:p>
        </w:tc>
        <w:tc>
          <w:tcPr>
            <w:tcW w:w="1710" w:type="dxa"/>
            <w:vAlign w:val="center"/>
          </w:tcPr>
          <w:p w:rsidR="00CC7F16" w:rsidRDefault="00485D62">
            <w:pPr>
              <w:spacing w:after="120" w:line="360" w:lineRule="auto"/>
            </w:pPr>
            <w:r>
              <w:lastRenderedPageBreak/>
              <w:t>29/06/2023</w:t>
            </w:r>
          </w:p>
        </w:tc>
        <w:tc>
          <w:tcPr>
            <w:tcW w:w="1695" w:type="dxa"/>
            <w:vAlign w:val="center"/>
          </w:tcPr>
          <w:p w:rsidR="00CC7F16" w:rsidRDefault="00485D62">
            <w:pPr>
              <w:spacing w:after="120" w:line="360" w:lineRule="auto"/>
            </w:pPr>
            <w:r>
              <w:t>01/7/2023</w:t>
            </w:r>
          </w:p>
        </w:tc>
        <w:tc>
          <w:tcPr>
            <w:tcW w:w="6345" w:type="dxa"/>
            <w:vAlign w:val="center"/>
          </w:tcPr>
          <w:p w:rsidR="00CC7F16" w:rsidRDefault="00485D62">
            <w:pPr>
              <w:spacing w:after="120" w:line="360" w:lineRule="auto"/>
            </w:pPr>
            <w:r>
              <w:t>M</w:t>
            </w:r>
            <w:r>
              <w:t>ộ</w:t>
            </w:r>
            <w:r>
              <w:t>t s</w:t>
            </w:r>
            <w:r>
              <w:t>ố</w:t>
            </w:r>
            <w:r>
              <w:t xml:space="preserve"> kho</w:t>
            </w:r>
            <w:r>
              <w:t>ả</w:t>
            </w:r>
            <w:r>
              <w:t>n phí, l</w:t>
            </w:r>
            <w:r>
              <w:t>ệ</w:t>
            </w:r>
            <w:r>
              <w:t xml:space="preserve"> phí đư</w:t>
            </w:r>
            <w:r>
              <w:t>ợ</w:t>
            </w:r>
            <w:r>
              <w:t>c gi</w:t>
            </w:r>
            <w:r>
              <w:t>ả</w:t>
            </w:r>
            <w:r>
              <w:t>m là:</w:t>
            </w:r>
          </w:p>
          <w:p w:rsidR="00CC7F16" w:rsidRDefault="00485D62">
            <w:pPr>
              <w:spacing w:after="120" w:line="360" w:lineRule="auto"/>
            </w:pPr>
            <w:r>
              <w:t>- Phí khai thác và s</w:t>
            </w:r>
            <w:r>
              <w:t>ử</w:t>
            </w:r>
            <w:r>
              <w:t xml:space="preserve"> d</w:t>
            </w:r>
            <w:r>
              <w:t>ụ</w:t>
            </w:r>
            <w:r>
              <w:t>ng d</w:t>
            </w:r>
            <w:r>
              <w:t>ữ</w:t>
            </w:r>
            <w:r>
              <w:t xml:space="preserve"> li</w:t>
            </w:r>
            <w:r>
              <w:t>ệ</w:t>
            </w:r>
            <w:r>
              <w:t>u v</w:t>
            </w:r>
            <w:r>
              <w:t>ề</w:t>
            </w:r>
            <w:r>
              <w:t xml:space="preserve"> môi trư</w:t>
            </w:r>
            <w:r>
              <w:t>ờ</w:t>
            </w:r>
            <w:r>
              <w:t>ng.</w:t>
            </w:r>
          </w:p>
          <w:p w:rsidR="00CC7F16" w:rsidRDefault="00485D62">
            <w:pPr>
              <w:spacing w:after="120" w:line="360" w:lineRule="auto"/>
            </w:pPr>
            <w:r>
              <w:lastRenderedPageBreak/>
              <w:t>- L</w:t>
            </w:r>
            <w:r>
              <w:t>ệ</w:t>
            </w:r>
            <w:r>
              <w:t xml:space="preserve"> phí c</w:t>
            </w:r>
            <w:r>
              <w:t>ấ</w:t>
            </w:r>
            <w:r>
              <w:t>p ch</w:t>
            </w:r>
            <w:r>
              <w:t>ứ</w:t>
            </w:r>
            <w:r>
              <w:t>ng nh</w:t>
            </w:r>
            <w:r>
              <w:t>ậ</w:t>
            </w:r>
            <w:r>
              <w:t>n (ch</w:t>
            </w:r>
            <w:r>
              <w:t>ứ</w:t>
            </w:r>
            <w:r>
              <w:t>ng ch</w:t>
            </w:r>
            <w:r>
              <w:t>ỉ</w:t>
            </w:r>
            <w:r>
              <w:t>) năng l</w:t>
            </w:r>
            <w:r>
              <w:t>ự</w:t>
            </w:r>
            <w:r>
              <w:t>c ho</w:t>
            </w:r>
            <w:r>
              <w:t>ạ</w:t>
            </w:r>
            <w:r>
              <w:t>t đ</w:t>
            </w:r>
            <w:r>
              <w:t>ộ</w:t>
            </w:r>
            <w:r>
              <w:t>ng xây d</w:t>
            </w:r>
            <w:r>
              <w:t>ự</w:t>
            </w:r>
            <w:r>
              <w:t>ng chi t</w:t>
            </w:r>
            <w:r>
              <w:t>ổ</w:t>
            </w:r>
            <w:r>
              <w:t xml:space="preserve"> ch</w:t>
            </w:r>
            <w:r>
              <w:t>ứ</w:t>
            </w:r>
            <w:r>
              <w:t>c; L</w:t>
            </w:r>
            <w:r>
              <w:t>ệ</w:t>
            </w:r>
            <w:r>
              <w:t xml:space="preserve"> phí c</w:t>
            </w:r>
            <w:r>
              <w:t>ấ</w:t>
            </w:r>
            <w:r>
              <w:t>p ch</w:t>
            </w:r>
            <w:r>
              <w:t>ứ</w:t>
            </w:r>
            <w:r>
              <w:t>ng ch</w:t>
            </w:r>
            <w:r>
              <w:t>ỉ</w:t>
            </w:r>
            <w:r>
              <w:t xml:space="preserve"> hành ngh</w:t>
            </w:r>
            <w:r>
              <w:t>ề</w:t>
            </w:r>
            <w:r>
              <w:t xml:space="preserve"> trong ho</w:t>
            </w:r>
            <w:r>
              <w:t>ạ</w:t>
            </w:r>
            <w:r>
              <w:t>t đ</w:t>
            </w:r>
            <w:r>
              <w:t>ộ</w:t>
            </w:r>
            <w:r>
              <w:t>ng xây d</w:t>
            </w:r>
            <w:r>
              <w:t>ự</w:t>
            </w:r>
            <w:r>
              <w:t>ng cho cá nhân.</w:t>
            </w:r>
          </w:p>
          <w:p w:rsidR="00CC7F16" w:rsidRDefault="00485D62">
            <w:pPr>
              <w:spacing w:after="120" w:line="360" w:lineRule="auto"/>
            </w:pPr>
            <w:r>
              <w:t>- Phí th</w:t>
            </w:r>
            <w:r>
              <w:t>ẩ</w:t>
            </w:r>
            <w:r>
              <w:t>m đ</w:t>
            </w:r>
            <w:r>
              <w:t>ị</w:t>
            </w:r>
            <w:r>
              <w:t>nh d</w:t>
            </w:r>
            <w:r>
              <w:t>ự</w:t>
            </w:r>
            <w:r>
              <w:t xml:space="preserve"> án</w:t>
            </w:r>
            <w:r>
              <w:t xml:space="preserve"> đ</w:t>
            </w:r>
            <w:r>
              <w:t>ầ</w:t>
            </w:r>
            <w:r>
              <w:t>u tư xây d</w:t>
            </w:r>
            <w:r>
              <w:t>ự</w:t>
            </w:r>
            <w:r>
              <w:t>ng.</w:t>
            </w:r>
          </w:p>
          <w:p w:rsidR="00CC7F16" w:rsidRDefault="00485D62">
            <w:pPr>
              <w:spacing w:after="120" w:line="360" w:lineRule="auto"/>
            </w:pPr>
            <w:r>
              <w:t>- Phí th</w:t>
            </w:r>
            <w:r>
              <w:t>ẩ</w:t>
            </w:r>
            <w:r>
              <w:t>m đ</w:t>
            </w:r>
            <w:r>
              <w:t>ị</w:t>
            </w:r>
            <w:r>
              <w:t>nh thi</w:t>
            </w:r>
            <w:r>
              <w:t>ế</w:t>
            </w:r>
            <w:r>
              <w:t>t k</w:t>
            </w:r>
            <w:r>
              <w:t>ế</w:t>
            </w:r>
            <w:r>
              <w:t xml:space="preserve"> k</w:t>
            </w:r>
            <w:r>
              <w:t>ỹ</w:t>
            </w:r>
            <w:r>
              <w:t xml:space="preserve"> thu</w:t>
            </w:r>
            <w:r>
              <w:t>ậ</w:t>
            </w:r>
            <w:r>
              <w:t>t (phí th</w:t>
            </w:r>
            <w:r>
              <w:t>ẩ</w:t>
            </w:r>
            <w:r>
              <w:t>m đ</w:t>
            </w:r>
            <w:r>
              <w:t>ị</w:t>
            </w:r>
            <w:r>
              <w:t>nh thi</w:t>
            </w:r>
            <w:r>
              <w:t>ế</w:t>
            </w:r>
            <w:r>
              <w:t>t k</w:t>
            </w:r>
            <w:r>
              <w:t>ế</w:t>
            </w:r>
            <w:r>
              <w:t xml:space="preserve"> xây d</w:t>
            </w:r>
            <w:r>
              <w:t>ự</w:t>
            </w:r>
            <w:r>
              <w:t>ng tri</w:t>
            </w:r>
            <w:r>
              <w:t>ể</w:t>
            </w:r>
            <w:r>
              <w:t>n khai sau thi</w:t>
            </w:r>
            <w:r>
              <w:t>ế</w:t>
            </w:r>
            <w:r>
              <w:t>t k</w:t>
            </w:r>
            <w:r>
              <w:t>ế</w:t>
            </w:r>
            <w:r>
              <w:t xml:space="preserve"> cơ s</w:t>
            </w:r>
            <w:r>
              <w:t>ở</w:t>
            </w:r>
            <w:r>
              <w:t>); Phí th</w:t>
            </w:r>
            <w:r>
              <w:t>ẩ</w:t>
            </w:r>
            <w:r>
              <w:t>m đ</w:t>
            </w:r>
            <w:r>
              <w:t>ị</w:t>
            </w:r>
            <w:r>
              <w:t>nh d</w:t>
            </w:r>
            <w:r>
              <w:t>ự</w:t>
            </w:r>
            <w:r>
              <w:t xml:space="preserve"> toán xây d</w:t>
            </w:r>
            <w:r>
              <w:t>ự</w:t>
            </w:r>
            <w:r>
              <w:t>ng.</w:t>
            </w:r>
          </w:p>
          <w:p w:rsidR="00CC7F16" w:rsidRDefault="00485D62">
            <w:pPr>
              <w:spacing w:after="120" w:line="360" w:lineRule="auto"/>
            </w:pPr>
            <w:r>
              <w:t>- Phí th</w:t>
            </w:r>
            <w:r>
              <w:t>ẩ</w:t>
            </w:r>
            <w:r>
              <w:t>m đ</w:t>
            </w:r>
            <w:r>
              <w:t>ị</w:t>
            </w:r>
            <w:r>
              <w:t>nh c</w:t>
            </w:r>
            <w:r>
              <w:t>ấ</w:t>
            </w:r>
            <w:r>
              <w:t>p Gi</w:t>
            </w:r>
            <w:r>
              <w:t>ấ</w:t>
            </w:r>
            <w:r>
              <w:t>y phép kinh doanh d</w:t>
            </w:r>
            <w:r>
              <w:t>ị</w:t>
            </w:r>
            <w:r>
              <w:t>ch v</w:t>
            </w:r>
            <w:r>
              <w:t>ụ</w:t>
            </w:r>
            <w:r>
              <w:t xml:space="preserve"> l</w:t>
            </w:r>
            <w:r>
              <w:t>ữ</w:t>
            </w:r>
            <w:r>
              <w:t xml:space="preserve"> hành qu</w:t>
            </w:r>
            <w:r>
              <w:t>ố</w:t>
            </w:r>
            <w:r>
              <w:t>c t</w:t>
            </w:r>
            <w:r>
              <w:t>ế</w:t>
            </w:r>
            <w:r>
              <w:t>, Gi</w:t>
            </w:r>
            <w:r>
              <w:t>ấ</w:t>
            </w:r>
            <w:r>
              <w:t>y phép kinh doanh d</w:t>
            </w:r>
            <w:r>
              <w:t>ị</w:t>
            </w:r>
            <w:r>
              <w:t>ch v</w:t>
            </w:r>
            <w:r>
              <w:t>ụ</w:t>
            </w:r>
            <w:r>
              <w:t xml:space="preserve"> l</w:t>
            </w:r>
            <w:r>
              <w:t>ữ</w:t>
            </w:r>
            <w:r>
              <w:t xml:space="preserve"> hành n</w:t>
            </w:r>
            <w:r>
              <w:t>ộ</w:t>
            </w:r>
            <w:r>
              <w:t xml:space="preserve">i </w:t>
            </w:r>
            <w:r>
              <w:t>đ</w:t>
            </w:r>
            <w:r>
              <w:t>ị</w:t>
            </w:r>
            <w:r>
              <w:t>a; Phí th</w:t>
            </w:r>
            <w:r>
              <w:t>ẩ</w:t>
            </w:r>
            <w:r>
              <w:t>m đ</w:t>
            </w:r>
            <w:r>
              <w:t>ị</w:t>
            </w:r>
            <w:r>
              <w:t>nh c</w:t>
            </w:r>
            <w:r>
              <w:t>ấ</w:t>
            </w:r>
            <w:r>
              <w:t>p th</w:t>
            </w:r>
            <w:r>
              <w:t>ẻ</w:t>
            </w:r>
            <w:r>
              <w:t xml:space="preserve"> hư</w:t>
            </w:r>
            <w:r>
              <w:t>ớ</w:t>
            </w:r>
            <w:r>
              <w:t>ng d</w:t>
            </w:r>
            <w:r>
              <w:t>ẫ</w:t>
            </w:r>
            <w:r>
              <w:t>n viên du l</w:t>
            </w:r>
            <w:r>
              <w:t>ị</w:t>
            </w:r>
            <w:r>
              <w:t>ch.</w:t>
            </w:r>
          </w:p>
          <w:p w:rsidR="00CC7F16" w:rsidRDefault="00485D62">
            <w:pPr>
              <w:spacing w:after="120" w:line="360" w:lineRule="auto"/>
            </w:pPr>
            <w:r>
              <w:t>- Phí khai thác, s</w:t>
            </w:r>
            <w:r>
              <w:t>ử</w:t>
            </w:r>
            <w:r>
              <w:t xml:space="preserve"> d</w:t>
            </w:r>
            <w:r>
              <w:t>ụ</w:t>
            </w:r>
            <w:r>
              <w:t>ng ngu</w:t>
            </w:r>
            <w:r>
              <w:t>ồ</w:t>
            </w:r>
            <w:r>
              <w:t>n nư</w:t>
            </w:r>
            <w:r>
              <w:t>ớ</w:t>
            </w:r>
            <w:r>
              <w:t>c do cơ quan trung ương th</w:t>
            </w:r>
            <w:r>
              <w:t>ự</w:t>
            </w:r>
            <w:r>
              <w:t>c hi</w:t>
            </w:r>
            <w:r>
              <w:t>ệ</w:t>
            </w:r>
            <w:r>
              <w:t>n.</w:t>
            </w:r>
          </w:p>
          <w:p w:rsidR="00CC7F16" w:rsidRDefault="00485D62">
            <w:pPr>
              <w:spacing w:after="120" w:line="360" w:lineRule="auto"/>
            </w:pPr>
            <w:r>
              <w:t>- Phí khai thác, s</w:t>
            </w:r>
            <w:r>
              <w:t>ử</w:t>
            </w:r>
            <w:r>
              <w:t xml:space="preserve"> d</w:t>
            </w:r>
            <w:r>
              <w:t>ụ</w:t>
            </w:r>
            <w:r>
              <w:t>ng thông tin, d</w:t>
            </w:r>
            <w:r>
              <w:t>ữ</w:t>
            </w:r>
            <w:r>
              <w:t xml:space="preserve"> li</w:t>
            </w:r>
            <w:r>
              <w:t>ệ</w:t>
            </w:r>
            <w:r>
              <w:t>u khí tư</w:t>
            </w:r>
            <w:r>
              <w:t>ợ</w:t>
            </w:r>
            <w:r>
              <w:t>ng th</w:t>
            </w:r>
            <w:r>
              <w:t>ủ</w:t>
            </w:r>
            <w:r>
              <w:t>y văn.</w:t>
            </w:r>
          </w:p>
          <w:p w:rsidR="00CC7F16" w:rsidRDefault="00485D62">
            <w:pPr>
              <w:spacing w:after="120" w:line="360" w:lineRule="auto"/>
            </w:pPr>
            <w:r>
              <w:lastRenderedPageBreak/>
              <w:t>- Phí, l</w:t>
            </w:r>
            <w:r>
              <w:t>ệ</w:t>
            </w:r>
            <w:r>
              <w:t xml:space="preserve"> phí trong lĩnh v</w:t>
            </w:r>
            <w:r>
              <w:t>ự</w:t>
            </w:r>
            <w:r>
              <w:t>c ch</w:t>
            </w:r>
            <w:r>
              <w:t>ứ</w:t>
            </w:r>
            <w:r>
              <w:t>ng khoán.</w:t>
            </w:r>
          </w:p>
        </w:tc>
      </w:tr>
      <w:tr w:rsidR="00CC7F16">
        <w:tc>
          <w:tcPr>
            <w:tcW w:w="630" w:type="dxa"/>
            <w:vAlign w:val="center"/>
          </w:tcPr>
          <w:p w:rsidR="00CC7F16" w:rsidRDefault="00485D62">
            <w:pPr>
              <w:spacing w:after="120" w:line="360" w:lineRule="auto"/>
              <w:jc w:val="center"/>
            </w:pPr>
            <w:r>
              <w:lastRenderedPageBreak/>
              <w:t>8</w:t>
            </w:r>
          </w:p>
        </w:tc>
        <w:tc>
          <w:tcPr>
            <w:tcW w:w="2895" w:type="dxa"/>
            <w:vAlign w:val="center"/>
          </w:tcPr>
          <w:p w:rsidR="00CC7F16" w:rsidRDefault="00485D62">
            <w:pPr>
              <w:spacing w:after="120" w:line="360" w:lineRule="auto"/>
            </w:pPr>
            <w:r>
              <w:t xml:space="preserve">Thông tư </w:t>
            </w:r>
            <w:hyperlink r:id="rId55">
              <w:r>
                <w:rPr>
                  <w:color w:val="0563C1"/>
                  <w:u w:val="single"/>
                </w:rPr>
                <w:t>63/2023/TT-BTC</w:t>
              </w:r>
            </w:hyperlink>
            <w:r>
              <w:t xml:space="preserve"> s</w:t>
            </w:r>
            <w:r>
              <w:t>ử</w:t>
            </w:r>
            <w:r>
              <w:t>a đ</w:t>
            </w:r>
            <w:r>
              <w:t>ổ</w:t>
            </w:r>
            <w:r>
              <w:t>i, b</w:t>
            </w:r>
            <w:r>
              <w:t>ổ</w:t>
            </w:r>
            <w:r>
              <w:t xml:space="preserve"> sung m</w:t>
            </w:r>
            <w:r>
              <w:t>ộ</w:t>
            </w:r>
            <w:r>
              <w:t>t s</w:t>
            </w:r>
            <w:r>
              <w:t>ố</w:t>
            </w:r>
            <w:r>
              <w:t xml:space="preserve"> đi</w:t>
            </w:r>
            <w:r>
              <w:t>ề</w:t>
            </w:r>
            <w:r>
              <w:t>u c</w:t>
            </w:r>
            <w:r>
              <w:t>ủ</w:t>
            </w:r>
            <w:r>
              <w:t>a m</w:t>
            </w:r>
            <w:r>
              <w:t>ộ</w:t>
            </w:r>
            <w:r>
              <w:t>t s</w:t>
            </w:r>
            <w:r>
              <w:t>ố</w:t>
            </w:r>
            <w:r>
              <w:t xml:space="preserve"> Thông tư quy đ</w:t>
            </w:r>
            <w:r>
              <w:t>ị</w:t>
            </w:r>
            <w:r>
              <w:t>nh v</w:t>
            </w:r>
            <w:r>
              <w:t>ề</w:t>
            </w:r>
            <w:r>
              <w:t xml:space="preserve"> phí, l</w:t>
            </w:r>
            <w:r>
              <w:t>ệ</w:t>
            </w:r>
            <w:r>
              <w:t xml:space="preserve"> phí c</w:t>
            </w:r>
            <w:r>
              <w:t>ủ</w:t>
            </w:r>
            <w:r>
              <w:t>a B</w:t>
            </w:r>
            <w:r>
              <w:t>ộ</w:t>
            </w:r>
            <w:r>
              <w:t xml:space="preserve"> trư</w:t>
            </w:r>
            <w:r>
              <w:t>ở</w:t>
            </w:r>
            <w:r>
              <w:t>ng B</w:t>
            </w:r>
            <w:r>
              <w:t>ộ</w:t>
            </w:r>
            <w:r>
              <w:t xml:space="preserve"> Tài chính nh</w:t>
            </w:r>
            <w:r>
              <w:t>ằ</w:t>
            </w:r>
            <w:r>
              <w:t>m khuy</w:t>
            </w:r>
            <w:r>
              <w:t>ế</w:t>
            </w:r>
            <w:r>
              <w:t>n khích s</w:t>
            </w:r>
            <w:r>
              <w:t>ử</w:t>
            </w:r>
            <w:r>
              <w:t xml:space="preserve"> d</w:t>
            </w:r>
            <w:r>
              <w:t>ụ</w:t>
            </w:r>
            <w:r>
              <w:t>ng d</w:t>
            </w:r>
            <w:r>
              <w:t>ị</w:t>
            </w:r>
            <w:r>
              <w:t>ch v</w:t>
            </w:r>
            <w:r>
              <w:t>ụ</w:t>
            </w:r>
            <w:r>
              <w:t xml:space="preserve"> công tr</w:t>
            </w:r>
            <w:r>
              <w:t>ự</w:t>
            </w:r>
            <w:r>
              <w:t>c tuy</w:t>
            </w:r>
            <w:r>
              <w:t>ế</w:t>
            </w:r>
            <w:r>
              <w:t>n</w:t>
            </w:r>
          </w:p>
        </w:tc>
        <w:tc>
          <w:tcPr>
            <w:tcW w:w="1710" w:type="dxa"/>
            <w:vAlign w:val="center"/>
          </w:tcPr>
          <w:p w:rsidR="00CC7F16" w:rsidRDefault="00485D62">
            <w:pPr>
              <w:spacing w:after="120" w:line="360" w:lineRule="auto"/>
            </w:pPr>
            <w:r>
              <w:t>16/10/2023</w:t>
            </w:r>
          </w:p>
        </w:tc>
        <w:tc>
          <w:tcPr>
            <w:tcW w:w="1695" w:type="dxa"/>
            <w:vAlign w:val="center"/>
          </w:tcPr>
          <w:p w:rsidR="00CC7F16" w:rsidRDefault="00485D62">
            <w:pPr>
              <w:spacing w:after="120" w:line="360" w:lineRule="auto"/>
            </w:pPr>
            <w:r>
              <w:t>01/12/2023</w:t>
            </w:r>
          </w:p>
        </w:tc>
        <w:tc>
          <w:tcPr>
            <w:tcW w:w="6345" w:type="dxa"/>
            <w:vAlign w:val="center"/>
          </w:tcPr>
          <w:p w:rsidR="00CC7F16" w:rsidRDefault="00485D62">
            <w:pPr>
              <w:spacing w:after="120" w:line="360" w:lineRule="auto"/>
            </w:pPr>
            <w:r>
              <w:rPr>
                <w:b/>
              </w:rPr>
              <w:t>K</w:t>
            </w:r>
            <w:r>
              <w:rPr>
                <w:b/>
              </w:rPr>
              <w:t>ể</w:t>
            </w:r>
            <w:r>
              <w:rPr>
                <w:b/>
              </w:rPr>
              <w:t xml:space="preserve"> t</w:t>
            </w:r>
            <w:r>
              <w:rPr>
                <w:b/>
              </w:rPr>
              <w:t>ừ</w:t>
            </w:r>
            <w:r>
              <w:rPr>
                <w:b/>
              </w:rPr>
              <w:t xml:space="preserve"> ngày 01/01/2024 đ</w:t>
            </w:r>
            <w:r>
              <w:rPr>
                <w:b/>
              </w:rPr>
              <w:t>ế</w:t>
            </w:r>
            <w:r>
              <w:rPr>
                <w:b/>
              </w:rPr>
              <w:t>n h</w:t>
            </w:r>
            <w:r>
              <w:rPr>
                <w:b/>
              </w:rPr>
              <w:t>ế</w:t>
            </w:r>
            <w:r>
              <w:rPr>
                <w:b/>
              </w:rPr>
              <w:t>t ngày 31/12/2025</w:t>
            </w:r>
            <w:r>
              <w:t>, </w:t>
            </w:r>
            <w:r>
              <w:rPr>
                <w:b/>
              </w:rPr>
              <w:t>m</w:t>
            </w:r>
            <w:r>
              <w:rPr>
                <w:b/>
              </w:rPr>
              <w:t>ứ</w:t>
            </w:r>
            <w:r>
              <w:rPr>
                <w:b/>
              </w:rPr>
              <w:t>c phí, l</w:t>
            </w:r>
            <w:r>
              <w:rPr>
                <w:b/>
              </w:rPr>
              <w:t>ệ</w:t>
            </w:r>
            <w:r>
              <w:rPr>
                <w:b/>
              </w:rPr>
              <w:t xml:space="preserve"> phí n</w:t>
            </w:r>
            <w:r>
              <w:rPr>
                <w:b/>
              </w:rPr>
              <w:t>ộ</w:t>
            </w:r>
            <w:r>
              <w:rPr>
                <w:b/>
              </w:rPr>
              <w:t>p đơn, h</w:t>
            </w:r>
            <w:r>
              <w:rPr>
                <w:b/>
              </w:rPr>
              <w:t>ồ</w:t>
            </w:r>
            <w:r>
              <w:rPr>
                <w:b/>
              </w:rPr>
              <w:t xml:space="preserve"> sơ yêu c</w:t>
            </w:r>
            <w:r>
              <w:rPr>
                <w:b/>
              </w:rPr>
              <w:t>ầ</w:t>
            </w:r>
            <w:r>
              <w:rPr>
                <w:b/>
              </w:rPr>
              <w:t>u th</w:t>
            </w:r>
            <w:r>
              <w:rPr>
                <w:b/>
              </w:rPr>
              <w:t>ự</w:t>
            </w:r>
            <w:r>
              <w:rPr>
                <w:b/>
              </w:rPr>
              <w:t>c hi</w:t>
            </w:r>
            <w:r>
              <w:rPr>
                <w:b/>
              </w:rPr>
              <w:t>ệ</w:t>
            </w:r>
            <w:r>
              <w:rPr>
                <w:b/>
              </w:rPr>
              <w:t>n công vi</w:t>
            </w:r>
            <w:r>
              <w:rPr>
                <w:b/>
              </w:rPr>
              <w:t>ệ</w:t>
            </w:r>
            <w:r>
              <w:rPr>
                <w:b/>
              </w:rPr>
              <w:t>c, d</w:t>
            </w:r>
            <w:r>
              <w:rPr>
                <w:b/>
              </w:rPr>
              <w:t>ị</w:t>
            </w:r>
            <w:r>
              <w:rPr>
                <w:b/>
              </w:rPr>
              <w:t>ch v</w:t>
            </w:r>
            <w:r>
              <w:rPr>
                <w:b/>
              </w:rPr>
              <w:t>ụ</w:t>
            </w:r>
            <w:r>
              <w:rPr>
                <w:b/>
              </w:rPr>
              <w:t xml:space="preserve"> b</w:t>
            </w:r>
            <w:r>
              <w:rPr>
                <w:b/>
              </w:rPr>
              <w:t>ả</w:t>
            </w:r>
            <w:r>
              <w:rPr>
                <w:b/>
              </w:rPr>
              <w:t>o h</w:t>
            </w:r>
            <w:r>
              <w:rPr>
                <w:b/>
              </w:rPr>
              <w:t>ộ</w:t>
            </w:r>
            <w:r>
              <w:rPr>
                <w:b/>
              </w:rPr>
              <w:t xml:space="preserve"> quy</w:t>
            </w:r>
            <w:r>
              <w:rPr>
                <w:b/>
              </w:rPr>
              <w:t>ề</w:t>
            </w:r>
            <w:r>
              <w:rPr>
                <w:b/>
              </w:rPr>
              <w:t>n s</w:t>
            </w:r>
            <w:r>
              <w:rPr>
                <w:b/>
              </w:rPr>
              <w:t>ở</w:t>
            </w:r>
            <w:r>
              <w:rPr>
                <w:b/>
              </w:rPr>
              <w:t xml:space="preserve"> h</w:t>
            </w:r>
            <w:r>
              <w:rPr>
                <w:b/>
              </w:rPr>
              <w:t>ữ</w:t>
            </w:r>
            <w:r>
              <w:rPr>
                <w:b/>
              </w:rPr>
              <w:t>u công nghi</w:t>
            </w:r>
            <w:r>
              <w:rPr>
                <w:b/>
              </w:rPr>
              <w:t>ệ</w:t>
            </w:r>
            <w:r>
              <w:rPr>
                <w:b/>
              </w:rPr>
              <w:t>p</w:t>
            </w:r>
            <w:r>
              <w:t> </w:t>
            </w:r>
            <w:r>
              <w:rPr>
                <w:b/>
              </w:rPr>
              <w:t>theo hình th</w:t>
            </w:r>
            <w:r>
              <w:rPr>
                <w:b/>
              </w:rPr>
              <w:t>ứ</w:t>
            </w:r>
            <w:r>
              <w:rPr>
                <w:b/>
              </w:rPr>
              <w:t>c tr</w:t>
            </w:r>
            <w:r>
              <w:rPr>
                <w:b/>
              </w:rPr>
              <w:t>ự</w:t>
            </w:r>
            <w:r>
              <w:rPr>
                <w:b/>
              </w:rPr>
              <w:t>c tuy</w:t>
            </w:r>
            <w:r>
              <w:rPr>
                <w:b/>
              </w:rPr>
              <w:t>ế</w:t>
            </w:r>
            <w:r>
              <w:rPr>
                <w:b/>
              </w:rPr>
              <w:t>n</w:t>
            </w:r>
            <w:r>
              <w:t> </w:t>
            </w:r>
            <w:r>
              <w:rPr>
                <w:b/>
              </w:rPr>
              <w:t>đư</w:t>
            </w:r>
            <w:r>
              <w:rPr>
                <w:b/>
              </w:rPr>
              <w:t>ợ</w:t>
            </w:r>
            <w:r>
              <w:rPr>
                <w:b/>
              </w:rPr>
              <w:t>c gi</w:t>
            </w:r>
            <w:r>
              <w:rPr>
                <w:b/>
              </w:rPr>
              <w:t>ả</w:t>
            </w:r>
            <w:r>
              <w:rPr>
                <w:b/>
              </w:rPr>
              <w:t>m 50% </w:t>
            </w:r>
            <w:r>
              <w:t>so v</w:t>
            </w:r>
            <w:r>
              <w:t>ớ</w:t>
            </w:r>
            <w:r>
              <w:t>i m</w:t>
            </w:r>
            <w:r>
              <w:t>ứ</w:t>
            </w:r>
            <w:r>
              <w:t>c thu l</w:t>
            </w:r>
            <w:r>
              <w:t>ệ</w:t>
            </w:r>
            <w:r>
              <w:t xml:space="preserve"> phí quy đ</w:t>
            </w:r>
            <w:r>
              <w:t>ị</w:t>
            </w:r>
            <w:r>
              <w:t>nh t</w:t>
            </w:r>
            <w:r>
              <w:t>ạ</w:t>
            </w:r>
            <w:r>
              <w:t>i M</w:t>
            </w:r>
            <w:r>
              <w:t>ụ</w:t>
            </w:r>
            <w:r>
              <w:t>c A Bi</w:t>
            </w:r>
            <w:r>
              <w:t>ể</w:t>
            </w:r>
            <w:r>
              <w:t>u m</w:t>
            </w:r>
            <w:r>
              <w:t>ứ</w:t>
            </w:r>
            <w:r>
              <w:t>c thu phí, l</w:t>
            </w:r>
            <w:r>
              <w:t>ệ</w:t>
            </w:r>
            <w:r>
              <w:t xml:space="preserve"> phí s</w:t>
            </w:r>
            <w:r>
              <w:t>ở</w:t>
            </w:r>
            <w:r>
              <w:t xml:space="preserve"> h</w:t>
            </w:r>
            <w:r>
              <w:t>ữ</w:t>
            </w:r>
            <w:r>
              <w:t>u công nghi</w:t>
            </w:r>
            <w:r>
              <w:t>ệ</w:t>
            </w:r>
            <w:r>
              <w:t>p ban hành kèm Thông tư 263/2016/TT-BTC.</w:t>
            </w:r>
          </w:p>
        </w:tc>
      </w:tr>
      <w:tr w:rsidR="00CC7F16">
        <w:trPr>
          <w:trHeight w:val="280"/>
        </w:trPr>
        <w:tc>
          <w:tcPr>
            <w:tcW w:w="13275" w:type="dxa"/>
            <w:gridSpan w:val="5"/>
            <w:vAlign w:val="center"/>
          </w:tcPr>
          <w:p w:rsidR="00CC7F16" w:rsidRDefault="00485D62">
            <w:pPr>
              <w:pStyle w:val="Heading3"/>
              <w:spacing w:after="120" w:line="360" w:lineRule="auto"/>
              <w:jc w:val="center"/>
              <w:outlineLvl w:val="2"/>
            </w:pPr>
            <w:bookmarkStart w:id="18" w:name="_heading=h.j422dijvvfcq" w:colFirst="0" w:colLast="0"/>
            <w:bookmarkEnd w:id="18"/>
            <w:r>
              <w:t>THƯƠNG M</w:t>
            </w:r>
            <w:r>
              <w:t>Ạ</w:t>
            </w:r>
            <w:r>
              <w:t>I</w:t>
            </w:r>
          </w:p>
        </w:tc>
      </w:tr>
      <w:tr w:rsidR="00CC7F16">
        <w:tc>
          <w:tcPr>
            <w:tcW w:w="630" w:type="dxa"/>
            <w:vAlign w:val="center"/>
          </w:tcPr>
          <w:p w:rsidR="00CC7F16" w:rsidRDefault="00485D62">
            <w:pPr>
              <w:spacing w:after="120" w:line="360" w:lineRule="auto"/>
              <w:jc w:val="center"/>
            </w:pPr>
            <w:r>
              <w:t>1</w:t>
            </w:r>
          </w:p>
        </w:tc>
        <w:tc>
          <w:tcPr>
            <w:tcW w:w="2895" w:type="dxa"/>
            <w:vAlign w:val="center"/>
          </w:tcPr>
          <w:p w:rsidR="00CC7F16" w:rsidRDefault="00485D62">
            <w:pPr>
              <w:spacing w:after="120" w:line="360" w:lineRule="auto"/>
            </w:pPr>
            <w:r>
              <w:t>Lu</w:t>
            </w:r>
            <w:r>
              <w:t>ậ</w:t>
            </w:r>
            <w:r>
              <w:t>t Giá, s</w:t>
            </w:r>
            <w:r>
              <w:t>ố</w:t>
            </w:r>
            <w:r>
              <w:t xml:space="preserve"> </w:t>
            </w:r>
            <w:hyperlink r:id="rId56">
              <w:r>
                <w:rPr>
                  <w:color w:val="0563C1"/>
                  <w:u w:val="single"/>
                </w:rPr>
                <w:t>16/2023/QH15</w:t>
              </w:r>
            </w:hyperlink>
          </w:p>
        </w:tc>
        <w:tc>
          <w:tcPr>
            <w:tcW w:w="1710" w:type="dxa"/>
            <w:vAlign w:val="center"/>
          </w:tcPr>
          <w:p w:rsidR="00CC7F16" w:rsidRDefault="00485D62">
            <w:pPr>
              <w:spacing w:after="120" w:line="360" w:lineRule="auto"/>
            </w:pPr>
            <w:r>
              <w:t>19/6/2023</w:t>
            </w:r>
          </w:p>
        </w:tc>
        <w:tc>
          <w:tcPr>
            <w:tcW w:w="1695" w:type="dxa"/>
            <w:vAlign w:val="center"/>
          </w:tcPr>
          <w:p w:rsidR="00CC7F16" w:rsidRDefault="00485D62">
            <w:pPr>
              <w:spacing w:after="120" w:line="360" w:lineRule="auto"/>
            </w:pPr>
            <w:r>
              <w:t>01/7/2024</w:t>
            </w:r>
          </w:p>
        </w:tc>
        <w:tc>
          <w:tcPr>
            <w:tcW w:w="6345" w:type="dxa"/>
            <w:vAlign w:val="center"/>
          </w:tcPr>
          <w:p w:rsidR="00CC7F16" w:rsidRDefault="00485D62">
            <w:pPr>
              <w:spacing w:after="120" w:line="360" w:lineRule="auto"/>
            </w:pPr>
            <w:r>
              <w:t>Thay đ</w:t>
            </w:r>
            <w:r>
              <w:t>ổ</w:t>
            </w:r>
            <w:r>
              <w:t>i danh m</w:t>
            </w:r>
            <w:r>
              <w:t>ụ</w:t>
            </w:r>
            <w:r>
              <w:t>c hàng hóa, d</w:t>
            </w:r>
            <w:r>
              <w:t>ị</w:t>
            </w:r>
            <w:r>
              <w:t>ch v</w:t>
            </w:r>
            <w:r>
              <w:t>ụ</w:t>
            </w:r>
            <w:r>
              <w:t xml:space="preserve"> bình </w:t>
            </w:r>
            <w:r>
              <w:t>ổ</w:t>
            </w:r>
            <w:r>
              <w:t>n giá: B</w:t>
            </w:r>
            <w:r>
              <w:t>ỏ</w:t>
            </w:r>
            <w:r>
              <w:t xml:space="preserve"> các m</w:t>
            </w:r>
            <w:r>
              <w:t>ặ</w:t>
            </w:r>
            <w:r>
              <w:t>t hàng đi</w:t>
            </w:r>
            <w:r>
              <w:t>ệ</w:t>
            </w:r>
            <w:r>
              <w:t>n, mu</w:t>
            </w:r>
            <w:r>
              <w:t>ố</w:t>
            </w:r>
            <w:r>
              <w:t>i ăn, đư</w:t>
            </w:r>
            <w:r>
              <w:t>ờ</w:t>
            </w:r>
            <w:r>
              <w:t>ng ăn và b</w:t>
            </w:r>
            <w:r>
              <w:t>ổ</w:t>
            </w:r>
            <w:r>
              <w:t xml:space="preserve"> sung th</w:t>
            </w:r>
            <w:r>
              <w:t>ứ</w:t>
            </w:r>
            <w:r>
              <w:t>c ăn chăn nuôi, th</w:t>
            </w:r>
            <w:r>
              <w:t>ứ</w:t>
            </w:r>
            <w:r>
              <w:t>c ăn th</w:t>
            </w:r>
            <w:r>
              <w:t>ủ</w:t>
            </w:r>
            <w:r>
              <w:t>y s</w:t>
            </w:r>
            <w:r>
              <w:t>ả</w:t>
            </w:r>
            <w:r>
              <w:t>n vào danh m</w:t>
            </w:r>
            <w:r>
              <w:t>ụ</w:t>
            </w:r>
            <w:r>
              <w:t>c hàng hóa, d</w:t>
            </w:r>
            <w:r>
              <w:t>ị</w:t>
            </w:r>
            <w:r>
              <w:t>ch v</w:t>
            </w:r>
            <w:r>
              <w:t>ụ</w:t>
            </w:r>
            <w:r>
              <w:t xml:space="preserve"> bình </w:t>
            </w:r>
            <w:r>
              <w:t>ổ</w:t>
            </w:r>
            <w:r>
              <w:t>n giá</w:t>
            </w:r>
          </w:p>
        </w:tc>
      </w:tr>
      <w:tr w:rsidR="00CC7F16">
        <w:tc>
          <w:tcPr>
            <w:tcW w:w="630" w:type="dxa"/>
            <w:vAlign w:val="center"/>
          </w:tcPr>
          <w:p w:rsidR="00CC7F16" w:rsidRDefault="00485D62">
            <w:pPr>
              <w:spacing w:after="120" w:line="360" w:lineRule="auto"/>
              <w:jc w:val="center"/>
            </w:pPr>
            <w:r>
              <w:lastRenderedPageBreak/>
              <w:t>2</w:t>
            </w:r>
          </w:p>
        </w:tc>
        <w:tc>
          <w:tcPr>
            <w:tcW w:w="2895" w:type="dxa"/>
            <w:vAlign w:val="center"/>
          </w:tcPr>
          <w:p w:rsidR="00CC7F16" w:rsidRDefault="00485D62">
            <w:pPr>
              <w:spacing w:after="120" w:line="360" w:lineRule="auto"/>
            </w:pPr>
            <w:r>
              <w:t>Lu</w:t>
            </w:r>
            <w:r>
              <w:t>ậ</w:t>
            </w:r>
            <w:r>
              <w:t>t B</w:t>
            </w:r>
            <w:r>
              <w:t>ả</w:t>
            </w:r>
            <w:r>
              <w:t>o v</w:t>
            </w:r>
            <w:r>
              <w:t>ệ</w:t>
            </w:r>
            <w:r>
              <w:t xml:space="preserve"> quy</w:t>
            </w:r>
            <w:r>
              <w:t>ề</w:t>
            </w:r>
            <w:r>
              <w:t>n l</w:t>
            </w:r>
            <w:r>
              <w:t>ợ</w:t>
            </w:r>
            <w:r>
              <w:t>i ngư</w:t>
            </w:r>
            <w:r>
              <w:t>ờ</w:t>
            </w:r>
            <w:r>
              <w:t>i tiêu dùng, s</w:t>
            </w:r>
            <w:r>
              <w:t>ố</w:t>
            </w:r>
            <w:r>
              <w:t xml:space="preserve"> </w:t>
            </w:r>
            <w:hyperlink r:id="rId57">
              <w:r>
                <w:rPr>
                  <w:color w:val="1155CC"/>
                  <w:u w:val="single"/>
                </w:rPr>
                <w:t>19/2023/QH15</w:t>
              </w:r>
            </w:hyperlink>
          </w:p>
        </w:tc>
        <w:tc>
          <w:tcPr>
            <w:tcW w:w="1710" w:type="dxa"/>
            <w:vAlign w:val="center"/>
          </w:tcPr>
          <w:p w:rsidR="00CC7F16" w:rsidRDefault="00CC7F16">
            <w:pPr>
              <w:spacing w:after="120" w:line="360" w:lineRule="auto"/>
            </w:pPr>
          </w:p>
        </w:tc>
        <w:tc>
          <w:tcPr>
            <w:tcW w:w="1695" w:type="dxa"/>
            <w:vAlign w:val="center"/>
          </w:tcPr>
          <w:p w:rsidR="00CC7F16" w:rsidRDefault="00CC7F16">
            <w:pPr>
              <w:spacing w:after="120" w:line="360" w:lineRule="auto"/>
            </w:pPr>
          </w:p>
        </w:tc>
        <w:tc>
          <w:tcPr>
            <w:tcW w:w="6345" w:type="dxa"/>
            <w:vAlign w:val="center"/>
          </w:tcPr>
          <w:p w:rsidR="00CC7F16" w:rsidRDefault="00485D62">
            <w:pPr>
              <w:spacing w:after="120" w:line="360" w:lineRule="auto"/>
            </w:pPr>
            <w:r>
              <w:t>- Ph</w:t>
            </w:r>
            <w:r>
              <w:t>ả</w:t>
            </w:r>
            <w:r>
              <w:t>i xây d</w:t>
            </w:r>
            <w:r>
              <w:t>ự</w:t>
            </w:r>
            <w:r>
              <w:t>ng quy t</w:t>
            </w:r>
            <w:r>
              <w:t>ắ</w:t>
            </w:r>
            <w:r>
              <w:t>c b</w:t>
            </w:r>
            <w:r>
              <w:t>ả</w:t>
            </w:r>
            <w:r>
              <w:t>o v</w:t>
            </w:r>
            <w:r>
              <w:t>ệ</w:t>
            </w:r>
            <w:r>
              <w:t xml:space="preserve"> thông tin áp d</w:t>
            </w:r>
            <w:r>
              <w:t>ụ</w:t>
            </w:r>
            <w:r>
              <w:t>ng chung cho ngư</w:t>
            </w:r>
            <w:r>
              <w:t>ờ</w:t>
            </w:r>
            <w:r>
              <w:t>i tiêu dùng v</w:t>
            </w:r>
            <w:r>
              <w:t>ớ</w:t>
            </w:r>
            <w:r>
              <w:t>i các n</w:t>
            </w:r>
            <w:r>
              <w:t>ộ</w:t>
            </w:r>
            <w:r>
              <w:t>i dung, niêm y</w:t>
            </w:r>
            <w:r>
              <w:t>ế</w:t>
            </w:r>
            <w:r>
              <w:t xml:space="preserve">t </w:t>
            </w:r>
            <w:r>
              <w:t>ở</w:t>
            </w:r>
            <w:r>
              <w:t xml:space="preserve"> v</w:t>
            </w:r>
            <w:r>
              <w:t>ị</w:t>
            </w:r>
            <w:r>
              <w:t xml:space="preserve"> trí d</w:t>
            </w:r>
            <w:r>
              <w:t>ễ</w:t>
            </w:r>
            <w:r>
              <w:t xml:space="preserve"> nhìn th</w:t>
            </w:r>
            <w:r>
              <w:t>ấ</w:t>
            </w:r>
            <w:r>
              <w:t>y t</w:t>
            </w:r>
            <w:r>
              <w:t>ạ</w:t>
            </w:r>
            <w:r>
              <w:t>i tr</w:t>
            </w:r>
            <w:r>
              <w:t>ụ</w:t>
            </w:r>
            <w:r>
              <w:t xml:space="preserve"> s</w:t>
            </w:r>
            <w:r>
              <w:t>ở</w:t>
            </w:r>
            <w:r>
              <w:t>, đ</w:t>
            </w:r>
            <w:r>
              <w:t>ị</w:t>
            </w:r>
            <w:r>
              <w:t>a đi</w:t>
            </w:r>
            <w:r>
              <w:t>ể</w:t>
            </w:r>
            <w:r>
              <w:t>m kinh doanh và đăng t</w:t>
            </w:r>
            <w:r>
              <w:t>ả</w:t>
            </w:r>
            <w:r>
              <w:t>i trên trang thông tin đi</w:t>
            </w:r>
            <w:r>
              <w:t>ệ</w:t>
            </w:r>
            <w:r>
              <w:t>n t</w:t>
            </w:r>
            <w:r>
              <w:t>ử</w:t>
            </w:r>
            <w:r>
              <w:t>, ph</w:t>
            </w:r>
            <w:r>
              <w:t>ầ</w:t>
            </w:r>
            <w:r>
              <w:t>n m</w:t>
            </w:r>
            <w:r>
              <w:t>ề</w:t>
            </w:r>
            <w:r>
              <w:t xml:space="preserve">m </w:t>
            </w:r>
            <w:r>
              <w:t>ứ</w:t>
            </w:r>
            <w:r>
              <w:t>ng d</w:t>
            </w:r>
            <w:r>
              <w:t>ụ</w:t>
            </w:r>
            <w:r>
              <w:t>ng (n</w:t>
            </w:r>
            <w:r>
              <w:t>ế</w:t>
            </w:r>
            <w:r>
              <w:t>u có):</w:t>
            </w:r>
          </w:p>
          <w:p w:rsidR="00CC7F16" w:rsidRDefault="00485D62">
            <w:pPr>
              <w:spacing w:after="120" w:line="360" w:lineRule="auto"/>
            </w:pPr>
            <w:r>
              <w:t>+ M</w:t>
            </w:r>
            <w:r>
              <w:t>ụ</w:t>
            </w:r>
            <w:r>
              <w:t>c đích thu th</w:t>
            </w:r>
            <w:r>
              <w:t>ậ</w:t>
            </w:r>
            <w:r>
              <w:t>p thông tin;</w:t>
            </w:r>
          </w:p>
          <w:p w:rsidR="00CC7F16" w:rsidRDefault="00485D62">
            <w:pPr>
              <w:spacing w:after="120" w:line="360" w:lineRule="auto"/>
            </w:pPr>
            <w:r>
              <w:t>+ Ph</w:t>
            </w:r>
            <w:r>
              <w:t>ạ</w:t>
            </w:r>
            <w:r>
              <w:t>m vi s</w:t>
            </w:r>
            <w:r>
              <w:t>ử</w:t>
            </w:r>
            <w:r>
              <w:t xml:space="preserve"> d</w:t>
            </w:r>
            <w:r>
              <w:t>ụ</w:t>
            </w:r>
            <w:r>
              <w:t>ng thông tin;</w:t>
            </w:r>
          </w:p>
          <w:p w:rsidR="00CC7F16" w:rsidRDefault="00485D62">
            <w:pPr>
              <w:spacing w:after="120" w:line="360" w:lineRule="auto"/>
            </w:pPr>
            <w:r>
              <w:t>+ Th</w:t>
            </w:r>
            <w:r>
              <w:t>ờ</w:t>
            </w:r>
            <w:r>
              <w:t>i h</w:t>
            </w:r>
            <w:r>
              <w:t>ạ</w:t>
            </w:r>
            <w:r>
              <w:t>n lưu tr</w:t>
            </w:r>
            <w:r>
              <w:t>ữ</w:t>
            </w:r>
            <w:r>
              <w:t xml:space="preserve"> thông tin;</w:t>
            </w:r>
          </w:p>
          <w:p w:rsidR="00CC7F16" w:rsidRDefault="00485D62">
            <w:pPr>
              <w:spacing w:after="120" w:line="360" w:lineRule="auto"/>
            </w:pPr>
            <w:r>
              <w:t>+ Bi</w:t>
            </w:r>
            <w:r>
              <w:t>ệ</w:t>
            </w:r>
            <w:r>
              <w:t>n pháp b</w:t>
            </w:r>
            <w:r>
              <w:t>ả</w:t>
            </w:r>
            <w:r>
              <w:t>o v</w:t>
            </w:r>
            <w:r>
              <w:t>ệ</w:t>
            </w:r>
            <w:r>
              <w:t xml:space="preserve"> thông tin, b</w:t>
            </w:r>
            <w:r>
              <w:t>ả</w:t>
            </w:r>
            <w:r>
              <w:t>o đ</w:t>
            </w:r>
            <w:r>
              <w:t>ả</w:t>
            </w:r>
            <w:r>
              <w:t>m an toàn thông tin c</w:t>
            </w:r>
            <w:r>
              <w:t>ủ</w:t>
            </w:r>
            <w:r>
              <w:t>a ngư</w:t>
            </w:r>
            <w:r>
              <w:t>ờ</w:t>
            </w:r>
            <w:r>
              <w:t>i tiêu dùng.</w:t>
            </w:r>
          </w:p>
          <w:p w:rsidR="00CC7F16" w:rsidRDefault="00485D62">
            <w:pPr>
              <w:spacing w:after="120" w:line="360" w:lineRule="auto"/>
              <w:rPr>
                <w:i/>
              </w:rPr>
            </w:pPr>
            <w:r>
              <w:t>- Ph</w:t>
            </w:r>
            <w:r>
              <w:t>ả</w:t>
            </w:r>
            <w:r>
              <w:t>i thông báo rõ ràng, công khai, b</w:t>
            </w:r>
            <w:r>
              <w:t>ằ</w:t>
            </w:r>
            <w:r>
              <w:t>ng hình th</w:t>
            </w:r>
            <w:r>
              <w:t>ứ</w:t>
            </w:r>
            <w:r>
              <w:t>c phù h</w:t>
            </w:r>
            <w:r>
              <w:t>ợ</w:t>
            </w:r>
            <w:r>
              <w:t>p v</w:t>
            </w:r>
            <w:r>
              <w:t>ớ</w:t>
            </w:r>
            <w:r>
              <w:t>i ngư</w:t>
            </w:r>
            <w:r>
              <w:t>ờ</w:t>
            </w:r>
            <w:r>
              <w:t>i tiêu dùng v</w:t>
            </w:r>
            <w:r>
              <w:t>ề</w:t>
            </w:r>
            <w:r>
              <w:t xml:space="preserve"> m</w:t>
            </w:r>
            <w:r>
              <w:t>ụ</w:t>
            </w:r>
            <w:r>
              <w:t>c đích, ph</w:t>
            </w:r>
            <w:r>
              <w:t>ạ</w:t>
            </w:r>
            <w:r>
              <w:t>m vi thu th</w:t>
            </w:r>
            <w:r>
              <w:t>ậ</w:t>
            </w:r>
            <w:r>
              <w:t>p, s</w:t>
            </w:r>
            <w:r>
              <w:t>ử</w:t>
            </w:r>
            <w:r>
              <w:t xml:space="preserve"> d</w:t>
            </w:r>
            <w:r>
              <w:t>ụ</w:t>
            </w:r>
            <w:r>
              <w:t xml:space="preserve">ng </w:t>
            </w:r>
            <w:r>
              <w:t>thông tin, th</w:t>
            </w:r>
            <w:r>
              <w:t>ờ</w:t>
            </w:r>
            <w:r>
              <w:t>i h</w:t>
            </w:r>
            <w:r>
              <w:t>ạ</w:t>
            </w:r>
            <w:r>
              <w:t>n lưu tr</w:t>
            </w:r>
            <w:r>
              <w:t>ữ</w:t>
            </w:r>
            <w:r>
              <w:t xml:space="preserve"> thông tin c</w:t>
            </w:r>
            <w:r>
              <w:t>ủ</w:t>
            </w:r>
            <w:r>
              <w:t>a ngư</w:t>
            </w:r>
            <w:r>
              <w:t>ờ</w:t>
            </w:r>
            <w:r>
              <w:t>i tiêu dùng trư</w:t>
            </w:r>
            <w:r>
              <w:t>ớ</w:t>
            </w:r>
            <w:r>
              <w:t>c khi th</w:t>
            </w:r>
            <w:r>
              <w:t>ự</w:t>
            </w:r>
            <w:r>
              <w:t>c hi</w:t>
            </w:r>
            <w:r>
              <w:t>ệ</w:t>
            </w:r>
            <w:r>
              <w:t>n và ph</w:t>
            </w:r>
            <w:r>
              <w:t>ả</w:t>
            </w:r>
            <w:r>
              <w:t>i đư</w:t>
            </w:r>
            <w:r>
              <w:t>ợ</w:t>
            </w:r>
            <w:r>
              <w:t>c ngư</w:t>
            </w:r>
            <w:r>
              <w:t>ờ</w:t>
            </w:r>
            <w:r>
              <w:t>i tiêu dùng đ</w:t>
            </w:r>
            <w:r>
              <w:t>ồ</w:t>
            </w:r>
            <w:r>
              <w:t>ng ý (</w:t>
            </w:r>
            <w:r>
              <w:rPr>
                <w:i/>
              </w:rPr>
              <w:t>tr</w:t>
            </w:r>
            <w:r>
              <w:rPr>
                <w:i/>
              </w:rPr>
              <w:t>ừ</w:t>
            </w:r>
            <w:r>
              <w:rPr>
                <w:i/>
              </w:rPr>
              <w:t xml:space="preserve"> thu th</w:t>
            </w:r>
            <w:r>
              <w:rPr>
                <w:i/>
              </w:rPr>
              <w:t>ậ</w:t>
            </w:r>
            <w:r>
              <w:rPr>
                <w:i/>
              </w:rPr>
              <w:t>p thông tin đã đư</w:t>
            </w:r>
            <w:r>
              <w:rPr>
                <w:i/>
              </w:rPr>
              <w:t>ợ</w:t>
            </w:r>
            <w:r>
              <w:rPr>
                <w:i/>
              </w:rPr>
              <w:t>c ngư</w:t>
            </w:r>
            <w:r>
              <w:rPr>
                <w:i/>
              </w:rPr>
              <w:t>ờ</w:t>
            </w:r>
            <w:r>
              <w:rPr>
                <w:i/>
              </w:rPr>
              <w:t xml:space="preserve">i tiêu dùng công </w:t>
            </w:r>
            <w:r>
              <w:rPr>
                <w:i/>
              </w:rPr>
              <w:lastRenderedPageBreak/>
              <w:t>khai ho</w:t>
            </w:r>
            <w:r>
              <w:rPr>
                <w:i/>
              </w:rPr>
              <w:t>ặ</w:t>
            </w:r>
            <w:r>
              <w:rPr>
                <w:i/>
              </w:rPr>
              <w:t>c trư</w:t>
            </w:r>
            <w:r>
              <w:rPr>
                <w:i/>
              </w:rPr>
              <w:t>ờ</w:t>
            </w:r>
            <w:r>
              <w:rPr>
                <w:i/>
              </w:rPr>
              <w:t>ng h</w:t>
            </w:r>
            <w:r>
              <w:rPr>
                <w:i/>
              </w:rPr>
              <w:t>ợ</w:t>
            </w:r>
            <w:r>
              <w:rPr>
                <w:i/>
              </w:rPr>
              <w:t>p khác theo quy đ</w:t>
            </w:r>
            <w:r>
              <w:rPr>
                <w:i/>
              </w:rPr>
              <w:t>ị</w:t>
            </w:r>
            <w:r>
              <w:rPr>
                <w:i/>
              </w:rPr>
              <w:t>nh c</w:t>
            </w:r>
            <w:r>
              <w:rPr>
                <w:i/>
              </w:rPr>
              <w:t>ủ</w:t>
            </w:r>
            <w:r>
              <w:rPr>
                <w:i/>
              </w:rPr>
              <w:t>a pháp</w:t>
            </w:r>
            <w:r>
              <w:t xml:space="preserve"> </w:t>
            </w:r>
            <w:r>
              <w:rPr>
                <w:i/>
              </w:rPr>
              <w:t>lu</w:t>
            </w:r>
            <w:r>
              <w:rPr>
                <w:i/>
              </w:rPr>
              <w:t>ậ</w:t>
            </w:r>
            <w:r>
              <w:rPr>
                <w:i/>
              </w:rPr>
              <w:t>t)</w:t>
            </w:r>
          </w:p>
          <w:p w:rsidR="00CC7F16" w:rsidRDefault="00485D62">
            <w:pPr>
              <w:spacing w:after="120" w:line="360" w:lineRule="auto"/>
            </w:pPr>
            <w:r>
              <w:t>- Trư</w:t>
            </w:r>
            <w:r>
              <w:t>ớ</w:t>
            </w:r>
            <w:r>
              <w:t>c khi thay đ</w:t>
            </w:r>
            <w:r>
              <w:t>ổ</w:t>
            </w:r>
            <w:r>
              <w:t>i m</w:t>
            </w:r>
            <w:r>
              <w:t>ụ</w:t>
            </w:r>
            <w:r>
              <w:t>c đích, ph</w:t>
            </w:r>
            <w:r>
              <w:t>ạ</w:t>
            </w:r>
            <w:r>
              <w:t>m vi s</w:t>
            </w:r>
            <w:r>
              <w:t>ử</w:t>
            </w:r>
            <w:r>
              <w:t xml:space="preserve"> d</w:t>
            </w:r>
            <w:r>
              <w:t>ụ</w:t>
            </w:r>
            <w:r>
              <w:t>ng thông tin đã thông báo ph</w:t>
            </w:r>
            <w:r>
              <w:t>ả</w:t>
            </w:r>
            <w:r>
              <w:t>i thông báo l</w:t>
            </w:r>
            <w:r>
              <w:t>ạ</w:t>
            </w:r>
            <w:r>
              <w:t>i và đư</w:t>
            </w:r>
            <w:r>
              <w:t>ợ</w:t>
            </w:r>
            <w:r>
              <w:t>c ngư</w:t>
            </w:r>
            <w:r>
              <w:t>ờ</w:t>
            </w:r>
            <w:r>
              <w:t>i tiêu dùng đ</w:t>
            </w:r>
            <w:r>
              <w:t>ồ</w:t>
            </w:r>
            <w:r>
              <w:t>ng ý v</w:t>
            </w:r>
            <w:r>
              <w:t>ề</w:t>
            </w:r>
            <w:r>
              <w:t xml:space="preserve"> vi</w:t>
            </w:r>
            <w:r>
              <w:t>ệ</w:t>
            </w:r>
            <w:r>
              <w:t>c này.</w:t>
            </w:r>
          </w:p>
          <w:p w:rsidR="00CC7F16" w:rsidRDefault="00485D62">
            <w:pPr>
              <w:spacing w:after="120" w:line="360" w:lineRule="auto"/>
            </w:pPr>
            <w:r>
              <w:t>- Ph</w:t>
            </w:r>
            <w:r>
              <w:t>ả</w:t>
            </w:r>
            <w:r>
              <w:t>i cung c</w:t>
            </w:r>
            <w:r>
              <w:t>ấ</w:t>
            </w:r>
            <w:r>
              <w:t>p thông tin chính xác, đ</w:t>
            </w:r>
            <w:r>
              <w:t>ầ</w:t>
            </w:r>
            <w:r>
              <w:t>y đ</w:t>
            </w:r>
            <w:r>
              <w:t>ủ</w:t>
            </w:r>
            <w:r>
              <w:t xml:space="preserve"> v</w:t>
            </w:r>
            <w:r>
              <w:t>ề</w:t>
            </w:r>
            <w:r>
              <w:t xml:space="preserve"> các n</w:t>
            </w:r>
            <w:r>
              <w:t>ộ</w:t>
            </w:r>
            <w:r>
              <w:t>i dung:</w:t>
            </w:r>
          </w:p>
          <w:p w:rsidR="00CC7F16" w:rsidRDefault="00485D62">
            <w:pPr>
              <w:spacing w:after="120" w:line="360" w:lineRule="auto"/>
            </w:pPr>
            <w:r>
              <w:t>+ S</w:t>
            </w:r>
            <w:r>
              <w:t>ả</w:t>
            </w:r>
            <w:r>
              <w:t>n ph</w:t>
            </w:r>
            <w:r>
              <w:t>ẩ</w:t>
            </w:r>
            <w:r>
              <w:t>m, hàng hóa, d</w:t>
            </w:r>
            <w:r>
              <w:t>ị</w:t>
            </w:r>
            <w:r>
              <w:t>ch v</w:t>
            </w:r>
            <w:r>
              <w:t>ụ</w:t>
            </w:r>
            <w:r>
              <w:t>: đo lư</w:t>
            </w:r>
            <w:r>
              <w:t>ờ</w:t>
            </w:r>
            <w:r>
              <w:t>ng, s</w:t>
            </w:r>
            <w:r>
              <w:t>ố</w:t>
            </w:r>
            <w:r>
              <w:t xml:space="preserve"> lư</w:t>
            </w:r>
            <w:r>
              <w:t>ợ</w:t>
            </w:r>
            <w:r>
              <w:t>ng, kh</w:t>
            </w:r>
            <w:r>
              <w:t>ố</w:t>
            </w:r>
            <w:r>
              <w:t>i lư</w:t>
            </w:r>
            <w:r>
              <w:t>ợ</w:t>
            </w:r>
            <w:r>
              <w:t>ng, ch</w:t>
            </w:r>
            <w:r>
              <w:t>ấ</w:t>
            </w:r>
            <w:r>
              <w:t>t lư</w:t>
            </w:r>
            <w:r>
              <w:t>ợ</w:t>
            </w:r>
            <w:r>
              <w:t>ng, công d</w:t>
            </w:r>
            <w:r>
              <w:t>ụ</w:t>
            </w:r>
            <w:r>
              <w:t>ng, giá, xu</w:t>
            </w:r>
            <w:r>
              <w:t>ấ</w:t>
            </w:r>
            <w:r>
              <w:t xml:space="preserve">t </w:t>
            </w:r>
            <w:r>
              <w:t>x</w:t>
            </w:r>
            <w:r>
              <w:t>ứ</w:t>
            </w:r>
            <w:r>
              <w:t xml:space="preserve"> hàng hóa, th</w:t>
            </w:r>
            <w:r>
              <w:t>ờ</w:t>
            </w:r>
            <w:r>
              <w:t>i h</w:t>
            </w:r>
            <w:r>
              <w:t>ạ</w:t>
            </w:r>
            <w:r>
              <w:t>n s</w:t>
            </w:r>
            <w:r>
              <w:t>ử</w:t>
            </w:r>
            <w:r>
              <w:t xml:space="preserve"> d</w:t>
            </w:r>
            <w:r>
              <w:t>ụ</w:t>
            </w:r>
            <w:r>
              <w:t>ng, phí, chi phí, phương th</w:t>
            </w:r>
            <w:r>
              <w:t>ứ</w:t>
            </w:r>
            <w:r>
              <w:t>c, th</w:t>
            </w:r>
            <w:r>
              <w:t>ờ</w:t>
            </w:r>
            <w:r>
              <w:t>i h</w:t>
            </w:r>
            <w:r>
              <w:t>ạ</w:t>
            </w:r>
            <w:r>
              <w:t>n giao hàng, phương th</w:t>
            </w:r>
            <w:r>
              <w:t>ứ</w:t>
            </w:r>
            <w:r>
              <w:t>c v</w:t>
            </w:r>
            <w:r>
              <w:t>ậ</w:t>
            </w:r>
            <w:r>
              <w:t>n chuy</w:t>
            </w:r>
            <w:r>
              <w:t>ể</w:t>
            </w:r>
            <w:r>
              <w:t>n, thanh toán;</w:t>
            </w:r>
          </w:p>
          <w:p w:rsidR="00CC7F16" w:rsidRDefault="00485D62">
            <w:pPr>
              <w:spacing w:after="120" w:line="360" w:lineRule="auto"/>
            </w:pPr>
            <w:r>
              <w:t>+ T</w:t>
            </w:r>
            <w:r>
              <w:t>ổ</w:t>
            </w:r>
            <w:r>
              <w:t xml:space="preserve"> ch</w:t>
            </w:r>
            <w:r>
              <w:t>ứ</w:t>
            </w:r>
            <w:r>
              <w:t>c, cá nhân kinh doanh;</w:t>
            </w:r>
          </w:p>
          <w:p w:rsidR="00CC7F16" w:rsidRDefault="00485D62">
            <w:pPr>
              <w:spacing w:after="120" w:line="360" w:lineRule="auto"/>
            </w:pPr>
            <w:r>
              <w:t>+ Nh</w:t>
            </w:r>
            <w:r>
              <w:t>ậ</w:t>
            </w:r>
            <w:r>
              <w:t>n xét, đánh giá c</w:t>
            </w:r>
            <w:r>
              <w:t>ủ</w:t>
            </w:r>
            <w:r>
              <w:t>a ngư</w:t>
            </w:r>
            <w:r>
              <w:t>ờ</w:t>
            </w:r>
            <w:r>
              <w:t>i tiêu dùng v</w:t>
            </w:r>
            <w:r>
              <w:t>ề</w:t>
            </w:r>
            <w:r>
              <w:t xml:space="preserve"> s</w:t>
            </w:r>
            <w:r>
              <w:t>ả</w:t>
            </w:r>
            <w:r>
              <w:t>n ph</w:t>
            </w:r>
            <w:r>
              <w:t>ẩ</w:t>
            </w:r>
            <w:r>
              <w:t>m, hàng hóa, d</w:t>
            </w:r>
            <w:r>
              <w:t>ị</w:t>
            </w:r>
            <w:r>
              <w:t>ch v</w:t>
            </w:r>
            <w:r>
              <w:t>ụ</w:t>
            </w:r>
            <w:r>
              <w:t>, t</w:t>
            </w:r>
            <w:r>
              <w:t>ổ</w:t>
            </w:r>
            <w:r>
              <w:t xml:space="preserve"> ch</w:t>
            </w:r>
            <w:r>
              <w:t>ứ</w:t>
            </w:r>
            <w:r>
              <w:t>c, cá nhân kinh doanh (n</w:t>
            </w:r>
            <w:r>
              <w:t>ế</w:t>
            </w:r>
            <w:r>
              <w:t>u có)…</w:t>
            </w:r>
          </w:p>
        </w:tc>
      </w:tr>
      <w:tr w:rsidR="00CC7F16">
        <w:tc>
          <w:tcPr>
            <w:tcW w:w="630" w:type="dxa"/>
            <w:vAlign w:val="center"/>
          </w:tcPr>
          <w:p w:rsidR="00CC7F16" w:rsidRDefault="00485D62">
            <w:pPr>
              <w:spacing w:after="120" w:line="360" w:lineRule="auto"/>
              <w:jc w:val="center"/>
            </w:pPr>
            <w:r>
              <w:lastRenderedPageBreak/>
              <w:t>3</w:t>
            </w:r>
          </w:p>
        </w:tc>
        <w:tc>
          <w:tcPr>
            <w:tcW w:w="2895" w:type="dxa"/>
            <w:vAlign w:val="center"/>
          </w:tcPr>
          <w:p w:rsidR="00CC7F16" w:rsidRDefault="00485D62">
            <w:pPr>
              <w:spacing w:after="120" w:line="360" w:lineRule="auto"/>
            </w:pPr>
            <w:r>
              <w:t>Lu</w:t>
            </w:r>
            <w:r>
              <w:t>ậ</w:t>
            </w:r>
            <w:r>
              <w:t>t Giao d</w:t>
            </w:r>
            <w:r>
              <w:t>ị</w:t>
            </w:r>
            <w:r>
              <w:t>ch đi</w:t>
            </w:r>
            <w:r>
              <w:t>ệ</w:t>
            </w:r>
            <w:r>
              <w:t>n t</w:t>
            </w:r>
            <w:r>
              <w:t>ử</w:t>
            </w:r>
            <w:r>
              <w:t>, s</w:t>
            </w:r>
            <w:r>
              <w:t>ố</w:t>
            </w:r>
            <w:r>
              <w:t xml:space="preserve"> </w:t>
            </w:r>
            <w:hyperlink r:id="rId58">
              <w:r>
                <w:rPr>
                  <w:color w:val="0563C1"/>
                  <w:u w:val="single"/>
                </w:rPr>
                <w:t>20/2023/QH15</w:t>
              </w:r>
            </w:hyperlink>
          </w:p>
        </w:tc>
        <w:tc>
          <w:tcPr>
            <w:tcW w:w="1710" w:type="dxa"/>
            <w:vAlign w:val="center"/>
          </w:tcPr>
          <w:p w:rsidR="00CC7F16" w:rsidRDefault="00485D62">
            <w:pPr>
              <w:spacing w:after="120" w:line="360" w:lineRule="auto"/>
            </w:pPr>
            <w:r>
              <w:t>22/6/2023</w:t>
            </w:r>
          </w:p>
        </w:tc>
        <w:tc>
          <w:tcPr>
            <w:tcW w:w="1695" w:type="dxa"/>
            <w:vAlign w:val="center"/>
          </w:tcPr>
          <w:p w:rsidR="00CC7F16" w:rsidRDefault="00485D62">
            <w:pPr>
              <w:spacing w:after="120" w:line="360" w:lineRule="auto"/>
            </w:pPr>
            <w:r>
              <w:t>01/7/2024</w:t>
            </w:r>
          </w:p>
        </w:tc>
        <w:tc>
          <w:tcPr>
            <w:tcW w:w="6345" w:type="dxa"/>
            <w:vAlign w:val="center"/>
          </w:tcPr>
          <w:p w:rsidR="00CC7F16" w:rsidRDefault="00485D62">
            <w:pPr>
              <w:spacing w:after="120" w:line="360" w:lineRule="auto"/>
            </w:pPr>
            <w:r>
              <w:t>B</w:t>
            </w:r>
            <w:r>
              <w:t>ổ</w:t>
            </w:r>
            <w:r>
              <w:t xml:space="preserve"> sung kinh doanh d</w:t>
            </w:r>
            <w:r>
              <w:t>ị</w:t>
            </w:r>
            <w:r>
              <w:t>ch v</w:t>
            </w:r>
            <w:r>
              <w:t>ụ</w:t>
            </w:r>
            <w:r>
              <w:t xml:space="preserve"> tin c</w:t>
            </w:r>
            <w:r>
              <w:t>ậ</w:t>
            </w:r>
            <w:r>
              <w:t>y (d</w:t>
            </w:r>
            <w:r>
              <w:t>ị</w:t>
            </w:r>
            <w:r>
              <w:t>ch v</w:t>
            </w:r>
            <w:r>
              <w:t>ụ</w:t>
            </w:r>
            <w:r>
              <w:t xml:space="preserve"> c</w:t>
            </w:r>
            <w:r>
              <w:t>ấ</w:t>
            </w:r>
            <w:r>
              <w:t>p d</w:t>
            </w:r>
            <w:r>
              <w:t>ấ</w:t>
            </w:r>
            <w:r>
              <w:t>u th</w:t>
            </w:r>
            <w:r>
              <w:t>ờ</w:t>
            </w:r>
            <w:r>
              <w:t>i gian, ch</w:t>
            </w:r>
            <w:r>
              <w:t>ứ</w:t>
            </w:r>
            <w:r>
              <w:t>ng th</w:t>
            </w:r>
            <w:r>
              <w:t>ự</w:t>
            </w:r>
            <w:r>
              <w:t>c thông đi</w:t>
            </w:r>
            <w:r>
              <w:t>ệ</w:t>
            </w:r>
            <w:r>
              <w:t>p d</w:t>
            </w:r>
            <w:r>
              <w:t>ữ</w:t>
            </w:r>
            <w:r>
              <w:t xml:space="preserve"> li</w:t>
            </w:r>
            <w:r>
              <w:t>ệ</w:t>
            </w:r>
            <w:r>
              <w:t>u, ch</w:t>
            </w:r>
            <w:r>
              <w:t>ứ</w:t>
            </w:r>
            <w:r>
              <w:t>ng th</w:t>
            </w:r>
            <w:r>
              <w:t>ự</w:t>
            </w:r>
            <w:r>
              <w:t>c ch</w:t>
            </w:r>
            <w:r>
              <w:t>ữ</w:t>
            </w:r>
            <w:r>
              <w:t xml:space="preserve"> ký s</w:t>
            </w:r>
            <w:r>
              <w:t>ố</w:t>
            </w:r>
            <w:r>
              <w:t xml:space="preserve"> công c</w:t>
            </w:r>
            <w:r>
              <w:t>ộ</w:t>
            </w:r>
            <w:r>
              <w:t>ng) là ngành ngh</w:t>
            </w:r>
            <w:r>
              <w:t>ề</w:t>
            </w:r>
            <w:r>
              <w:t xml:space="preserve"> kinh doanh có đi</w:t>
            </w:r>
            <w:r>
              <w:t>ề</w:t>
            </w:r>
            <w:r>
              <w:t>u ki</w:t>
            </w:r>
            <w:r>
              <w:t>ệ</w:t>
            </w:r>
            <w:r>
              <w:t>n</w:t>
            </w:r>
          </w:p>
        </w:tc>
      </w:tr>
      <w:tr w:rsidR="00CC7F16">
        <w:tc>
          <w:tcPr>
            <w:tcW w:w="630" w:type="dxa"/>
            <w:vAlign w:val="center"/>
          </w:tcPr>
          <w:p w:rsidR="00CC7F16" w:rsidRDefault="00485D62">
            <w:pPr>
              <w:spacing w:after="120" w:line="360" w:lineRule="auto"/>
              <w:jc w:val="center"/>
            </w:pPr>
            <w:r>
              <w:t>4</w:t>
            </w:r>
          </w:p>
        </w:tc>
        <w:tc>
          <w:tcPr>
            <w:tcW w:w="2895" w:type="dxa"/>
            <w:vAlign w:val="center"/>
          </w:tcPr>
          <w:p w:rsidR="00CC7F16" w:rsidRDefault="00485D62">
            <w:pPr>
              <w:spacing w:after="120" w:line="360" w:lineRule="auto"/>
            </w:pPr>
            <w:r>
              <w:t>Ngh</w:t>
            </w:r>
            <w:r>
              <w:t>ị</w:t>
            </w:r>
            <w:r>
              <w:t xml:space="preserve"> đ</w:t>
            </w:r>
            <w:r>
              <w:t>ị</w:t>
            </w:r>
            <w:r>
              <w:t xml:space="preserve">nh </w:t>
            </w:r>
            <w:hyperlink r:id="rId59">
              <w:r>
                <w:rPr>
                  <w:color w:val="0563C1"/>
                  <w:u w:val="single"/>
                </w:rPr>
                <w:t>18/2023/NĐ-CP</w:t>
              </w:r>
            </w:hyperlink>
            <w:r>
              <w:t xml:space="preserve"> s</w:t>
            </w:r>
            <w:r>
              <w:t>ử</w:t>
            </w:r>
            <w:r>
              <w:t>a đ</w:t>
            </w:r>
            <w:r>
              <w:t>ổ</w:t>
            </w:r>
            <w:r>
              <w:t>i, b</w:t>
            </w:r>
            <w:r>
              <w:t>ổ</w:t>
            </w:r>
            <w:r>
              <w:t xml:space="preserve"> sung m</w:t>
            </w:r>
            <w:r>
              <w:t>ộ</w:t>
            </w:r>
            <w:r>
              <w:t>t s</w:t>
            </w:r>
            <w:r>
              <w:t>ố</w:t>
            </w:r>
            <w:r>
              <w:t xml:space="preserve"> đi</w:t>
            </w:r>
            <w:r>
              <w:t>ề</w:t>
            </w:r>
            <w:r>
              <w:t>u c</w:t>
            </w:r>
            <w:r>
              <w:t>ủ</w:t>
            </w:r>
            <w:r>
              <w:t>a Ngh</w:t>
            </w:r>
            <w:r>
              <w:t>ị</w:t>
            </w:r>
            <w:r>
              <w:t xml:space="preserve"> đ</w:t>
            </w:r>
            <w:r>
              <w:t>ị</w:t>
            </w:r>
            <w:r>
              <w:t>nh 40/2018/NĐ-CP v</w:t>
            </w:r>
            <w:r>
              <w:t>ề</w:t>
            </w:r>
            <w:r>
              <w:t xml:space="preserve"> qu</w:t>
            </w:r>
            <w:r>
              <w:t>ả</w:t>
            </w:r>
            <w:r>
              <w:t>n lý ho</w:t>
            </w:r>
            <w:r>
              <w:t>ạ</w:t>
            </w:r>
            <w:r>
              <w:t>t đ</w:t>
            </w:r>
            <w:r>
              <w:t>ộ</w:t>
            </w:r>
            <w:r>
              <w:t>ng kinh doanh theo phương th</w:t>
            </w:r>
            <w:r>
              <w:t>ứ</w:t>
            </w:r>
            <w:r>
              <w:t>c đa c</w:t>
            </w:r>
            <w:r>
              <w:t>ấ</w:t>
            </w:r>
            <w:r>
              <w:t>p</w:t>
            </w:r>
          </w:p>
        </w:tc>
        <w:tc>
          <w:tcPr>
            <w:tcW w:w="1710" w:type="dxa"/>
            <w:vAlign w:val="center"/>
          </w:tcPr>
          <w:p w:rsidR="00CC7F16" w:rsidRDefault="00485D62">
            <w:pPr>
              <w:spacing w:after="120" w:line="360" w:lineRule="auto"/>
            </w:pPr>
            <w:r>
              <w:t>28/4/2023</w:t>
            </w:r>
          </w:p>
        </w:tc>
        <w:tc>
          <w:tcPr>
            <w:tcW w:w="1695" w:type="dxa"/>
            <w:vAlign w:val="center"/>
          </w:tcPr>
          <w:p w:rsidR="00CC7F16" w:rsidRDefault="00485D62">
            <w:pPr>
              <w:spacing w:after="120" w:line="360" w:lineRule="auto"/>
            </w:pPr>
            <w:r>
              <w:t>20/6/2023</w:t>
            </w:r>
          </w:p>
        </w:tc>
        <w:tc>
          <w:tcPr>
            <w:tcW w:w="6345" w:type="dxa"/>
            <w:vAlign w:val="center"/>
          </w:tcPr>
          <w:p w:rsidR="00CC7F16" w:rsidRDefault="00485D62">
            <w:pPr>
              <w:spacing w:after="120" w:line="360" w:lineRule="auto"/>
            </w:pPr>
            <w:r>
              <w:t>- B</w:t>
            </w:r>
            <w:r>
              <w:t>ổ</w:t>
            </w:r>
            <w:r>
              <w:t xml:space="preserve"> sung quy đ</w:t>
            </w:r>
            <w:r>
              <w:t>ị</w:t>
            </w:r>
            <w:r>
              <w:t>nh v</w:t>
            </w:r>
            <w:r>
              <w:t>ề</w:t>
            </w:r>
            <w:r>
              <w:t xml:space="preserve"> đi</w:t>
            </w:r>
            <w:r>
              <w:t>ề</w:t>
            </w:r>
            <w:r>
              <w:t>u ki</w:t>
            </w:r>
            <w:r>
              <w:t>ệ</w:t>
            </w:r>
            <w:r>
              <w:t>n đăng ký ho</w:t>
            </w:r>
            <w:r>
              <w:t>ạ</w:t>
            </w:r>
            <w:r>
              <w:t>t đ</w:t>
            </w:r>
            <w:r>
              <w:t>ộ</w:t>
            </w:r>
            <w:r>
              <w:t>ng đa c</w:t>
            </w:r>
            <w:r>
              <w:t>ấ</w:t>
            </w:r>
            <w:r>
              <w:t>p:</w:t>
            </w:r>
          </w:p>
          <w:p w:rsidR="00CC7F16" w:rsidRDefault="00485D62">
            <w:pPr>
              <w:spacing w:after="120" w:line="360" w:lineRule="auto"/>
            </w:pPr>
            <w:r>
              <w:t>Trong trư</w:t>
            </w:r>
            <w:r>
              <w:t>ờ</w:t>
            </w:r>
            <w:r>
              <w:t>ng h</w:t>
            </w:r>
            <w:r>
              <w:t>ợ</w:t>
            </w:r>
            <w:r>
              <w:t>p t</w:t>
            </w:r>
            <w:r>
              <w:t>ổ</w:t>
            </w:r>
            <w:r>
              <w:t xml:space="preserve"> ch</w:t>
            </w:r>
            <w:r>
              <w:t>ứ</w:t>
            </w:r>
            <w:r>
              <w:t>c đăng ký ho</w:t>
            </w:r>
            <w:r>
              <w:t>ạ</w:t>
            </w:r>
            <w:r>
              <w:t>t đ</w:t>
            </w:r>
            <w:r>
              <w:t>ộ</w:t>
            </w:r>
            <w:r>
              <w:t>ng bán hàng đa c</w:t>
            </w:r>
            <w:r>
              <w:t>ấ</w:t>
            </w:r>
            <w:r>
              <w:t>p là doanh nghi</w:t>
            </w:r>
            <w:r>
              <w:t>ệ</w:t>
            </w:r>
            <w:r>
              <w:t>p có nhà đ</w:t>
            </w:r>
            <w:r>
              <w:t>ầ</w:t>
            </w:r>
            <w:r>
              <w:t>u tư nư</w:t>
            </w:r>
            <w:r>
              <w:t>ớ</w:t>
            </w:r>
            <w:r>
              <w:t>c ngoài ho</w:t>
            </w:r>
            <w:r>
              <w:t>ặ</w:t>
            </w:r>
            <w:r>
              <w:t>c t</w:t>
            </w:r>
            <w:r>
              <w:t>ổ</w:t>
            </w:r>
            <w:r>
              <w:t xml:space="preserve"> ch</w:t>
            </w:r>
            <w:r>
              <w:t>ứ</w:t>
            </w:r>
            <w:r>
              <w:t>c kinh t</w:t>
            </w:r>
            <w:r>
              <w:t>ế</w:t>
            </w:r>
            <w:r>
              <w:t xml:space="preserve"> có v</w:t>
            </w:r>
            <w:r>
              <w:t>ố</w:t>
            </w:r>
            <w:r>
              <w:t>n đ</w:t>
            </w:r>
            <w:r>
              <w:t>ầ</w:t>
            </w:r>
            <w:r>
              <w:t>u tư nư</w:t>
            </w:r>
            <w:r>
              <w:t>ớ</w:t>
            </w:r>
            <w:r>
              <w:t>c ngoài là ch</w:t>
            </w:r>
            <w:r>
              <w:t>ủ</w:t>
            </w:r>
            <w:r>
              <w:t xml:space="preserve"> s</w:t>
            </w:r>
            <w:r>
              <w:t>ở</w:t>
            </w:r>
            <w:r>
              <w:t xml:space="preserve"> h</w:t>
            </w:r>
            <w:r>
              <w:t>ữ</w:t>
            </w:r>
            <w:r>
              <w:t>u ho</w:t>
            </w:r>
            <w:r>
              <w:t>ặ</w:t>
            </w:r>
            <w:r>
              <w:t>c thành viên ho</w:t>
            </w:r>
            <w:r>
              <w:t>ặ</w:t>
            </w:r>
            <w:r>
              <w:t>c c</w:t>
            </w:r>
            <w:r>
              <w:t>ổ</w:t>
            </w:r>
            <w:r>
              <w:t xml:space="preserve"> đông, t</w:t>
            </w:r>
            <w:r>
              <w:t>ấ</w:t>
            </w:r>
            <w:r>
              <w:t>t c</w:t>
            </w:r>
            <w:r>
              <w:t>ả</w:t>
            </w:r>
            <w:r>
              <w:t xml:space="preserve"> các nhà đ</w:t>
            </w:r>
            <w:r>
              <w:t>ầ</w:t>
            </w:r>
            <w:r>
              <w:t>u tư nư</w:t>
            </w:r>
            <w:r>
              <w:t>ớ</w:t>
            </w:r>
            <w:r>
              <w:t>c ngoài, t</w:t>
            </w:r>
            <w:r>
              <w:t>ổ</w:t>
            </w:r>
            <w:r>
              <w:t xml:space="preserve"> ch</w:t>
            </w:r>
            <w:r>
              <w:t>ứ</w:t>
            </w:r>
            <w:r>
              <w:t>c kinh t</w:t>
            </w:r>
            <w:r>
              <w:t>ế</w:t>
            </w:r>
            <w:r>
              <w:t xml:space="preserve"> có v</w:t>
            </w:r>
            <w:r>
              <w:t>ố</w:t>
            </w:r>
            <w:r>
              <w:t>n đ</w:t>
            </w:r>
            <w:r>
              <w:t>ầ</w:t>
            </w:r>
            <w:r>
              <w:t>u tư nư</w:t>
            </w:r>
            <w:r>
              <w:t>ớ</w:t>
            </w:r>
            <w:r>
              <w:t>c ngoài đó ph</w:t>
            </w:r>
            <w:r>
              <w:t>ả</w:t>
            </w:r>
            <w:r>
              <w:t>i có th</w:t>
            </w:r>
            <w:r>
              <w:t>ờ</w:t>
            </w:r>
            <w:r>
              <w:t>i gian ho</w:t>
            </w:r>
            <w:r>
              <w:t>ạ</w:t>
            </w:r>
            <w:r>
              <w:t>t đ</w:t>
            </w:r>
            <w:r>
              <w:t>ộ</w:t>
            </w:r>
            <w:r>
              <w:t>ng bán hàng đa c</w:t>
            </w:r>
            <w:r>
              <w:t>ấ</w:t>
            </w:r>
            <w:r>
              <w:t>p trong th</w:t>
            </w:r>
            <w:r>
              <w:t>ự</w:t>
            </w:r>
            <w:r>
              <w:t>c t</w:t>
            </w:r>
            <w:r>
              <w:t>ế</w:t>
            </w:r>
            <w:r>
              <w:t xml:space="preserve"> t</w:t>
            </w:r>
            <w:r>
              <w:t>ố</w:t>
            </w:r>
            <w:r>
              <w:t>i thi</w:t>
            </w:r>
            <w:r>
              <w:t>ể</w:t>
            </w:r>
            <w:r>
              <w:t>u là 03 năm liên t</w:t>
            </w:r>
            <w:r>
              <w:t>ụ</w:t>
            </w:r>
            <w:r>
              <w:t xml:space="preserve">c </w:t>
            </w:r>
            <w:r>
              <w:t>ở</w:t>
            </w:r>
            <w:r>
              <w:t xml:space="preserve"> m</w:t>
            </w:r>
            <w:r>
              <w:t>ộ</w:t>
            </w:r>
            <w:r>
              <w:t>t nư</w:t>
            </w:r>
            <w:r>
              <w:t>ớ</w:t>
            </w:r>
            <w:r>
              <w:t>c, vùng lãnh th</w:t>
            </w:r>
            <w:r>
              <w:t>ổ</w:t>
            </w:r>
            <w:r>
              <w:t xml:space="preserve"> trên th</w:t>
            </w:r>
            <w:r>
              <w:t>ế</w:t>
            </w:r>
            <w:r>
              <w:t xml:space="preserve"> gi</w:t>
            </w:r>
            <w:r>
              <w:t>ớ</w:t>
            </w:r>
            <w:r>
              <w:t>i.</w:t>
            </w:r>
          </w:p>
          <w:p w:rsidR="00CC7F16" w:rsidRDefault="00485D62">
            <w:pPr>
              <w:spacing w:after="120" w:line="360" w:lineRule="auto"/>
            </w:pPr>
            <w:r>
              <w:t>- S</w:t>
            </w:r>
            <w:r>
              <w:t>ử</w:t>
            </w:r>
            <w:r>
              <w:t>a đ</w:t>
            </w:r>
            <w:r>
              <w:t>ổ</w:t>
            </w:r>
            <w:r>
              <w:t>i, b</w:t>
            </w:r>
            <w:r>
              <w:t>ổ</w:t>
            </w:r>
            <w:r>
              <w:t xml:space="preserve"> sung h</w:t>
            </w:r>
            <w:r>
              <w:t>ồ</w:t>
            </w:r>
            <w:r>
              <w:t xml:space="preserve"> sơ đ</w:t>
            </w:r>
            <w:r>
              <w:t>ề</w:t>
            </w:r>
            <w:r>
              <w:t xml:space="preserve"> ngh</w:t>
            </w:r>
            <w:r>
              <w:t>ị</w:t>
            </w:r>
            <w:r>
              <w:t xml:space="preserve"> c</w:t>
            </w:r>
            <w:r>
              <w:t>ấ</w:t>
            </w:r>
            <w:r>
              <w:t>p gi</w:t>
            </w:r>
            <w:r>
              <w:t>ấ</w:t>
            </w:r>
            <w:r>
              <w:t>y ch</w:t>
            </w:r>
            <w:r>
              <w:t>ứ</w:t>
            </w:r>
            <w:r>
              <w:t>ng nh</w:t>
            </w:r>
            <w:r>
              <w:t>ậ</w:t>
            </w:r>
            <w:r>
              <w:t>n đăng ký ho</w:t>
            </w:r>
            <w:r>
              <w:t>ạ</w:t>
            </w:r>
            <w:r>
              <w:t>t đ</w:t>
            </w:r>
            <w:r>
              <w:t>ộ</w:t>
            </w:r>
            <w:r>
              <w:t>ng bán hàng đa c</w:t>
            </w:r>
            <w:r>
              <w:t>ấ</w:t>
            </w:r>
            <w:r>
              <w:t>p</w:t>
            </w:r>
          </w:p>
        </w:tc>
      </w:tr>
      <w:tr w:rsidR="00CC7F16">
        <w:tc>
          <w:tcPr>
            <w:tcW w:w="630" w:type="dxa"/>
            <w:vAlign w:val="center"/>
          </w:tcPr>
          <w:p w:rsidR="00CC7F16" w:rsidRDefault="00485D62">
            <w:pPr>
              <w:spacing w:after="120" w:line="360" w:lineRule="auto"/>
              <w:jc w:val="center"/>
            </w:pPr>
            <w:r>
              <w:lastRenderedPageBreak/>
              <w:t>5</w:t>
            </w:r>
          </w:p>
        </w:tc>
        <w:tc>
          <w:tcPr>
            <w:tcW w:w="2895" w:type="dxa"/>
            <w:vAlign w:val="center"/>
          </w:tcPr>
          <w:p w:rsidR="00CC7F16" w:rsidRDefault="00485D62">
            <w:pPr>
              <w:spacing w:after="120" w:line="360" w:lineRule="auto"/>
            </w:pPr>
            <w:r>
              <w:t>Ngh</w:t>
            </w:r>
            <w:r>
              <w:t>ị</w:t>
            </w:r>
            <w:r>
              <w:t xml:space="preserve"> đ</w:t>
            </w:r>
            <w:r>
              <w:t>ị</w:t>
            </w:r>
            <w:r>
              <w:t xml:space="preserve">nh </w:t>
            </w:r>
            <w:hyperlink r:id="rId60">
              <w:r>
                <w:rPr>
                  <w:color w:val="0563C1"/>
                  <w:u w:val="single"/>
                </w:rPr>
                <w:t>56/2023/NĐ-CP</w:t>
              </w:r>
            </w:hyperlink>
            <w:r>
              <w:t xml:space="preserve"> s</w:t>
            </w:r>
            <w:r>
              <w:t>ử</w:t>
            </w:r>
            <w:r>
              <w:t>a đ</w:t>
            </w:r>
            <w:r>
              <w:t>ổ</w:t>
            </w:r>
            <w:r>
              <w:t>i, b</w:t>
            </w:r>
            <w:r>
              <w:t>ổ</w:t>
            </w:r>
            <w:r>
              <w:t xml:space="preserve"> sung m</w:t>
            </w:r>
            <w:r>
              <w:t>ộ</w:t>
            </w:r>
            <w:r>
              <w:t>t s</w:t>
            </w:r>
            <w:r>
              <w:t>ố</w:t>
            </w:r>
            <w:r>
              <w:t xml:space="preserve"> đi</w:t>
            </w:r>
            <w:r>
              <w:t>ề</w:t>
            </w:r>
            <w:r>
              <w:t>u c</w:t>
            </w:r>
            <w:r>
              <w:t>ủ</w:t>
            </w:r>
            <w:r>
              <w:t>a Ngh</w:t>
            </w:r>
            <w:r>
              <w:t>ị</w:t>
            </w:r>
            <w:r>
              <w:t xml:space="preserve"> đ</w:t>
            </w:r>
            <w:r>
              <w:t>ị</w:t>
            </w:r>
            <w:r>
              <w:t>nh 96/2016/NĐ-CP quy đ</w:t>
            </w:r>
            <w:r>
              <w:t>ị</w:t>
            </w:r>
            <w:r>
              <w:t>nh đi</w:t>
            </w:r>
            <w:r>
              <w:t>ề</w:t>
            </w:r>
            <w:r>
              <w:t>u ki</w:t>
            </w:r>
            <w:r>
              <w:t>ệ</w:t>
            </w:r>
            <w:r>
              <w:t>n v</w:t>
            </w:r>
            <w:r>
              <w:t>ề</w:t>
            </w:r>
            <w:r>
              <w:t xml:space="preserve"> an ninh, tr</w:t>
            </w:r>
            <w:r>
              <w:t>ậ</w:t>
            </w:r>
            <w:r>
              <w:t>t t</w:t>
            </w:r>
            <w:r>
              <w:t>ự</w:t>
            </w:r>
            <w:r>
              <w:t xml:space="preserve"> đ</w:t>
            </w:r>
            <w:r>
              <w:t>ố</w:t>
            </w:r>
            <w:r>
              <w:t>i v</w:t>
            </w:r>
            <w:r>
              <w:t>ớ</w:t>
            </w:r>
            <w:r>
              <w:t>i m</w:t>
            </w:r>
            <w:r>
              <w:t>ộ</w:t>
            </w:r>
            <w:r>
              <w:t>t s</w:t>
            </w:r>
            <w:r>
              <w:t>ố</w:t>
            </w:r>
            <w:r>
              <w:t xml:space="preserve"> ng</w:t>
            </w:r>
            <w:r>
              <w:t>ành, ngh</w:t>
            </w:r>
            <w:r>
              <w:t>ề</w:t>
            </w:r>
            <w:r>
              <w:t xml:space="preserve"> đ</w:t>
            </w:r>
            <w:r>
              <w:t>ầ</w:t>
            </w:r>
            <w:r>
              <w:t>u tư kinh doanh có đi</w:t>
            </w:r>
            <w:r>
              <w:t>ề</w:t>
            </w:r>
            <w:r>
              <w:t>u ki</w:t>
            </w:r>
            <w:r>
              <w:t>ệ</w:t>
            </w:r>
            <w:r>
              <w:t>n, Ngh</w:t>
            </w:r>
            <w:r>
              <w:t>ị</w:t>
            </w:r>
            <w:r>
              <w:t xml:space="preserve"> đ</w:t>
            </w:r>
            <w:r>
              <w:t>ị</w:t>
            </w:r>
            <w:r>
              <w:t>nh 99/2016/NĐ-CP v</w:t>
            </w:r>
            <w:r>
              <w:t>ề</w:t>
            </w:r>
            <w:r>
              <w:t xml:space="preserve"> qu</w:t>
            </w:r>
            <w:r>
              <w:t>ả</w:t>
            </w:r>
            <w:r>
              <w:t>n lý và s</w:t>
            </w:r>
            <w:r>
              <w:t>ử</w:t>
            </w:r>
            <w:r>
              <w:t xml:space="preserve"> d</w:t>
            </w:r>
            <w:r>
              <w:t>ụ</w:t>
            </w:r>
            <w:r>
              <w:t>ng con d</w:t>
            </w:r>
            <w:r>
              <w:t>ấ</w:t>
            </w:r>
            <w:r>
              <w:t>u, Ngh</w:t>
            </w:r>
            <w:r>
              <w:t>ị</w:t>
            </w:r>
            <w:r>
              <w:t xml:space="preserve"> đ</w:t>
            </w:r>
            <w:r>
              <w:t>ị</w:t>
            </w:r>
            <w:r>
              <w:t>nh 137/2020/NĐ- quy đ</w:t>
            </w:r>
            <w:r>
              <w:t>ị</w:t>
            </w:r>
            <w:r>
              <w:t>nh v</w:t>
            </w:r>
            <w:r>
              <w:t>ề</w:t>
            </w:r>
            <w:r>
              <w:t xml:space="preserve"> qu</w:t>
            </w:r>
            <w:r>
              <w:t>ả</w:t>
            </w:r>
            <w:r>
              <w:t>n lý, s</w:t>
            </w:r>
            <w:r>
              <w:t>ử</w:t>
            </w:r>
            <w:r>
              <w:t xml:space="preserve"> d</w:t>
            </w:r>
            <w:r>
              <w:t>ụ</w:t>
            </w:r>
            <w:r>
              <w:t>ng pháo</w:t>
            </w:r>
          </w:p>
        </w:tc>
        <w:tc>
          <w:tcPr>
            <w:tcW w:w="1710" w:type="dxa"/>
            <w:vAlign w:val="center"/>
          </w:tcPr>
          <w:p w:rsidR="00CC7F16" w:rsidRDefault="00485D62">
            <w:pPr>
              <w:spacing w:after="120" w:line="360" w:lineRule="auto"/>
            </w:pPr>
            <w:r>
              <w:t>24/7/2023</w:t>
            </w:r>
          </w:p>
        </w:tc>
        <w:tc>
          <w:tcPr>
            <w:tcW w:w="1695" w:type="dxa"/>
            <w:vAlign w:val="center"/>
          </w:tcPr>
          <w:p w:rsidR="00CC7F16" w:rsidRDefault="00485D62">
            <w:pPr>
              <w:spacing w:after="120" w:line="360" w:lineRule="auto"/>
            </w:pPr>
            <w:r>
              <w:t>15/8/2023</w:t>
            </w:r>
          </w:p>
        </w:tc>
        <w:tc>
          <w:tcPr>
            <w:tcW w:w="6345" w:type="dxa"/>
            <w:vAlign w:val="center"/>
          </w:tcPr>
          <w:p w:rsidR="00CC7F16" w:rsidRDefault="00485D62">
            <w:pPr>
              <w:spacing w:after="120" w:line="360" w:lineRule="auto"/>
            </w:pPr>
            <w:r>
              <w:t>Rút ng</w:t>
            </w:r>
            <w:r>
              <w:t>ắ</w:t>
            </w:r>
            <w:r>
              <w:t>n th</w:t>
            </w:r>
            <w:r>
              <w:t>ờ</w:t>
            </w:r>
            <w:r>
              <w:t>i h</w:t>
            </w:r>
            <w:r>
              <w:t>ạ</w:t>
            </w:r>
            <w:r>
              <w:t>n c</w:t>
            </w:r>
            <w:r>
              <w:t>ấ</w:t>
            </w:r>
            <w:r>
              <w:t>p gi</w:t>
            </w:r>
            <w:r>
              <w:t>ấ</w:t>
            </w:r>
            <w:r>
              <w:t>y phép xu</w:t>
            </w:r>
            <w:r>
              <w:t>ấ</w:t>
            </w:r>
            <w:r>
              <w:t>t kh</w:t>
            </w:r>
            <w:r>
              <w:t>ẩ</w:t>
            </w:r>
            <w:r>
              <w:t>u, nh</w:t>
            </w:r>
            <w:r>
              <w:t>ậ</w:t>
            </w:r>
            <w:r>
              <w:t>p kh</w:t>
            </w:r>
            <w:r>
              <w:t>ẩ</w:t>
            </w:r>
            <w:r>
              <w:t>u pháo hoa n</w:t>
            </w:r>
            <w:r>
              <w:t>ổ</w:t>
            </w:r>
            <w:r>
              <w:t>, thu</w:t>
            </w:r>
            <w:r>
              <w:t>ố</w:t>
            </w:r>
            <w:r>
              <w:t>c pháo n</w:t>
            </w:r>
            <w:r>
              <w:t>ổ</w:t>
            </w:r>
            <w:r>
              <w:t>:</w:t>
            </w:r>
          </w:p>
          <w:p w:rsidR="00CC7F16" w:rsidRDefault="00485D62">
            <w:pPr>
              <w:spacing w:after="120" w:line="360" w:lineRule="auto"/>
            </w:pPr>
            <w:r>
              <w:t>R</w:t>
            </w:r>
            <w:r>
              <w:t>út ng</w:t>
            </w:r>
            <w:r>
              <w:t>ắ</w:t>
            </w:r>
            <w:r>
              <w:t>n t</w:t>
            </w:r>
            <w:r>
              <w:t>ừ</w:t>
            </w:r>
            <w:r>
              <w:t xml:space="preserve"> 05 ngày làm vi</w:t>
            </w:r>
            <w:r>
              <w:t>ệ</w:t>
            </w:r>
            <w:r>
              <w:t>c xu</w:t>
            </w:r>
            <w:r>
              <w:t>ố</w:t>
            </w:r>
            <w:r>
              <w:t>ng còn 03 ngày làm vi</w:t>
            </w:r>
            <w:r>
              <w:t>ệ</w:t>
            </w:r>
            <w:r>
              <w:t>c, k</w:t>
            </w:r>
            <w:r>
              <w:t>ể</w:t>
            </w:r>
            <w:r>
              <w:t xml:space="preserve"> t</w:t>
            </w:r>
            <w:r>
              <w:t>ừ</w:t>
            </w:r>
            <w:r>
              <w:t xml:space="preserve"> ngày nh</w:t>
            </w:r>
            <w:r>
              <w:t>ậ</w:t>
            </w:r>
            <w:r>
              <w:t>n đư</w:t>
            </w:r>
            <w:r>
              <w:t>ợ</w:t>
            </w:r>
            <w:r>
              <w:t>c văn b</w:t>
            </w:r>
            <w:r>
              <w:t>ả</w:t>
            </w:r>
            <w:r>
              <w:t>n đ</w:t>
            </w:r>
            <w:r>
              <w:t>ề</w:t>
            </w:r>
            <w:r>
              <w:t xml:space="preserve"> ngh</w:t>
            </w:r>
            <w:r>
              <w:t>ị</w:t>
            </w:r>
            <w:r>
              <w:t>. Gi</w:t>
            </w:r>
            <w:r>
              <w:t>ấ</w:t>
            </w:r>
            <w:r>
              <w:t>y phép xu</w:t>
            </w:r>
            <w:r>
              <w:t>ấ</w:t>
            </w:r>
            <w:r>
              <w:t>t kh</w:t>
            </w:r>
            <w:r>
              <w:t>ẩ</w:t>
            </w:r>
            <w:r>
              <w:t>u, nh</w:t>
            </w:r>
            <w:r>
              <w:t>ậ</w:t>
            </w:r>
            <w:r>
              <w:t>p kh</w:t>
            </w:r>
            <w:r>
              <w:t>ẩ</w:t>
            </w:r>
            <w:r>
              <w:t>u pháo hoa n</w:t>
            </w:r>
            <w:r>
              <w:t>ổ</w:t>
            </w:r>
            <w:r>
              <w:t>, thu</w:t>
            </w:r>
            <w:r>
              <w:t>ố</w:t>
            </w:r>
            <w:r>
              <w:t>c pháo n</w:t>
            </w:r>
            <w:r>
              <w:t>ổ</w:t>
            </w:r>
            <w:r>
              <w:t xml:space="preserve"> có th</w:t>
            </w:r>
            <w:r>
              <w:t>ờ</w:t>
            </w:r>
            <w:r>
              <w:t>i h</w:t>
            </w:r>
            <w:r>
              <w:t>ạ</w:t>
            </w:r>
            <w:r>
              <w:t>n 60 ngày.</w:t>
            </w:r>
          </w:p>
        </w:tc>
      </w:tr>
      <w:tr w:rsidR="00CC7F16">
        <w:trPr>
          <w:trHeight w:val="280"/>
        </w:trPr>
        <w:tc>
          <w:tcPr>
            <w:tcW w:w="13275" w:type="dxa"/>
            <w:gridSpan w:val="5"/>
            <w:vAlign w:val="center"/>
          </w:tcPr>
          <w:p w:rsidR="00CC7F16" w:rsidRDefault="00485D62">
            <w:pPr>
              <w:pStyle w:val="Heading3"/>
              <w:spacing w:after="120" w:line="360" w:lineRule="auto"/>
              <w:jc w:val="center"/>
              <w:outlineLvl w:val="2"/>
            </w:pPr>
            <w:bookmarkStart w:id="19" w:name="_heading=h.avubv93jvgpl" w:colFirst="0" w:colLast="0"/>
            <w:bookmarkEnd w:id="19"/>
            <w:r>
              <w:lastRenderedPageBreak/>
              <w:t>XU</w:t>
            </w:r>
            <w:r>
              <w:t>Ấ</w:t>
            </w:r>
            <w:r>
              <w:t>T NH</w:t>
            </w:r>
            <w:r>
              <w:t>Ậ</w:t>
            </w:r>
            <w:r>
              <w:t>P KH</w:t>
            </w:r>
            <w:r>
              <w:t>Ẩ</w:t>
            </w:r>
            <w:r>
              <w:t>U</w:t>
            </w:r>
          </w:p>
        </w:tc>
      </w:tr>
      <w:tr w:rsidR="00CC7F16">
        <w:tc>
          <w:tcPr>
            <w:tcW w:w="630" w:type="dxa"/>
            <w:vAlign w:val="center"/>
          </w:tcPr>
          <w:p w:rsidR="00CC7F16" w:rsidRDefault="00485D62">
            <w:pPr>
              <w:spacing w:after="120" w:line="360" w:lineRule="auto"/>
              <w:jc w:val="center"/>
            </w:pPr>
            <w:r>
              <w:t>1</w:t>
            </w:r>
          </w:p>
        </w:tc>
        <w:tc>
          <w:tcPr>
            <w:tcW w:w="2895" w:type="dxa"/>
            <w:vAlign w:val="center"/>
          </w:tcPr>
          <w:p w:rsidR="00CC7F16" w:rsidRDefault="00485D62">
            <w:pPr>
              <w:spacing w:after="120" w:line="360" w:lineRule="auto"/>
            </w:pPr>
            <w:r>
              <w:t>Ngh</w:t>
            </w:r>
            <w:r>
              <w:t>ị</w:t>
            </w:r>
            <w:r>
              <w:t xml:space="preserve"> đ</w:t>
            </w:r>
            <w:r>
              <w:t>ị</w:t>
            </w:r>
            <w:r>
              <w:t xml:space="preserve">nh </w:t>
            </w:r>
            <w:hyperlink r:id="rId61">
              <w:r>
                <w:rPr>
                  <w:color w:val="0563C1"/>
                  <w:u w:val="single"/>
                </w:rPr>
                <w:t>60/2023/NĐ-CP</w:t>
              </w:r>
            </w:hyperlink>
            <w:r>
              <w:t xml:space="preserve"> quy đ</w:t>
            </w:r>
            <w:r>
              <w:t>ị</w:t>
            </w:r>
            <w:r>
              <w:t>nh v</w:t>
            </w:r>
            <w:r>
              <w:t>ề</w:t>
            </w:r>
            <w:r>
              <w:t xml:space="preserve"> vi</w:t>
            </w:r>
            <w:r>
              <w:t>ệ</w:t>
            </w:r>
            <w:r>
              <w:t>c ki</w:t>
            </w:r>
            <w:r>
              <w:t>ể</w:t>
            </w:r>
            <w:r>
              <w:t>m tra, ch</w:t>
            </w:r>
            <w:r>
              <w:t>ứ</w:t>
            </w:r>
            <w:r>
              <w:t>ng nh</w:t>
            </w:r>
            <w:r>
              <w:t>ậ</w:t>
            </w:r>
            <w:r>
              <w:t>n ch</w:t>
            </w:r>
            <w:r>
              <w:t>ấ</w:t>
            </w:r>
            <w:r>
              <w:t>t lư</w:t>
            </w:r>
            <w:r>
              <w:t>ợ</w:t>
            </w:r>
            <w:r>
              <w:t>ng an toàn k</w:t>
            </w:r>
            <w:r>
              <w:t>ỹ</w:t>
            </w:r>
            <w:r>
              <w:t xml:space="preserve"> thu</w:t>
            </w:r>
            <w:r>
              <w:t>ậ</w:t>
            </w:r>
            <w:r>
              <w:t>t và b</w:t>
            </w:r>
            <w:r>
              <w:t>ả</w:t>
            </w:r>
            <w:r>
              <w:t>o v</w:t>
            </w:r>
            <w:r>
              <w:t>ệ</w:t>
            </w:r>
            <w:r>
              <w:t xml:space="preserve"> môi trư</w:t>
            </w:r>
            <w:r>
              <w:t>ờ</w:t>
            </w:r>
            <w:r>
              <w:t>ng</w:t>
            </w:r>
            <w:r>
              <w:t xml:space="preserve"> ô tô nh</w:t>
            </w:r>
            <w:r>
              <w:t>ậ</w:t>
            </w:r>
            <w:r>
              <w:t>p kh</w:t>
            </w:r>
            <w:r>
              <w:t>ẩ</w:t>
            </w:r>
            <w:r>
              <w:t>u và linh ki</w:t>
            </w:r>
            <w:r>
              <w:t>ệ</w:t>
            </w:r>
            <w:r>
              <w:t>n nh</w:t>
            </w:r>
            <w:r>
              <w:t>ậ</w:t>
            </w:r>
            <w:r>
              <w:t>p kh</w:t>
            </w:r>
            <w:r>
              <w:t>ẩ</w:t>
            </w:r>
            <w:r>
              <w:t>u theo các Đi</w:t>
            </w:r>
            <w:r>
              <w:t>ề</w:t>
            </w:r>
            <w:r>
              <w:t>u ư</w:t>
            </w:r>
            <w:r>
              <w:t>ớ</w:t>
            </w:r>
            <w:r>
              <w:t>c qu</w:t>
            </w:r>
            <w:r>
              <w:t>ố</w:t>
            </w:r>
            <w:r>
              <w:t>c t</w:t>
            </w:r>
            <w:r>
              <w:t>ế</w:t>
            </w:r>
            <w:r>
              <w:t xml:space="preserve"> mà Vi</w:t>
            </w:r>
            <w:r>
              <w:t>ệ</w:t>
            </w:r>
            <w:r>
              <w:t>t Nam là thành viên</w:t>
            </w:r>
          </w:p>
        </w:tc>
        <w:tc>
          <w:tcPr>
            <w:tcW w:w="1710" w:type="dxa"/>
            <w:vAlign w:val="center"/>
          </w:tcPr>
          <w:p w:rsidR="00CC7F16" w:rsidRDefault="00485D62">
            <w:pPr>
              <w:spacing w:after="120" w:line="360" w:lineRule="auto"/>
            </w:pPr>
            <w:r>
              <w:t>16/08/2023</w:t>
            </w:r>
          </w:p>
        </w:tc>
        <w:tc>
          <w:tcPr>
            <w:tcW w:w="1695" w:type="dxa"/>
            <w:vAlign w:val="center"/>
          </w:tcPr>
          <w:p w:rsidR="00CC7F16" w:rsidRDefault="00485D62">
            <w:pPr>
              <w:spacing w:after="120" w:line="360" w:lineRule="auto"/>
            </w:pPr>
            <w:r>
              <w:t>01/10/2023</w:t>
            </w:r>
          </w:p>
        </w:tc>
        <w:tc>
          <w:tcPr>
            <w:tcW w:w="6345" w:type="dxa"/>
            <w:vAlign w:val="center"/>
          </w:tcPr>
          <w:p w:rsidR="00CC7F16" w:rsidRDefault="00485D62">
            <w:pPr>
              <w:spacing w:after="120" w:line="360" w:lineRule="auto"/>
            </w:pPr>
            <w:r>
              <w:t>H</w:t>
            </w:r>
            <w:r>
              <w:t>ồ</w:t>
            </w:r>
            <w:r>
              <w:t xml:space="preserve"> sơ đăng ký ki</w:t>
            </w:r>
            <w:r>
              <w:t>ể</w:t>
            </w:r>
            <w:r>
              <w:t>m tra ch</w:t>
            </w:r>
            <w:r>
              <w:t>ấ</w:t>
            </w:r>
            <w:r>
              <w:t>t lư</w:t>
            </w:r>
            <w:r>
              <w:t>ợ</w:t>
            </w:r>
            <w:r>
              <w:t>ng an toàn k</w:t>
            </w:r>
            <w:r>
              <w:t>ỹ</w:t>
            </w:r>
            <w:r>
              <w:t xml:space="preserve"> thu</w:t>
            </w:r>
            <w:r>
              <w:t>ậ</w:t>
            </w:r>
            <w:r>
              <w:t>t và b</w:t>
            </w:r>
            <w:r>
              <w:t>ả</w:t>
            </w:r>
            <w:r>
              <w:t>o v</w:t>
            </w:r>
            <w:r>
              <w:t>ệ</w:t>
            </w:r>
            <w:r>
              <w:t xml:space="preserve"> môi trư</w:t>
            </w:r>
            <w:r>
              <w:t>ờ</w:t>
            </w:r>
            <w:r>
              <w:t>ng đ</w:t>
            </w:r>
            <w:r>
              <w:t>ố</w:t>
            </w:r>
            <w:r>
              <w:t>i v</w:t>
            </w:r>
            <w:r>
              <w:t>ớ</w:t>
            </w:r>
            <w:r>
              <w:t>i ô tô nh</w:t>
            </w:r>
            <w:r>
              <w:t>ậ</w:t>
            </w:r>
            <w:r>
              <w:t>p kh</w:t>
            </w:r>
            <w:r>
              <w:t>ẩ</w:t>
            </w:r>
            <w:r>
              <w:t>u g</w:t>
            </w:r>
            <w:r>
              <w:t>ồ</w:t>
            </w:r>
            <w:r>
              <w:t>m:</w:t>
            </w:r>
          </w:p>
          <w:p w:rsidR="00CC7F16" w:rsidRDefault="00485D62">
            <w:pPr>
              <w:numPr>
                <w:ilvl w:val="0"/>
                <w:numId w:val="3"/>
              </w:numPr>
              <w:spacing w:after="120" w:line="360" w:lineRule="auto"/>
            </w:pPr>
            <w:r>
              <w:t>B</w:t>
            </w:r>
            <w:r>
              <w:t>ả</w:t>
            </w:r>
            <w:r>
              <w:t>n đăng ký ki</w:t>
            </w:r>
            <w:r>
              <w:t>ể</w:t>
            </w:r>
            <w:r>
              <w:t>m tra ch</w:t>
            </w:r>
            <w:r>
              <w:t>ấ</w:t>
            </w:r>
            <w:r>
              <w:t>t lư</w:t>
            </w:r>
            <w:r>
              <w:t>ợ</w:t>
            </w:r>
            <w:r>
              <w:t>ng an toàn k</w:t>
            </w:r>
            <w:r>
              <w:t>ỹ</w:t>
            </w:r>
            <w:r>
              <w:t xml:space="preserve"> thu</w:t>
            </w:r>
            <w:r>
              <w:t>ậ</w:t>
            </w:r>
            <w:r>
              <w:t>t và b</w:t>
            </w:r>
            <w:r>
              <w:t>ả</w:t>
            </w:r>
            <w:r>
              <w:t>o v</w:t>
            </w:r>
            <w:r>
              <w:t>ệ</w:t>
            </w:r>
            <w:r>
              <w:t xml:space="preserve"> môi trư</w:t>
            </w:r>
            <w:r>
              <w:t>ờ</w:t>
            </w:r>
            <w:r>
              <w:t>ng ô tô nh</w:t>
            </w:r>
            <w:r>
              <w:t>ậ</w:t>
            </w:r>
            <w:r>
              <w:t>p kh</w:t>
            </w:r>
            <w:r>
              <w:t>ẩ</w:t>
            </w:r>
            <w:r>
              <w:t>u;</w:t>
            </w:r>
          </w:p>
          <w:p w:rsidR="00CC7F16" w:rsidRDefault="00485D62">
            <w:pPr>
              <w:numPr>
                <w:ilvl w:val="0"/>
                <w:numId w:val="3"/>
              </w:numPr>
              <w:spacing w:after="120" w:line="360" w:lineRule="auto"/>
            </w:pPr>
            <w:r>
              <w:t>B</w:t>
            </w:r>
            <w:r>
              <w:t>ả</w:t>
            </w:r>
            <w:r>
              <w:t>n thông tin xe cơ gi</w:t>
            </w:r>
            <w:r>
              <w:t>ớ</w:t>
            </w:r>
            <w:r>
              <w:t>i nh</w:t>
            </w:r>
            <w:r>
              <w:t>ậ</w:t>
            </w:r>
            <w:r>
              <w:t>p kh</w:t>
            </w:r>
            <w:r>
              <w:t>ẩ</w:t>
            </w:r>
            <w:r>
              <w:t>u;</w:t>
            </w:r>
          </w:p>
          <w:p w:rsidR="00CC7F16" w:rsidRDefault="00485D62">
            <w:pPr>
              <w:numPr>
                <w:ilvl w:val="0"/>
                <w:numId w:val="3"/>
              </w:numPr>
              <w:spacing w:after="120" w:line="360" w:lineRule="auto"/>
            </w:pPr>
            <w:r>
              <w:t>B</w:t>
            </w:r>
            <w:r>
              <w:t>ả</w:t>
            </w:r>
            <w:r>
              <w:t>n chính Gi</w:t>
            </w:r>
            <w:r>
              <w:t>ấ</w:t>
            </w:r>
            <w:r>
              <w:t>y ch</w:t>
            </w:r>
            <w:r>
              <w:t>ứ</w:t>
            </w:r>
            <w:r>
              <w:t>ng nh</w:t>
            </w:r>
            <w:r>
              <w:t>ậ</w:t>
            </w:r>
            <w:r>
              <w:t>n xu</w:t>
            </w:r>
            <w:r>
              <w:t>ấ</w:t>
            </w:r>
            <w:r>
              <w:t>t xư</w:t>
            </w:r>
            <w:r>
              <w:t>ở</w:t>
            </w:r>
            <w:r>
              <w:t>ng c</w:t>
            </w:r>
            <w:r>
              <w:t>ấ</w:t>
            </w:r>
            <w:r>
              <w:t>p cho t</w:t>
            </w:r>
            <w:r>
              <w:t>ừ</w:t>
            </w:r>
            <w:r>
              <w:t>ng xe ô tô;</w:t>
            </w:r>
          </w:p>
          <w:p w:rsidR="00CC7F16" w:rsidRDefault="00485D62">
            <w:pPr>
              <w:numPr>
                <w:ilvl w:val="0"/>
                <w:numId w:val="3"/>
              </w:numPr>
              <w:spacing w:after="120" w:line="360" w:lineRule="auto"/>
            </w:pPr>
            <w:r>
              <w:t>Gi</w:t>
            </w:r>
            <w:r>
              <w:t>ấ</w:t>
            </w:r>
            <w:r>
              <w:t>y ch</w:t>
            </w:r>
            <w:r>
              <w:t>ứ</w:t>
            </w:r>
            <w:r>
              <w:t>ng nh</w:t>
            </w:r>
            <w:r>
              <w:t>ậ</w:t>
            </w:r>
            <w:r>
              <w:t>n ki</w:t>
            </w:r>
            <w:r>
              <w:t>ể</w:t>
            </w:r>
            <w:r>
              <w:t>u lo</w:t>
            </w:r>
            <w:r>
              <w:t>ạ</w:t>
            </w:r>
            <w:r>
              <w:t>i VTA;</w:t>
            </w:r>
          </w:p>
          <w:p w:rsidR="00CC7F16" w:rsidRDefault="00485D62">
            <w:pPr>
              <w:numPr>
                <w:ilvl w:val="0"/>
                <w:numId w:val="3"/>
              </w:numPr>
              <w:spacing w:after="120" w:line="360" w:lineRule="auto"/>
            </w:pPr>
            <w:r>
              <w:t>Tài li</w:t>
            </w:r>
            <w:r>
              <w:t>ệ</w:t>
            </w:r>
            <w:r>
              <w:t>u COP c</w:t>
            </w:r>
            <w:r>
              <w:t>ấ</w:t>
            </w:r>
            <w:r>
              <w:t>p cho nhà s</w:t>
            </w:r>
            <w:r>
              <w:t>ả</w:t>
            </w:r>
            <w:r>
              <w:t>n xu</w:t>
            </w:r>
            <w:r>
              <w:t>ấ</w:t>
            </w:r>
            <w:r>
              <w:t>t ô tô;</w:t>
            </w:r>
          </w:p>
          <w:p w:rsidR="00CC7F16" w:rsidRDefault="00485D62">
            <w:pPr>
              <w:numPr>
                <w:ilvl w:val="0"/>
                <w:numId w:val="3"/>
              </w:numPr>
              <w:spacing w:after="120" w:line="360" w:lineRule="auto"/>
            </w:pPr>
            <w:r>
              <w:t xml:space="preserve">Tài </w:t>
            </w:r>
            <w:r>
              <w:t>li</w:t>
            </w:r>
            <w:r>
              <w:t>ệ</w:t>
            </w:r>
            <w:r>
              <w:t>u xu</w:t>
            </w:r>
            <w:r>
              <w:t>ấ</w:t>
            </w:r>
            <w:r>
              <w:t>t x</w:t>
            </w:r>
            <w:r>
              <w:t>ứ</w:t>
            </w:r>
            <w:r>
              <w:t xml:space="preserve"> C/O;</w:t>
            </w:r>
          </w:p>
          <w:p w:rsidR="00CC7F16" w:rsidRDefault="00485D62">
            <w:pPr>
              <w:numPr>
                <w:ilvl w:val="0"/>
                <w:numId w:val="3"/>
              </w:numPr>
              <w:spacing w:after="120" w:line="360" w:lineRule="auto"/>
            </w:pPr>
            <w:r>
              <w:t>B</w:t>
            </w:r>
            <w:r>
              <w:t>ả</w:t>
            </w:r>
            <w:r>
              <w:t>n gi</w:t>
            </w:r>
            <w:r>
              <w:t>ả</w:t>
            </w:r>
            <w:r>
              <w:t>i mã s</w:t>
            </w:r>
            <w:r>
              <w:t>ố</w:t>
            </w:r>
            <w:r>
              <w:t xml:space="preserve"> VIN c</w:t>
            </w:r>
            <w:r>
              <w:t>ủ</w:t>
            </w:r>
            <w:r>
              <w:t>a nhà s</w:t>
            </w:r>
            <w:r>
              <w:t>ả</w:t>
            </w:r>
            <w:r>
              <w:t>n xu</w:t>
            </w:r>
            <w:r>
              <w:t>ấ</w:t>
            </w:r>
            <w:r>
              <w:t>t xe;</w:t>
            </w:r>
          </w:p>
          <w:p w:rsidR="00CC7F16" w:rsidRDefault="00485D62">
            <w:pPr>
              <w:numPr>
                <w:ilvl w:val="0"/>
                <w:numId w:val="3"/>
              </w:numPr>
              <w:spacing w:after="120" w:line="360" w:lineRule="auto"/>
            </w:pPr>
            <w:r>
              <w:lastRenderedPageBreak/>
              <w:t>Hóa đơn thương m</w:t>
            </w:r>
            <w:r>
              <w:t>ạ</w:t>
            </w:r>
            <w:r>
              <w:t>i kèm danh m</w:t>
            </w:r>
            <w:r>
              <w:t>ụ</w:t>
            </w:r>
            <w:r>
              <w:t>c hàng hóa;</w:t>
            </w:r>
          </w:p>
          <w:p w:rsidR="00CC7F16" w:rsidRDefault="00485D62">
            <w:pPr>
              <w:numPr>
                <w:ilvl w:val="0"/>
                <w:numId w:val="3"/>
              </w:numPr>
              <w:spacing w:after="120" w:line="360" w:lineRule="auto"/>
            </w:pPr>
            <w:r>
              <w:t>T</w:t>
            </w:r>
            <w:r>
              <w:t>ờ</w:t>
            </w:r>
            <w:r>
              <w:t xml:space="preserve"> khai hàng hóa nh</w:t>
            </w:r>
            <w:r>
              <w:t>ậ</w:t>
            </w:r>
            <w:r>
              <w:t>p kh</w:t>
            </w:r>
            <w:r>
              <w:t>ẩ</w:t>
            </w:r>
            <w:r>
              <w:t>u đ</w:t>
            </w:r>
            <w:r>
              <w:t>ố</w:t>
            </w:r>
            <w:r>
              <w:t>i v</w:t>
            </w:r>
            <w:r>
              <w:t>ớ</w:t>
            </w:r>
            <w:r>
              <w:t>i h</w:t>
            </w:r>
            <w:r>
              <w:t>ồ</w:t>
            </w:r>
            <w:r>
              <w:t xml:space="preserve"> sơ gi</w:t>
            </w:r>
            <w:r>
              <w:t>ấ</w:t>
            </w:r>
            <w:r>
              <w:t>y ho</w:t>
            </w:r>
            <w:r>
              <w:t>ặ</w:t>
            </w:r>
            <w:r>
              <w:t>c s</w:t>
            </w:r>
            <w:r>
              <w:t>ố</w:t>
            </w:r>
            <w:r>
              <w:t>, ngày, tháng, năm c</w:t>
            </w:r>
            <w:r>
              <w:t>ủ</w:t>
            </w:r>
            <w:r>
              <w:t>a t</w:t>
            </w:r>
            <w:r>
              <w:t>ờ</w:t>
            </w:r>
            <w:r>
              <w:t xml:space="preserve"> khai hàng hóa nh</w:t>
            </w:r>
            <w:r>
              <w:t>ậ</w:t>
            </w:r>
            <w:r>
              <w:t>p kh</w:t>
            </w:r>
            <w:r>
              <w:t>ẩ</w:t>
            </w:r>
            <w:r>
              <w:t>u đ</w:t>
            </w:r>
            <w:r>
              <w:t>ố</w:t>
            </w:r>
            <w:r>
              <w:t>i v</w:t>
            </w:r>
            <w:r>
              <w:t>ớ</w:t>
            </w:r>
            <w:r>
              <w:t>i h</w:t>
            </w:r>
            <w:r>
              <w:t>ồ</w:t>
            </w:r>
            <w:r>
              <w:t xml:space="preserve"> sơ đi</w:t>
            </w:r>
            <w:r>
              <w:t>ệ</w:t>
            </w:r>
            <w:r>
              <w:t>n t</w:t>
            </w:r>
            <w:r>
              <w:t>ử</w:t>
            </w:r>
            <w:r>
              <w:t>.</w:t>
            </w:r>
          </w:p>
        </w:tc>
      </w:tr>
      <w:tr w:rsidR="00CC7F16">
        <w:trPr>
          <w:trHeight w:val="280"/>
        </w:trPr>
        <w:tc>
          <w:tcPr>
            <w:tcW w:w="630" w:type="dxa"/>
            <w:vAlign w:val="center"/>
          </w:tcPr>
          <w:p w:rsidR="00CC7F16" w:rsidRDefault="00485D62">
            <w:pPr>
              <w:spacing w:after="120" w:line="360" w:lineRule="auto"/>
              <w:jc w:val="center"/>
            </w:pPr>
            <w:r>
              <w:lastRenderedPageBreak/>
              <w:t>2</w:t>
            </w:r>
          </w:p>
        </w:tc>
        <w:tc>
          <w:tcPr>
            <w:tcW w:w="2895" w:type="dxa"/>
            <w:vAlign w:val="center"/>
          </w:tcPr>
          <w:p w:rsidR="00CC7F16" w:rsidRDefault="00485D62">
            <w:pPr>
              <w:spacing w:after="120" w:line="360" w:lineRule="auto"/>
            </w:pPr>
            <w:r>
              <w:t>Ngh</w:t>
            </w:r>
            <w:r>
              <w:t>ị</w:t>
            </w:r>
            <w:r>
              <w:t xml:space="preserve"> đ</w:t>
            </w:r>
            <w:r>
              <w:t>ị</w:t>
            </w:r>
            <w:r>
              <w:t xml:space="preserve">nh </w:t>
            </w:r>
            <w:hyperlink r:id="rId62">
              <w:r>
                <w:rPr>
                  <w:color w:val="0563C1"/>
                  <w:u w:val="single"/>
                </w:rPr>
                <w:t>77/2023/NĐ-CP</w:t>
              </w:r>
            </w:hyperlink>
            <w:r>
              <w:t xml:space="preserve"> v</w:t>
            </w:r>
            <w:r>
              <w:t>ề</w:t>
            </w:r>
            <w:r>
              <w:t xml:space="preserve"> qu</w:t>
            </w:r>
            <w:r>
              <w:t>ả</w:t>
            </w:r>
            <w:r>
              <w:t>n lý nh</w:t>
            </w:r>
            <w:r>
              <w:t>ậ</w:t>
            </w:r>
            <w:r>
              <w:t>p kh</w:t>
            </w:r>
            <w:r>
              <w:t>ẩ</w:t>
            </w:r>
            <w:r>
              <w:t>u hàng hóa tân trang theo Hi</w:t>
            </w:r>
            <w:r>
              <w:t>ệ</w:t>
            </w:r>
            <w:r>
              <w:t>p đ</w:t>
            </w:r>
            <w:r>
              <w:t>ị</w:t>
            </w:r>
            <w:r>
              <w:t>nh Đ</w:t>
            </w:r>
            <w:r>
              <w:t>ố</w:t>
            </w:r>
            <w:r>
              <w:t>i tác Toàn di</w:t>
            </w:r>
            <w:r>
              <w:t>ệ</w:t>
            </w:r>
            <w:r>
              <w:t>n và Ti</w:t>
            </w:r>
            <w:r>
              <w:t>ế</w:t>
            </w:r>
            <w:r>
              <w:t>n b</w:t>
            </w:r>
            <w:r>
              <w:t>ộ</w:t>
            </w:r>
            <w:r>
              <w:t xml:space="preserve"> xuyên Thái Bình Dương</w:t>
            </w:r>
          </w:p>
        </w:tc>
        <w:tc>
          <w:tcPr>
            <w:tcW w:w="1710" w:type="dxa"/>
            <w:vAlign w:val="center"/>
          </w:tcPr>
          <w:p w:rsidR="00CC7F16" w:rsidRDefault="00485D62">
            <w:pPr>
              <w:spacing w:after="120" w:line="360" w:lineRule="auto"/>
            </w:pPr>
            <w:r>
              <w:t>02/11/2023</w:t>
            </w:r>
          </w:p>
        </w:tc>
        <w:tc>
          <w:tcPr>
            <w:tcW w:w="1695" w:type="dxa"/>
            <w:vAlign w:val="center"/>
          </w:tcPr>
          <w:p w:rsidR="00CC7F16" w:rsidRDefault="00485D62">
            <w:pPr>
              <w:spacing w:after="120" w:line="360" w:lineRule="auto"/>
            </w:pPr>
            <w:r>
              <w:t>01/01/2024</w:t>
            </w:r>
          </w:p>
        </w:tc>
        <w:tc>
          <w:tcPr>
            <w:tcW w:w="6345" w:type="dxa"/>
            <w:vAlign w:val="center"/>
          </w:tcPr>
          <w:p w:rsidR="00CC7F16" w:rsidRDefault="00485D62">
            <w:pPr>
              <w:spacing w:after="120" w:line="360" w:lineRule="auto"/>
            </w:pPr>
            <w:r>
              <w:t>H</w:t>
            </w:r>
            <w:r>
              <w:t>ồ</w:t>
            </w:r>
            <w:r>
              <w:t xml:space="preserve"> sơ đ</w:t>
            </w:r>
            <w:r>
              <w:t>ề</w:t>
            </w:r>
            <w:r>
              <w:t xml:space="preserve"> ngh</w:t>
            </w:r>
            <w:r>
              <w:t>ị</w:t>
            </w:r>
            <w:r>
              <w:t xml:space="preserve"> c</w:t>
            </w:r>
            <w:r>
              <w:t>ấ</w:t>
            </w:r>
            <w:r>
              <w:t>p Gi</w:t>
            </w:r>
            <w:r>
              <w:t>ấ</w:t>
            </w:r>
            <w:r>
              <w:t>y phép nh</w:t>
            </w:r>
            <w:r>
              <w:t>ậ</w:t>
            </w:r>
            <w:r>
              <w:t>p kh</w:t>
            </w:r>
            <w:r>
              <w:t>ẩ</w:t>
            </w:r>
            <w:r>
              <w:t>u hàng hóa tân trang bao g</w:t>
            </w:r>
            <w:r>
              <w:t>ồ</w:t>
            </w:r>
            <w:r>
              <w:t>m:</w:t>
            </w:r>
          </w:p>
          <w:p w:rsidR="00CC7F16" w:rsidRDefault="00485D62">
            <w:pPr>
              <w:spacing w:after="120" w:line="360" w:lineRule="auto"/>
            </w:pPr>
            <w:r>
              <w:t>- Đơn đ</w:t>
            </w:r>
            <w:r>
              <w:t>ề</w:t>
            </w:r>
            <w:r>
              <w:t xml:space="preserve"> ngh</w:t>
            </w:r>
            <w:r>
              <w:t>ị</w:t>
            </w:r>
            <w:r>
              <w:t xml:space="preserve"> c</w:t>
            </w:r>
            <w:r>
              <w:t>ấ</w:t>
            </w:r>
            <w:r>
              <w:t>p Gi</w:t>
            </w:r>
            <w:r>
              <w:t>ấ</w:t>
            </w:r>
            <w:r>
              <w:t>y phép nh</w:t>
            </w:r>
            <w:r>
              <w:t>ậ</w:t>
            </w:r>
            <w:r>
              <w:t>p kh</w:t>
            </w:r>
            <w:r>
              <w:t>ẩ</w:t>
            </w:r>
            <w:r>
              <w:t>u hàng hóa tân trang theo m</w:t>
            </w:r>
            <w:r>
              <w:t>ẫ</w:t>
            </w:r>
            <w:r>
              <w:t>u t</w:t>
            </w:r>
            <w:r>
              <w:t>ạ</w:t>
            </w:r>
            <w:r>
              <w:t>i Ph</w:t>
            </w:r>
            <w:r>
              <w:t>ụ</w:t>
            </w:r>
            <w:r>
              <w:t xml:space="preserve"> l</w:t>
            </w:r>
            <w:r>
              <w:t>ụ</w:t>
            </w:r>
            <w:r>
              <w:t>c X ban hành kèm theo Ngh</w:t>
            </w:r>
            <w:r>
              <w:t>ị</w:t>
            </w:r>
            <w:r>
              <w:t xml:space="preserve"> đ</w:t>
            </w:r>
            <w:r>
              <w:t>ị</w:t>
            </w:r>
            <w:r>
              <w:t>nh này (01 b</w:t>
            </w:r>
            <w:r>
              <w:t>ả</w:t>
            </w:r>
            <w:r>
              <w:t>n chính).</w:t>
            </w:r>
          </w:p>
          <w:p w:rsidR="00CC7F16" w:rsidRDefault="00485D62">
            <w:pPr>
              <w:spacing w:after="120" w:line="360" w:lineRule="auto"/>
            </w:pPr>
            <w:r>
              <w:t>- Gi</w:t>
            </w:r>
            <w:r>
              <w:t>ấ</w:t>
            </w:r>
            <w:r>
              <w:t>y ch</w:t>
            </w:r>
            <w:r>
              <w:t>ứ</w:t>
            </w:r>
            <w:r>
              <w:t>ng nh</w:t>
            </w:r>
            <w:r>
              <w:t>ậ</w:t>
            </w:r>
            <w:r>
              <w:t>n đ</w:t>
            </w:r>
            <w:r>
              <w:t>ầ</w:t>
            </w:r>
            <w:r>
              <w:t>u tư ho</w:t>
            </w:r>
            <w:r>
              <w:t>ặ</w:t>
            </w:r>
            <w:r>
              <w:t>c Gi</w:t>
            </w:r>
            <w:r>
              <w:t>ấ</w:t>
            </w:r>
            <w:r>
              <w:t>y ch</w:t>
            </w:r>
            <w:r>
              <w:t>ứ</w:t>
            </w:r>
            <w:r>
              <w:t>ng nh</w:t>
            </w:r>
            <w:r>
              <w:t>ậ</w:t>
            </w:r>
            <w:r>
              <w:t>n đăng ký kinh doanh ho</w:t>
            </w:r>
            <w:r>
              <w:t>ặ</w:t>
            </w:r>
            <w:r>
              <w:t>c Gi</w:t>
            </w:r>
            <w:r>
              <w:t>ấ</w:t>
            </w:r>
            <w:r>
              <w:t>y ch</w:t>
            </w:r>
            <w:r>
              <w:t>ứ</w:t>
            </w:r>
            <w:r>
              <w:t>ng nh</w:t>
            </w:r>
            <w:r>
              <w:t>ậ</w:t>
            </w:r>
            <w:r>
              <w:t>n đăng ký doanh nghi</w:t>
            </w:r>
            <w:r>
              <w:t>ệ</w:t>
            </w:r>
            <w:r>
              <w:t>p (01 b</w:t>
            </w:r>
            <w:r>
              <w:t>ả</w:t>
            </w:r>
            <w:r>
              <w:t>n sao có xác th</w:t>
            </w:r>
            <w:r>
              <w:t>ự</w:t>
            </w:r>
            <w:r>
              <w:t>c c</w:t>
            </w:r>
            <w:r>
              <w:t>ủ</w:t>
            </w:r>
            <w:r>
              <w:t>a thương nhân).</w:t>
            </w:r>
          </w:p>
          <w:p w:rsidR="00CC7F16" w:rsidRDefault="00485D62">
            <w:pPr>
              <w:spacing w:after="120" w:line="360" w:lineRule="auto"/>
            </w:pPr>
            <w:r>
              <w:t>- Văn b</w:t>
            </w:r>
            <w:r>
              <w:t>ả</w:t>
            </w:r>
            <w:r>
              <w:t>n c</w:t>
            </w:r>
            <w:r>
              <w:t>ủ</w:t>
            </w:r>
            <w:r>
              <w:t>a doanh nghi</w:t>
            </w:r>
            <w:r>
              <w:t>ệ</w:t>
            </w:r>
            <w:r>
              <w:t>p đư</w:t>
            </w:r>
            <w:r>
              <w:t>ợ</w:t>
            </w:r>
            <w:r>
              <w:t>c c</w:t>
            </w:r>
            <w:r>
              <w:t>ấ</w:t>
            </w:r>
            <w:r>
              <w:t>p Mã s</w:t>
            </w:r>
            <w:r>
              <w:t>ố</w:t>
            </w:r>
            <w:r>
              <w:t xml:space="preserve"> tân trang xác nh</w:t>
            </w:r>
            <w:r>
              <w:t>ậ</w:t>
            </w:r>
            <w:r>
              <w:t>n hàng hóa tân trang nh</w:t>
            </w:r>
            <w:r>
              <w:t>ậ</w:t>
            </w:r>
            <w:r>
              <w:t>p kh</w:t>
            </w:r>
            <w:r>
              <w:t>ẩ</w:t>
            </w:r>
            <w:r>
              <w:t>u theo Đơn đ</w:t>
            </w:r>
            <w:r>
              <w:t>ề</w:t>
            </w:r>
            <w:r>
              <w:t xml:space="preserve"> ngh</w:t>
            </w:r>
            <w:r>
              <w:t>ị</w:t>
            </w:r>
            <w:r>
              <w:t xml:space="preserve"> </w:t>
            </w:r>
            <w:r>
              <w:t>c</w:t>
            </w:r>
            <w:r>
              <w:t>ủ</w:t>
            </w:r>
            <w:r>
              <w:t xml:space="preserve">a thương nhân là hàng hóa </w:t>
            </w:r>
            <w:r>
              <w:lastRenderedPageBreak/>
              <w:t>đã đư</w:t>
            </w:r>
            <w:r>
              <w:t>ợ</w:t>
            </w:r>
            <w:r>
              <w:t>c doanh nghi</w:t>
            </w:r>
            <w:r>
              <w:t>ệ</w:t>
            </w:r>
            <w:r>
              <w:t>p này đăng ký khi đ</w:t>
            </w:r>
            <w:r>
              <w:t>ề</w:t>
            </w:r>
            <w:r>
              <w:t xml:space="preserve"> ngh</w:t>
            </w:r>
            <w:r>
              <w:t>ị</w:t>
            </w:r>
            <w:r>
              <w:t xml:space="preserve"> c</w:t>
            </w:r>
            <w:r>
              <w:t>ấ</w:t>
            </w:r>
            <w:r>
              <w:t>p Mã s</w:t>
            </w:r>
            <w:r>
              <w:t>ố</w:t>
            </w:r>
            <w:r>
              <w:t xml:space="preserve"> tân trang (01 b</w:t>
            </w:r>
            <w:r>
              <w:t>ả</w:t>
            </w:r>
            <w:r>
              <w:t>n chính kèm theo b</w:t>
            </w:r>
            <w:r>
              <w:t>ả</w:t>
            </w:r>
            <w:r>
              <w:t>n d</w:t>
            </w:r>
            <w:r>
              <w:t>ị</w:t>
            </w:r>
            <w:r>
              <w:t>ch ti</w:t>
            </w:r>
            <w:r>
              <w:t>ế</w:t>
            </w:r>
            <w:r>
              <w:t>ng Vi</w:t>
            </w:r>
            <w:r>
              <w:t>ệ</w:t>
            </w:r>
            <w:r>
              <w:t>t n</w:t>
            </w:r>
            <w:r>
              <w:t>ế</w:t>
            </w:r>
            <w:r>
              <w:t>u ngôn ng</w:t>
            </w:r>
            <w:r>
              <w:t>ữ</w:t>
            </w:r>
            <w:r>
              <w:t xml:space="preserve"> s</w:t>
            </w:r>
            <w:r>
              <w:t>ử</w:t>
            </w:r>
            <w:r>
              <w:t xml:space="preserve"> d</w:t>
            </w:r>
            <w:r>
              <w:t>ụ</w:t>
            </w:r>
            <w:r>
              <w:t>ng t</w:t>
            </w:r>
            <w:r>
              <w:t>ạ</w:t>
            </w:r>
            <w:r>
              <w:t>i b</w:t>
            </w:r>
            <w:r>
              <w:t>ả</w:t>
            </w:r>
            <w:r>
              <w:t>n chính không ph</w:t>
            </w:r>
            <w:r>
              <w:t>ả</w:t>
            </w:r>
            <w:r>
              <w:t>i là ti</w:t>
            </w:r>
            <w:r>
              <w:t>ế</w:t>
            </w:r>
            <w:r>
              <w:t>ng Vi</w:t>
            </w:r>
            <w:r>
              <w:t>ệ</w:t>
            </w:r>
            <w:r>
              <w:t>t, đư</w:t>
            </w:r>
            <w:r>
              <w:t>ợ</w:t>
            </w:r>
            <w:r>
              <w:t>c ký xác th</w:t>
            </w:r>
            <w:r>
              <w:t>ự</w:t>
            </w:r>
            <w:r>
              <w:t>c b</w:t>
            </w:r>
            <w:r>
              <w:t>ở</w:t>
            </w:r>
            <w:r>
              <w:t>i đ</w:t>
            </w:r>
            <w:r>
              <w:t>ạ</w:t>
            </w:r>
            <w:r>
              <w:t>i di</w:t>
            </w:r>
            <w:r>
              <w:t>ệ</w:t>
            </w:r>
            <w:r>
              <w:t>n có th</w:t>
            </w:r>
            <w:r>
              <w:t>ẩ</w:t>
            </w:r>
            <w:r>
              <w:t>m quy</w:t>
            </w:r>
            <w:r>
              <w:t>ề</w:t>
            </w:r>
            <w:r>
              <w:t>n c</w:t>
            </w:r>
            <w:r>
              <w:t>ủ</w:t>
            </w:r>
            <w:r>
              <w:t>a doanh nghi</w:t>
            </w:r>
            <w:r>
              <w:t>ệ</w:t>
            </w:r>
            <w:r>
              <w:t>p đư</w:t>
            </w:r>
            <w:r>
              <w:t>ợ</w:t>
            </w:r>
            <w:r>
              <w:t>c c</w:t>
            </w:r>
            <w:r>
              <w:t>ấ</w:t>
            </w:r>
            <w:r>
              <w:t>p Mã s</w:t>
            </w:r>
            <w:r>
              <w:t>ố</w:t>
            </w:r>
            <w:r>
              <w:t xml:space="preserve"> tân trang).</w:t>
            </w:r>
          </w:p>
          <w:p w:rsidR="00CC7F16" w:rsidRDefault="00485D62">
            <w:pPr>
              <w:spacing w:after="120" w:line="360" w:lineRule="auto"/>
            </w:pPr>
            <w:r>
              <w:t>- Báo cáo tình hình nh</w:t>
            </w:r>
            <w:r>
              <w:t>ậ</w:t>
            </w:r>
            <w:r>
              <w:t>p kh</w:t>
            </w:r>
            <w:r>
              <w:t>ẩ</w:t>
            </w:r>
            <w:r>
              <w:t>u hàng hóa tân trang theo gi</w:t>
            </w:r>
            <w:r>
              <w:t>ấ</w:t>
            </w:r>
            <w:r>
              <w:t>y phép đã đư</w:t>
            </w:r>
            <w:r>
              <w:t>ợ</w:t>
            </w:r>
            <w:r>
              <w:t>c c</w:t>
            </w:r>
            <w:r>
              <w:t>ấ</w:t>
            </w:r>
            <w:r>
              <w:t>p trư</w:t>
            </w:r>
            <w:r>
              <w:t>ớ</w:t>
            </w:r>
            <w:r>
              <w:t>c đó theo m</w:t>
            </w:r>
            <w:r>
              <w:t>ẫ</w:t>
            </w:r>
            <w:r>
              <w:t>u t</w:t>
            </w:r>
            <w:r>
              <w:t>ạ</w:t>
            </w:r>
            <w:r>
              <w:t>i Ph</w:t>
            </w:r>
            <w:r>
              <w:t>ụ</w:t>
            </w:r>
            <w:r>
              <w:t xml:space="preserve"> l</w:t>
            </w:r>
            <w:r>
              <w:t>ụ</w:t>
            </w:r>
            <w:r>
              <w:t>c XI ban hành kèm theo Ngh</w:t>
            </w:r>
            <w:r>
              <w:t>ị</w:t>
            </w:r>
            <w:r>
              <w:t xml:space="preserve"> đ</w:t>
            </w:r>
            <w:r>
              <w:t>ị</w:t>
            </w:r>
            <w:r>
              <w:t>nh này (01 b</w:t>
            </w:r>
            <w:r>
              <w:t>ả</w:t>
            </w:r>
            <w:r>
              <w:t>n chính).</w:t>
            </w:r>
          </w:p>
        </w:tc>
      </w:tr>
      <w:tr w:rsidR="00CC7F16">
        <w:trPr>
          <w:trHeight w:val="280"/>
        </w:trPr>
        <w:tc>
          <w:tcPr>
            <w:tcW w:w="13275" w:type="dxa"/>
            <w:gridSpan w:val="5"/>
            <w:vAlign w:val="center"/>
          </w:tcPr>
          <w:p w:rsidR="00CC7F16" w:rsidRDefault="00485D62">
            <w:pPr>
              <w:pStyle w:val="Heading3"/>
              <w:spacing w:line="360" w:lineRule="auto"/>
              <w:jc w:val="center"/>
              <w:outlineLvl w:val="2"/>
            </w:pPr>
            <w:bookmarkStart w:id="20" w:name="_heading=h.sax9splzugit" w:colFirst="0" w:colLast="0"/>
            <w:bookmarkEnd w:id="20"/>
            <w:r>
              <w:lastRenderedPageBreak/>
              <w:t>Y T</w:t>
            </w:r>
            <w:r>
              <w:t>Ế</w:t>
            </w:r>
            <w:r>
              <w:t xml:space="preserve"> - S</w:t>
            </w:r>
            <w:r>
              <w:t>Ứ</w:t>
            </w:r>
            <w:r>
              <w:t>C KH</w:t>
            </w:r>
            <w:r>
              <w:t>Ỏ</w:t>
            </w:r>
            <w:r>
              <w:t>E</w:t>
            </w:r>
          </w:p>
        </w:tc>
      </w:tr>
      <w:tr w:rsidR="00CC7F16">
        <w:tc>
          <w:tcPr>
            <w:tcW w:w="630" w:type="dxa"/>
            <w:vAlign w:val="center"/>
          </w:tcPr>
          <w:p w:rsidR="00CC7F16" w:rsidRDefault="00485D62">
            <w:pPr>
              <w:jc w:val="center"/>
            </w:pPr>
            <w:r>
              <w:t>1</w:t>
            </w:r>
          </w:p>
        </w:tc>
        <w:tc>
          <w:tcPr>
            <w:tcW w:w="2895" w:type="dxa"/>
            <w:vAlign w:val="center"/>
          </w:tcPr>
          <w:p w:rsidR="00CC7F16" w:rsidRDefault="00485D62">
            <w:pPr>
              <w:spacing w:after="120" w:line="360" w:lineRule="auto"/>
            </w:pPr>
            <w:r>
              <w:tab/>
            </w:r>
          </w:p>
          <w:p w:rsidR="00CC7F16" w:rsidRDefault="00485D62">
            <w:pPr>
              <w:spacing w:after="120" w:line="360" w:lineRule="auto"/>
            </w:pPr>
            <w:r>
              <w:t xml:space="preserve">Thông tư </w:t>
            </w:r>
            <w:hyperlink r:id="rId63">
              <w:r>
                <w:rPr>
                  <w:color w:val="0563C1"/>
                  <w:u w:val="single"/>
                </w:rPr>
                <w:t>17/2023/TT-BYT</w:t>
              </w:r>
            </w:hyperlink>
            <w:r>
              <w:t xml:space="preserve"> s</w:t>
            </w:r>
            <w:r>
              <w:t>ử</w:t>
            </w:r>
            <w:r>
              <w:t>a đ</w:t>
            </w:r>
            <w:r>
              <w:t>ổ</w:t>
            </w:r>
            <w:r>
              <w:t>i, b</w:t>
            </w:r>
            <w:r>
              <w:t>ổ</w:t>
            </w:r>
            <w:r>
              <w:t xml:space="preserve"> sung, bãi b</w:t>
            </w:r>
            <w:r>
              <w:t>ỏ</w:t>
            </w:r>
            <w:r>
              <w:t xml:space="preserve"> m</w:t>
            </w:r>
            <w:r>
              <w:t>ộ</w:t>
            </w:r>
            <w:r>
              <w:t>t s</w:t>
            </w:r>
            <w:r>
              <w:t>ố</w:t>
            </w:r>
            <w:r>
              <w:t xml:space="preserve"> văn b</w:t>
            </w:r>
            <w:r>
              <w:t>ả</w:t>
            </w:r>
            <w:r>
              <w:t>n quy ph</w:t>
            </w:r>
            <w:r>
              <w:t>ạ</w:t>
            </w:r>
            <w:r>
              <w:t>m pháp lu</w:t>
            </w:r>
            <w:r>
              <w:t>ậ</w:t>
            </w:r>
            <w:r>
              <w:t>t v</w:t>
            </w:r>
            <w:r>
              <w:t>ề</w:t>
            </w:r>
            <w:r>
              <w:t xml:space="preserve"> </w:t>
            </w:r>
            <w:r>
              <w:lastRenderedPageBreak/>
              <w:t>an toàn th</w:t>
            </w:r>
            <w:r>
              <w:t>ự</w:t>
            </w:r>
            <w:r>
              <w:t>c ph</w:t>
            </w:r>
            <w:r>
              <w:t>ẩ</w:t>
            </w:r>
            <w:r>
              <w:t>m do B</w:t>
            </w:r>
            <w:r>
              <w:t>ộ</w:t>
            </w:r>
            <w:r>
              <w:t xml:space="preserve"> trư</w:t>
            </w:r>
            <w:r>
              <w:t>ở</w:t>
            </w:r>
            <w:r>
              <w:t>ng B</w:t>
            </w:r>
            <w:r>
              <w:t>ộ</w:t>
            </w:r>
            <w:r>
              <w:t xml:space="preserve"> Y t</w:t>
            </w:r>
            <w:r>
              <w:t>ế</w:t>
            </w:r>
            <w:r>
              <w:t xml:space="preserve"> ban hành</w:t>
            </w:r>
          </w:p>
        </w:tc>
        <w:tc>
          <w:tcPr>
            <w:tcW w:w="1710" w:type="dxa"/>
            <w:vAlign w:val="center"/>
          </w:tcPr>
          <w:p w:rsidR="00CC7F16" w:rsidRDefault="00485D62">
            <w:pPr>
              <w:spacing w:after="120" w:line="360" w:lineRule="auto"/>
            </w:pPr>
            <w:r>
              <w:lastRenderedPageBreak/>
              <w:t>25/9/2023</w:t>
            </w:r>
          </w:p>
        </w:tc>
        <w:tc>
          <w:tcPr>
            <w:tcW w:w="1695" w:type="dxa"/>
            <w:vAlign w:val="center"/>
          </w:tcPr>
          <w:p w:rsidR="00CC7F16" w:rsidRDefault="00485D62">
            <w:pPr>
              <w:spacing w:after="120" w:line="360" w:lineRule="auto"/>
            </w:pPr>
            <w:r>
              <w:t>09/11/2023</w:t>
            </w:r>
          </w:p>
        </w:tc>
        <w:tc>
          <w:tcPr>
            <w:tcW w:w="6345" w:type="dxa"/>
            <w:vAlign w:val="center"/>
          </w:tcPr>
          <w:p w:rsidR="00CC7F16" w:rsidRDefault="00485D62">
            <w:pPr>
              <w:spacing w:after="120" w:line="360" w:lineRule="auto"/>
            </w:pPr>
            <w:r>
              <w:t>T</w:t>
            </w:r>
            <w:r>
              <w:t>ừ</w:t>
            </w:r>
            <w:r>
              <w:t xml:space="preserve"> ngày 09/11/2023, n</w:t>
            </w:r>
            <w:r>
              <w:t>ộ</w:t>
            </w:r>
            <w:r>
              <w:t>i dung công b</w:t>
            </w:r>
            <w:r>
              <w:t>ố</w:t>
            </w:r>
            <w:r>
              <w:t xml:space="preserve"> đ</w:t>
            </w:r>
            <w:r>
              <w:t>ố</w:t>
            </w:r>
            <w:r>
              <w:t>i v</w:t>
            </w:r>
            <w:r>
              <w:t>ớ</w:t>
            </w:r>
            <w:r>
              <w:t>i th</w:t>
            </w:r>
            <w:r>
              <w:t>ự</w:t>
            </w:r>
            <w:r>
              <w:t>c ph</w:t>
            </w:r>
            <w:r>
              <w:t>ẩ</w:t>
            </w:r>
            <w:r>
              <w:t>m b</w:t>
            </w:r>
            <w:r>
              <w:t>ổ</w:t>
            </w:r>
            <w:r>
              <w:t xml:space="preserve"> sung ph</w:t>
            </w:r>
            <w:r>
              <w:t>ả</w:t>
            </w:r>
            <w:r>
              <w:t>i đ</w:t>
            </w:r>
            <w:r>
              <w:t>ả</w:t>
            </w:r>
            <w:r>
              <w:t>m b</w:t>
            </w:r>
            <w:r>
              <w:t>ả</w:t>
            </w:r>
            <w:r>
              <w:t>o các yêu c</w:t>
            </w:r>
            <w:r>
              <w:t>ầ</w:t>
            </w:r>
            <w:r>
              <w:t>u sau đây:</w:t>
            </w:r>
          </w:p>
          <w:p w:rsidR="00CC7F16" w:rsidRDefault="00485D62">
            <w:pPr>
              <w:spacing w:after="120" w:line="360" w:lineRule="auto"/>
            </w:pPr>
            <w:r>
              <w:t>(1) Công b</w:t>
            </w:r>
            <w:r>
              <w:t>ố</w:t>
            </w:r>
            <w:r>
              <w:t xml:space="preserve"> hàm lư</w:t>
            </w:r>
            <w:r>
              <w:t>ợ</w:t>
            </w:r>
            <w:r>
              <w:t>ng ch</w:t>
            </w:r>
            <w:r>
              <w:t>ấ</w:t>
            </w:r>
            <w:r>
              <w:t>t dinh dư</w:t>
            </w:r>
            <w:r>
              <w:t>ỡ</w:t>
            </w:r>
            <w:r>
              <w:t>ng (Nutrient content claims):</w:t>
            </w:r>
          </w:p>
          <w:p w:rsidR="00CC7F16" w:rsidRDefault="00485D62">
            <w:pPr>
              <w:spacing w:after="120" w:line="360" w:lineRule="auto"/>
            </w:pPr>
            <w:r>
              <w:lastRenderedPageBreak/>
              <w:t>Khi b</w:t>
            </w:r>
            <w:r>
              <w:t>ổ</w:t>
            </w:r>
            <w:r>
              <w:t xml:space="preserve"> sung các vitamin, khoáng ch</w:t>
            </w:r>
            <w:r>
              <w:t>ấ</w:t>
            </w:r>
            <w:r>
              <w:t>t, axit amin, axit béo, enzym, probiotic, prebio</w:t>
            </w:r>
            <w:r>
              <w:t>tic ho</w:t>
            </w:r>
            <w:r>
              <w:t>ặ</w:t>
            </w:r>
            <w:r>
              <w:t>c ch</w:t>
            </w:r>
            <w:r>
              <w:t>ấ</w:t>
            </w:r>
            <w:r>
              <w:t>t có ho</w:t>
            </w:r>
            <w:r>
              <w:t>ạ</w:t>
            </w:r>
            <w:r>
              <w:t>t tính sinh h</w:t>
            </w:r>
            <w:r>
              <w:t>ọ</w:t>
            </w:r>
            <w:r>
              <w:t>c khác vào th</w:t>
            </w:r>
            <w:r>
              <w:t>ự</w:t>
            </w:r>
            <w:r>
              <w:t>c ph</w:t>
            </w:r>
            <w:r>
              <w:t>ẩ</w:t>
            </w:r>
            <w:r>
              <w:t>m, vi</w:t>
            </w:r>
            <w:r>
              <w:t>ệ</w:t>
            </w:r>
            <w:r>
              <w:t>c công b</w:t>
            </w:r>
            <w:r>
              <w:t>ố</w:t>
            </w:r>
            <w:r>
              <w:t xml:space="preserve"> hàm lư</w:t>
            </w:r>
            <w:r>
              <w:t>ợ</w:t>
            </w:r>
            <w:r>
              <w:t>ng các ch</w:t>
            </w:r>
            <w:r>
              <w:t>ấ</w:t>
            </w:r>
            <w:r>
              <w:t>t đó có trong th</w:t>
            </w:r>
            <w:r>
              <w:t>ự</w:t>
            </w:r>
            <w:r>
              <w:t>c ph</w:t>
            </w:r>
            <w:r>
              <w:t>ẩ</w:t>
            </w:r>
            <w:r>
              <w:t>m tính theo lư</w:t>
            </w:r>
            <w:r>
              <w:t>ợ</w:t>
            </w:r>
            <w:r>
              <w:t>ng dùng khuy</w:t>
            </w:r>
            <w:r>
              <w:t>ế</w:t>
            </w:r>
            <w:r>
              <w:t>n cáo h</w:t>
            </w:r>
            <w:r>
              <w:t>ằ</w:t>
            </w:r>
            <w:r>
              <w:t>ng ngày cho ngư</w:t>
            </w:r>
            <w:r>
              <w:t>ờ</w:t>
            </w:r>
            <w:r>
              <w:t>i Vi</w:t>
            </w:r>
            <w:r>
              <w:t>ệ</w:t>
            </w:r>
            <w:r>
              <w:t>t Nam (RNI) đư</w:t>
            </w:r>
            <w:r>
              <w:t>ợ</w:t>
            </w:r>
            <w:r>
              <w:t>c quy đ</w:t>
            </w:r>
            <w:r>
              <w:t>ị</w:t>
            </w:r>
            <w:r>
              <w:t>nh t</w:t>
            </w:r>
            <w:r>
              <w:t>ạ</w:t>
            </w:r>
            <w:r>
              <w:t>i Ph</w:t>
            </w:r>
            <w:r>
              <w:t>ụ</w:t>
            </w:r>
            <w:r>
              <w:t xml:space="preserve"> l</w:t>
            </w:r>
            <w:r>
              <w:t>ụ</w:t>
            </w:r>
            <w:r>
              <w:t>c s</w:t>
            </w:r>
            <w:r>
              <w:t>ố</w:t>
            </w:r>
            <w:r>
              <w:t xml:space="preserve"> 01 ban hành kèm theo Thông tư 43/2014/TT-BYT , như</w:t>
            </w:r>
            <w:r>
              <w:t xml:space="preserve"> sau:</w:t>
            </w:r>
          </w:p>
          <w:p w:rsidR="00CC7F16" w:rsidRDefault="00485D62">
            <w:pPr>
              <w:spacing w:after="120" w:line="360" w:lineRule="auto"/>
            </w:pPr>
            <w:r>
              <w:t>- Khi hàm lư</w:t>
            </w:r>
            <w:r>
              <w:t>ợ</w:t>
            </w:r>
            <w:r>
              <w:t>ng ch</w:t>
            </w:r>
            <w:r>
              <w:t>ấ</w:t>
            </w:r>
            <w:r>
              <w:t>t dư</w:t>
            </w:r>
            <w:r>
              <w:t>ớ</w:t>
            </w:r>
            <w:r>
              <w:t>i 10% RNI ho</w:t>
            </w:r>
            <w:r>
              <w:t>ặ</w:t>
            </w:r>
            <w:r>
              <w:t>c dư</w:t>
            </w:r>
            <w:r>
              <w:t>ớ</w:t>
            </w:r>
            <w:r>
              <w:t>i 10% lư</w:t>
            </w:r>
            <w:r>
              <w:t>ợ</w:t>
            </w:r>
            <w:r>
              <w:t>ng s</w:t>
            </w:r>
            <w:r>
              <w:t>ử</w:t>
            </w:r>
            <w:r>
              <w:t xml:space="preserve"> d</w:t>
            </w:r>
            <w:r>
              <w:t>ụ</w:t>
            </w:r>
            <w:r>
              <w:t>ng c</w:t>
            </w:r>
            <w:r>
              <w:t>ủ</w:t>
            </w:r>
            <w:r>
              <w:t>a thành ph</w:t>
            </w:r>
            <w:r>
              <w:t>ầ</w:t>
            </w:r>
            <w:r>
              <w:t>n đó đã nêu trong b</w:t>
            </w:r>
            <w:r>
              <w:t>ằ</w:t>
            </w:r>
            <w:r>
              <w:t>ng ch</w:t>
            </w:r>
            <w:r>
              <w:t>ứ</w:t>
            </w:r>
            <w:r>
              <w:t>ng khoa h</w:t>
            </w:r>
            <w:r>
              <w:t>ọ</w:t>
            </w:r>
            <w:r>
              <w:t>c (đ</w:t>
            </w:r>
            <w:r>
              <w:t>ố</w:t>
            </w:r>
            <w:r>
              <w:t>i v</w:t>
            </w:r>
            <w:r>
              <w:t>ớ</w:t>
            </w:r>
            <w:r>
              <w:t>i ch</w:t>
            </w:r>
            <w:r>
              <w:t>ấ</w:t>
            </w:r>
            <w:r>
              <w:t>t chưa có RNI) thì không đư</w:t>
            </w:r>
            <w:r>
              <w:t>ợ</w:t>
            </w:r>
            <w:r>
              <w:t>c ghi công b</w:t>
            </w:r>
            <w:r>
              <w:t>ố</w:t>
            </w:r>
            <w:r>
              <w:t xml:space="preserve"> v</w:t>
            </w:r>
            <w:r>
              <w:t>ề</w:t>
            </w:r>
            <w:r>
              <w:t xml:space="preserve"> ch</w:t>
            </w:r>
            <w:r>
              <w:t>ấ</w:t>
            </w:r>
            <w:r>
              <w:t>t đó;</w:t>
            </w:r>
          </w:p>
          <w:p w:rsidR="00CC7F16" w:rsidRDefault="00485D62">
            <w:pPr>
              <w:spacing w:after="120" w:line="360" w:lineRule="auto"/>
            </w:pPr>
            <w:r>
              <w:t>- Khi hàm lư</w:t>
            </w:r>
            <w:r>
              <w:t>ợ</w:t>
            </w:r>
            <w:r>
              <w:t>ng ch</w:t>
            </w:r>
            <w:r>
              <w:t>ấ</w:t>
            </w:r>
            <w:r>
              <w:t>t đ</w:t>
            </w:r>
            <w:r>
              <w:t>ạ</w:t>
            </w:r>
            <w:r>
              <w:t>t t</w:t>
            </w:r>
            <w:r>
              <w:t>ố</w:t>
            </w:r>
            <w:r>
              <w:t>i thi</w:t>
            </w:r>
            <w:r>
              <w:t>ể</w:t>
            </w:r>
            <w:r>
              <w:t>u 10% RNI ho</w:t>
            </w:r>
            <w:r>
              <w:t>ặ</w:t>
            </w:r>
            <w:r>
              <w:t>c đ</w:t>
            </w:r>
            <w:r>
              <w:t>ạ</w:t>
            </w:r>
            <w:r>
              <w:t>t t</w:t>
            </w:r>
            <w:r>
              <w:t>ố</w:t>
            </w:r>
            <w:r>
              <w:t>i thi</w:t>
            </w:r>
            <w:r>
              <w:t>ể</w:t>
            </w:r>
            <w:r>
              <w:t>u 10% lư</w:t>
            </w:r>
            <w:r>
              <w:t>ợ</w:t>
            </w:r>
            <w:r>
              <w:t>ng</w:t>
            </w:r>
            <w:r>
              <w:t xml:space="preserve"> s</w:t>
            </w:r>
            <w:r>
              <w:t>ử</w:t>
            </w:r>
            <w:r>
              <w:t xml:space="preserve"> d</w:t>
            </w:r>
            <w:r>
              <w:t>ụ</w:t>
            </w:r>
            <w:r>
              <w:t>ng c</w:t>
            </w:r>
            <w:r>
              <w:t>ủ</w:t>
            </w:r>
            <w:r>
              <w:t>a thành ph</w:t>
            </w:r>
            <w:r>
              <w:t>ầ</w:t>
            </w:r>
            <w:r>
              <w:t>n đó đã nêu trong b</w:t>
            </w:r>
            <w:r>
              <w:t>ằ</w:t>
            </w:r>
            <w:r>
              <w:t>ng ch</w:t>
            </w:r>
            <w:r>
              <w:t>ứ</w:t>
            </w:r>
            <w:r>
              <w:t>ng khoa h</w:t>
            </w:r>
            <w:r>
              <w:t>ọ</w:t>
            </w:r>
            <w:r>
              <w:t>c (đ</w:t>
            </w:r>
            <w:r>
              <w:t>ố</w:t>
            </w:r>
            <w:r>
              <w:t>i v</w:t>
            </w:r>
            <w:r>
              <w:t>ớ</w:t>
            </w:r>
            <w:r>
              <w:t>i ch</w:t>
            </w:r>
            <w:r>
              <w:t>ấ</w:t>
            </w:r>
            <w:r>
              <w:t>t chưa có RNI) thì công b</w:t>
            </w:r>
            <w:r>
              <w:t>ố</w:t>
            </w:r>
            <w:r>
              <w:t xml:space="preserve"> c</w:t>
            </w:r>
            <w:r>
              <w:t>ụ</w:t>
            </w:r>
            <w:r>
              <w:t xml:space="preserve"> th</w:t>
            </w:r>
            <w:r>
              <w:t>ể</w:t>
            </w:r>
            <w:r>
              <w:t xml:space="preserve"> tên, hàm </w:t>
            </w:r>
            <w:r>
              <w:lastRenderedPageBreak/>
              <w:t>lư</w:t>
            </w:r>
            <w:r>
              <w:t>ợ</w:t>
            </w:r>
            <w:r>
              <w:t>ng c</w:t>
            </w:r>
            <w:r>
              <w:t>ủ</w:t>
            </w:r>
            <w:r>
              <w:t>a các ch</w:t>
            </w:r>
            <w:r>
              <w:t>ấ</w:t>
            </w:r>
            <w:r>
              <w:t>t đó cho m</w:t>
            </w:r>
            <w:r>
              <w:t>ỗ</w:t>
            </w:r>
            <w:r>
              <w:t>i kh</w:t>
            </w:r>
            <w:r>
              <w:t>ẩ</w:t>
            </w:r>
            <w:r>
              <w:t>u ph</w:t>
            </w:r>
            <w:r>
              <w:t>ầ</w:t>
            </w:r>
            <w:r>
              <w:t>n ăn ho</w:t>
            </w:r>
            <w:r>
              <w:t>ặ</w:t>
            </w:r>
            <w:r>
              <w:t>c trên 100g s</w:t>
            </w:r>
            <w:r>
              <w:t>ả</w:t>
            </w:r>
            <w:r>
              <w:t>n ph</w:t>
            </w:r>
            <w:r>
              <w:t>ẩ</w:t>
            </w:r>
            <w:r>
              <w:t>m;</w:t>
            </w:r>
          </w:p>
          <w:p w:rsidR="00CC7F16" w:rsidRDefault="00485D62">
            <w:pPr>
              <w:spacing w:after="120" w:line="360" w:lineRule="auto"/>
            </w:pPr>
            <w:r>
              <w:t>- Hàm lư</w:t>
            </w:r>
            <w:r>
              <w:t>ợ</w:t>
            </w:r>
            <w:r>
              <w:t>ng t</w:t>
            </w:r>
            <w:r>
              <w:t>ố</w:t>
            </w:r>
            <w:r>
              <w:t>i đa c</w:t>
            </w:r>
            <w:r>
              <w:t>ủ</w:t>
            </w:r>
            <w:r>
              <w:t>a vitamin, khoáng ch</w:t>
            </w:r>
            <w:r>
              <w:t>ấ</w:t>
            </w:r>
            <w:r>
              <w:t>t có trong th</w:t>
            </w:r>
            <w:r>
              <w:t>ự</w:t>
            </w:r>
            <w:r>
              <w:t>c ph</w:t>
            </w:r>
            <w:r>
              <w:t>ẩ</w:t>
            </w:r>
            <w:r>
              <w:t xml:space="preserve">m tính theo </w:t>
            </w:r>
            <w:r>
              <w:t>li</w:t>
            </w:r>
            <w:r>
              <w:t>ề</w:t>
            </w:r>
            <w:r>
              <w:t>u khuyên dùng h</w:t>
            </w:r>
            <w:r>
              <w:t>ằ</w:t>
            </w:r>
            <w:r>
              <w:t>ng ngày c</w:t>
            </w:r>
            <w:r>
              <w:t>ủ</w:t>
            </w:r>
            <w:r>
              <w:t>a nhà s</w:t>
            </w:r>
            <w:r>
              <w:t>ả</w:t>
            </w:r>
            <w:r>
              <w:t>n xu</w:t>
            </w:r>
            <w:r>
              <w:t>ấ</w:t>
            </w:r>
            <w:r>
              <w:t>t không đư</w:t>
            </w:r>
            <w:r>
              <w:t>ợ</w:t>
            </w:r>
            <w:r>
              <w:t>c vư</w:t>
            </w:r>
            <w:r>
              <w:t>ợ</w:t>
            </w:r>
            <w:r>
              <w:t>t quá ngư</w:t>
            </w:r>
            <w:r>
              <w:t>ỡ</w:t>
            </w:r>
            <w:r>
              <w:t>ng dung n</w:t>
            </w:r>
            <w:r>
              <w:t>ạ</w:t>
            </w:r>
            <w:r>
              <w:t>p t</w:t>
            </w:r>
            <w:r>
              <w:t>ố</w:t>
            </w:r>
            <w:r>
              <w:t>i đa c</w:t>
            </w:r>
            <w:r>
              <w:t>ủ</w:t>
            </w:r>
            <w:r>
              <w:t>a các vitamin và khoáng ch</w:t>
            </w:r>
            <w:r>
              <w:t>ấ</w:t>
            </w:r>
            <w:r>
              <w:t>t đư</w:t>
            </w:r>
            <w:r>
              <w:t>ợ</w:t>
            </w:r>
            <w:r>
              <w:t>c quy đ</w:t>
            </w:r>
            <w:r>
              <w:t>ị</w:t>
            </w:r>
            <w:r>
              <w:t>nh t</w:t>
            </w:r>
            <w:r>
              <w:t>ạ</w:t>
            </w:r>
            <w:r>
              <w:t>i Ph</w:t>
            </w:r>
            <w:r>
              <w:t>ụ</w:t>
            </w:r>
            <w:r>
              <w:t xml:space="preserve"> l</w:t>
            </w:r>
            <w:r>
              <w:t>ụ</w:t>
            </w:r>
            <w:r>
              <w:t>c s</w:t>
            </w:r>
            <w:r>
              <w:t>ố</w:t>
            </w:r>
            <w:r>
              <w:t xml:space="preserve"> 02 ban hành kèm theo Thông tư 43/2014/TT-BYT .</w:t>
            </w:r>
          </w:p>
          <w:p w:rsidR="00CC7F16" w:rsidRDefault="00485D62">
            <w:pPr>
              <w:spacing w:after="120" w:line="360" w:lineRule="auto"/>
            </w:pPr>
            <w:r>
              <w:t>Trong trư</w:t>
            </w:r>
            <w:r>
              <w:t>ờ</w:t>
            </w:r>
            <w:r>
              <w:t>ng h</w:t>
            </w:r>
            <w:r>
              <w:t>ợ</w:t>
            </w:r>
            <w:r>
              <w:t>p Vi</w:t>
            </w:r>
            <w:r>
              <w:t>ệ</w:t>
            </w:r>
            <w:r>
              <w:t>t Nam chưa có m</w:t>
            </w:r>
            <w:r>
              <w:t>ứ</w:t>
            </w:r>
            <w:r>
              <w:t>c RNI và ngư</w:t>
            </w:r>
            <w:r>
              <w:t>ỡ</w:t>
            </w:r>
            <w:r>
              <w:t>ng dung n</w:t>
            </w:r>
            <w:r>
              <w:t>ạ</w:t>
            </w:r>
            <w:r>
              <w:t>p t</w:t>
            </w:r>
            <w:r>
              <w:t>ố</w:t>
            </w:r>
            <w:r>
              <w:t>i đa thì áp d</w:t>
            </w:r>
            <w:r>
              <w:t>ụ</w:t>
            </w:r>
            <w:r>
              <w:t>ng theo quy đ</w:t>
            </w:r>
            <w:r>
              <w:t>ị</w:t>
            </w:r>
            <w:r>
              <w:t>nh c</w:t>
            </w:r>
            <w:r>
              <w:t>ủ</w:t>
            </w:r>
            <w:r>
              <w:t>a CODEX ho</w:t>
            </w:r>
            <w:r>
              <w:t>ặ</w:t>
            </w:r>
            <w:r>
              <w:t>c các t</w:t>
            </w:r>
            <w:r>
              <w:t>ổ</w:t>
            </w:r>
            <w:r>
              <w:t xml:space="preserve"> ch</w:t>
            </w:r>
            <w:r>
              <w:t>ứ</w:t>
            </w:r>
            <w:r>
              <w:t>c qu</w:t>
            </w:r>
            <w:r>
              <w:t>ố</w:t>
            </w:r>
            <w:r>
              <w:t>c t</w:t>
            </w:r>
            <w:r>
              <w:t>ế</w:t>
            </w:r>
            <w:r>
              <w:t xml:space="preserve"> có liên quan.</w:t>
            </w:r>
          </w:p>
          <w:p w:rsidR="00CC7F16" w:rsidRDefault="00485D62">
            <w:pPr>
              <w:spacing w:after="120" w:line="360" w:lineRule="auto"/>
            </w:pPr>
            <w:r>
              <w:t>(2) Công b</w:t>
            </w:r>
            <w:r>
              <w:t>ố</w:t>
            </w:r>
            <w:r>
              <w:t xml:space="preserve"> khuy</w:t>
            </w:r>
            <w:r>
              <w:t>ế</w:t>
            </w:r>
            <w:r>
              <w:t>n cáo v</w:t>
            </w:r>
            <w:r>
              <w:t>ề</w:t>
            </w:r>
            <w:r>
              <w:t xml:space="preserve"> s</w:t>
            </w:r>
            <w:r>
              <w:t>ứ</w:t>
            </w:r>
            <w:r>
              <w:t>c kh</w:t>
            </w:r>
            <w:r>
              <w:t>ỏ</w:t>
            </w:r>
            <w:r>
              <w:t>e (Health claims):</w:t>
            </w:r>
          </w:p>
          <w:p w:rsidR="00CC7F16" w:rsidRDefault="00485D62">
            <w:pPr>
              <w:spacing w:after="120" w:line="360" w:lineRule="auto"/>
            </w:pPr>
            <w:r>
              <w:t>- Các khuy</w:t>
            </w:r>
            <w:r>
              <w:t>ế</w:t>
            </w:r>
            <w:r>
              <w:t>n cáo v</w:t>
            </w:r>
            <w:r>
              <w:t>ề</w:t>
            </w:r>
            <w:r>
              <w:t xml:space="preserve"> s</w:t>
            </w:r>
            <w:r>
              <w:t>ứ</w:t>
            </w:r>
            <w:r>
              <w:t>c kh</w:t>
            </w:r>
            <w:r>
              <w:t>ỏ</w:t>
            </w:r>
            <w:r>
              <w:t>e đ</w:t>
            </w:r>
            <w:r>
              <w:t>ố</w:t>
            </w:r>
            <w:r>
              <w:t>i v</w:t>
            </w:r>
            <w:r>
              <w:t>ớ</w:t>
            </w:r>
            <w:r>
              <w:t>i các ch</w:t>
            </w:r>
            <w:r>
              <w:t>ấ</w:t>
            </w:r>
            <w:r>
              <w:t>t b</w:t>
            </w:r>
            <w:r>
              <w:t>ổ</w:t>
            </w:r>
            <w:r>
              <w:t xml:space="preserve"> sung ch</w:t>
            </w:r>
            <w:r>
              <w:t>ỉ</w:t>
            </w:r>
            <w:r>
              <w:t xml:space="preserve"> đư</w:t>
            </w:r>
            <w:r>
              <w:t>ợ</w:t>
            </w:r>
            <w:r>
              <w:t>c công b</w:t>
            </w:r>
            <w:r>
              <w:t>ố</w:t>
            </w:r>
            <w:r>
              <w:t xml:space="preserve"> khi hàm lư</w:t>
            </w:r>
            <w:r>
              <w:t>ợ</w:t>
            </w:r>
            <w:r>
              <w:t>ng ch</w:t>
            </w:r>
            <w:r>
              <w:t>ấ</w:t>
            </w:r>
            <w:r>
              <w:t xml:space="preserve">t đó </w:t>
            </w:r>
            <w:r>
              <w:lastRenderedPageBreak/>
              <w:t>có trong th</w:t>
            </w:r>
            <w:r>
              <w:t>ự</w:t>
            </w:r>
            <w:r>
              <w:t>c ph</w:t>
            </w:r>
            <w:r>
              <w:t>ẩ</w:t>
            </w:r>
            <w:r>
              <w:t>m đ</w:t>
            </w:r>
            <w:r>
              <w:t>ạ</w:t>
            </w:r>
            <w:r>
              <w:t>t t</w:t>
            </w:r>
            <w:r>
              <w:t>ố</w:t>
            </w:r>
            <w:r>
              <w:t>i thi</w:t>
            </w:r>
            <w:r>
              <w:t>ể</w:t>
            </w:r>
            <w:r>
              <w:t>u 10% RNI và có b</w:t>
            </w:r>
            <w:r>
              <w:t>ằ</w:t>
            </w:r>
            <w:r>
              <w:t>ng ch</w:t>
            </w:r>
            <w:r>
              <w:t>ứ</w:t>
            </w:r>
            <w:r>
              <w:t>ng khoa h</w:t>
            </w:r>
            <w:r>
              <w:t>ọ</w:t>
            </w:r>
            <w:r>
              <w:t>c c</w:t>
            </w:r>
            <w:r>
              <w:t>ụ</w:t>
            </w:r>
            <w:r>
              <w:t xml:space="preserve"> th</w:t>
            </w:r>
            <w:r>
              <w:t>ể</w:t>
            </w:r>
            <w:r>
              <w:t xml:space="preserve"> đ</w:t>
            </w:r>
            <w:r>
              <w:t>ể</w:t>
            </w:r>
            <w:r>
              <w:t xml:space="preserve"> ch</w:t>
            </w:r>
            <w:r>
              <w:t>ứ</w:t>
            </w:r>
            <w:r>
              <w:t>ng minh;</w:t>
            </w:r>
          </w:p>
          <w:p w:rsidR="00CC7F16" w:rsidRDefault="00485D62">
            <w:pPr>
              <w:spacing w:after="120" w:line="360" w:lineRule="auto"/>
            </w:pPr>
            <w:r>
              <w:t>- Đ</w:t>
            </w:r>
            <w:r>
              <w:t>ố</w:t>
            </w:r>
            <w:r>
              <w:t>i v</w:t>
            </w:r>
            <w:r>
              <w:t>ớ</w:t>
            </w:r>
            <w:r>
              <w:t>i các thành ph</w:t>
            </w:r>
            <w:r>
              <w:t>ầ</w:t>
            </w:r>
            <w:r>
              <w:t>n b</w:t>
            </w:r>
            <w:r>
              <w:t>ổ</w:t>
            </w:r>
            <w:r>
              <w:t xml:space="preserve"> sung chưa có m</w:t>
            </w:r>
            <w:r>
              <w:t>ứ</w:t>
            </w:r>
            <w:r>
              <w:t>c RNI theo quy đ</w:t>
            </w:r>
            <w:r>
              <w:t>ị</w:t>
            </w:r>
            <w:r>
              <w:t>nh, ch</w:t>
            </w:r>
            <w:r>
              <w:t>ỉ</w:t>
            </w:r>
            <w:r>
              <w:t xml:space="preserve"> đư</w:t>
            </w:r>
            <w:r>
              <w:t>ợ</w:t>
            </w:r>
            <w:r>
              <w:t>c công b</w:t>
            </w:r>
            <w:r>
              <w:t>ố</w:t>
            </w:r>
            <w:r>
              <w:t xml:space="preserve"> khuy</w:t>
            </w:r>
            <w:r>
              <w:t>ế</w:t>
            </w:r>
            <w:r>
              <w:t>n cáo v</w:t>
            </w:r>
            <w:r>
              <w:t>ề</w:t>
            </w:r>
            <w:r>
              <w:t xml:space="preserve"> s</w:t>
            </w:r>
            <w:r>
              <w:t>ứ</w:t>
            </w:r>
            <w:r>
              <w:t>c kho</w:t>
            </w:r>
            <w:r>
              <w:t>ẻ</w:t>
            </w:r>
            <w:r>
              <w:t xml:space="preserve"> c</w:t>
            </w:r>
            <w:r>
              <w:t>ủ</w:t>
            </w:r>
            <w:r>
              <w:t>a thành ph</w:t>
            </w:r>
            <w:r>
              <w:t>ầ</w:t>
            </w:r>
            <w:r>
              <w:t>n đó trên nhãn s</w:t>
            </w:r>
            <w:r>
              <w:t>ả</w:t>
            </w:r>
            <w:r>
              <w:t>n ph</w:t>
            </w:r>
            <w:r>
              <w:t>ẩ</w:t>
            </w:r>
            <w:r>
              <w:t>m khi hàm lư</w:t>
            </w:r>
            <w:r>
              <w:t>ợ</w:t>
            </w:r>
            <w:r>
              <w:t>ng c</w:t>
            </w:r>
            <w:r>
              <w:t>ủ</w:t>
            </w:r>
            <w:r>
              <w:t>a các thành ph</w:t>
            </w:r>
            <w:r>
              <w:t>ầ</w:t>
            </w:r>
            <w:r>
              <w:t>n này đ</w:t>
            </w:r>
            <w:r>
              <w:t>ạ</w:t>
            </w:r>
            <w:r>
              <w:t>t t</w:t>
            </w:r>
            <w:r>
              <w:t>ố</w:t>
            </w:r>
            <w:r>
              <w:t>i thi</w:t>
            </w:r>
            <w:r>
              <w:t>ể</w:t>
            </w:r>
            <w:r>
              <w:t>u 10% l</w:t>
            </w:r>
            <w:r>
              <w:t>ư</w:t>
            </w:r>
            <w:r>
              <w:t>ợ</w:t>
            </w:r>
            <w:r>
              <w:t>ng s</w:t>
            </w:r>
            <w:r>
              <w:t>ử</w:t>
            </w:r>
            <w:r>
              <w:t xml:space="preserve"> d</w:t>
            </w:r>
            <w:r>
              <w:t>ụ</w:t>
            </w:r>
            <w:r>
              <w:t>ng c</w:t>
            </w:r>
            <w:r>
              <w:t>ủ</w:t>
            </w:r>
            <w:r>
              <w:t>a thành ph</w:t>
            </w:r>
            <w:r>
              <w:t>ầ</w:t>
            </w:r>
            <w:r>
              <w:t>n đó đã nêu trong b</w:t>
            </w:r>
            <w:r>
              <w:t>ằ</w:t>
            </w:r>
            <w:r>
              <w:t>ng ch</w:t>
            </w:r>
            <w:r>
              <w:t>ứ</w:t>
            </w:r>
            <w:r>
              <w:t>ng khoa h</w:t>
            </w:r>
            <w:r>
              <w:t>ọ</w:t>
            </w:r>
            <w:r>
              <w:t>c;</w:t>
            </w:r>
          </w:p>
          <w:p w:rsidR="00CC7F16" w:rsidRDefault="00485D62">
            <w:pPr>
              <w:spacing w:after="120" w:line="360" w:lineRule="auto"/>
            </w:pPr>
            <w:r>
              <w:t>- Các khuy</w:t>
            </w:r>
            <w:r>
              <w:t>ế</w:t>
            </w:r>
            <w:r>
              <w:t>n cáo s</w:t>
            </w:r>
            <w:r>
              <w:t>ứ</w:t>
            </w:r>
            <w:r>
              <w:t>c kh</w:t>
            </w:r>
            <w:r>
              <w:t>ỏ</w:t>
            </w:r>
            <w:r>
              <w:t>e ph</w:t>
            </w:r>
            <w:r>
              <w:t>ả</w:t>
            </w:r>
            <w:r>
              <w:t>i đư</w:t>
            </w:r>
            <w:r>
              <w:t>ợ</w:t>
            </w:r>
            <w:r>
              <w:t>c ghi rõ ràng và th</w:t>
            </w:r>
            <w:r>
              <w:t>ố</w:t>
            </w:r>
            <w:r>
              <w:t>ng nh</w:t>
            </w:r>
            <w:r>
              <w:t>ấ</w:t>
            </w:r>
            <w:r>
              <w:t>t, phù h</w:t>
            </w:r>
            <w:r>
              <w:t>ợ</w:t>
            </w:r>
            <w:r>
              <w:t>p v</w:t>
            </w:r>
            <w:r>
              <w:t>ớ</w:t>
            </w:r>
            <w:r>
              <w:t>i b</w:t>
            </w:r>
            <w:r>
              <w:t>ằ</w:t>
            </w:r>
            <w:r>
              <w:t>ng ch</w:t>
            </w:r>
            <w:r>
              <w:t>ứ</w:t>
            </w:r>
            <w:r>
              <w:t>ng khoa h</w:t>
            </w:r>
            <w:r>
              <w:t>ọ</w:t>
            </w:r>
            <w:r>
              <w:t>c ch</w:t>
            </w:r>
            <w:r>
              <w:t>ứ</w:t>
            </w:r>
            <w:r>
              <w:t>ng minh.</w:t>
            </w:r>
          </w:p>
        </w:tc>
      </w:tr>
      <w:tr w:rsidR="00CC7F16">
        <w:trPr>
          <w:trHeight w:val="360"/>
        </w:trPr>
        <w:tc>
          <w:tcPr>
            <w:tcW w:w="13275" w:type="dxa"/>
            <w:gridSpan w:val="5"/>
            <w:vAlign w:val="center"/>
          </w:tcPr>
          <w:p w:rsidR="00CC7F16" w:rsidRDefault="00485D62">
            <w:pPr>
              <w:pStyle w:val="Heading2"/>
              <w:numPr>
                <w:ilvl w:val="0"/>
                <w:numId w:val="5"/>
              </w:numPr>
              <w:spacing w:after="120" w:line="360" w:lineRule="auto"/>
              <w:jc w:val="center"/>
              <w:outlineLvl w:val="1"/>
              <w:rPr>
                <w:color w:val="FF0000"/>
              </w:rPr>
            </w:pPr>
            <w:bookmarkStart w:id="21" w:name="_heading=h.ttaqqtooi14l" w:colFirst="0" w:colLast="0"/>
            <w:bookmarkEnd w:id="21"/>
            <w:r>
              <w:rPr>
                <w:color w:val="FF0000"/>
              </w:rPr>
              <w:lastRenderedPageBreak/>
              <w:t>VĂN B</w:t>
            </w:r>
            <w:r>
              <w:rPr>
                <w:color w:val="FF0000"/>
              </w:rPr>
              <w:t>Ả</w:t>
            </w:r>
            <w:r>
              <w:rPr>
                <w:color w:val="FF0000"/>
              </w:rPr>
              <w:t>N D</w:t>
            </w:r>
            <w:r>
              <w:rPr>
                <w:color w:val="FF0000"/>
              </w:rPr>
              <w:t>Ự</w:t>
            </w:r>
            <w:r>
              <w:rPr>
                <w:color w:val="FF0000"/>
              </w:rPr>
              <w:t xml:space="preserve"> KI</w:t>
            </w:r>
            <w:r>
              <w:rPr>
                <w:color w:val="FF0000"/>
              </w:rPr>
              <w:t>Ế</w:t>
            </w:r>
            <w:r>
              <w:rPr>
                <w:color w:val="FF0000"/>
              </w:rPr>
              <w:t>N BAN HÀNH</w:t>
            </w:r>
          </w:p>
        </w:tc>
      </w:tr>
      <w:tr w:rsidR="00CC7F16">
        <w:trPr>
          <w:trHeight w:val="280"/>
        </w:trPr>
        <w:tc>
          <w:tcPr>
            <w:tcW w:w="13275" w:type="dxa"/>
            <w:gridSpan w:val="5"/>
            <w:vAlign w:val="center"/>
          </w:tcPr>
          <w:p w:rsidR="00CC7F16" w:rsidRDefault="00485D62">
            <w:pPr>
              <w:pStyle w:val="Heading3"/>
              <w:spacing w:after="120" w:line="360" w:lineRule="auto"/>
              <w:jc w:val="center"/>
              <w:outlineLvl w:val="2"/>
            </w:pPr>
            <w:bookmarkStart w:id="22" w:name="_heading=h.6odofdpodvwo" w:colFirst="0" w:colLast="0"/>
            <w:bookmarkEnd w:id="22"/>
            <w:r>
              <w:t>B</w:t>
            </w:r>
            <w:r>
              <w:t>Ả</w:t>
            </w:r>
            <w:r>
              <w:t>O HI</w:t>
            </w:r>
            <w:r>
              <w:t>Ể</w:t>
            </w:r>
            <w:r>
              <w:t>M</w:t>
            </w:r>
          </w:p>
        </w:tc>
      </w:tr>
      <w:tr w:rsidR="00CC7F16">
        <w:trPr>
          <w:trHeight w:val="280"/>
        </w:trPr>
        <w:tc>
          <w:tcPr>
            <w:tcW w:w="630" w:type="dxa"/>
            <w:vAlign w:val="center"/>
          </w:tcPr>
          <w:p w:rsidR="00CC7F16" w:rsidRDefault="00485D62">
            <w:pPr>
              <w:spacing w:after="120" w:line="360" w:lineRule="auto"/>
              <w:jc w:val="center"/>
            </w:pPr>
            <w:r>
              <w:t>1</w:t>
            </w:r>
          </w:p>
        </w:tc>
        <w:tc>
          <w:tcPr>
            <w:tcW w:w="2895" w:type="dxa"/>
            <w:vAlign w:val="center"/>
          </w:tcPr>
          <w:p w:rsidR="00CC7F16" w:rsidRDefault="00485D62">
            <w:pPr>
              <w:spacing w:after="120" w:line="360" w:lineRule="auto"/>
              <w:rPr>
                <w:sz w:val="30"/>
                <w:szCs w:val="30"/>
              </w:rPr>
            </w:pPr>
            <w:hyperlink r:id="rId64">
              <w:r>
                <w:rPr>
                  <w:color w:val="1155CC"/>
                  <w:u w:val="single"/>
                </w:rPr>
                <w:t>D</w:t>
              </w:r>
              <w:r>
                <w:rPr>
                  <w:color w:val="1155CC"/>
                  <w:u w:val="single"/>
                </w:rPr>
                <w:t>ự</w:t>
              </w:r>
              <w:r>
                <w:rPr>
                  <w:color w:val="1155CC"/>
                  <w:u w:val="single"/>
                </w:rPr>
                <w:t xml:space="preserve"> th</w:t>
              </w:r>
              <w:r>
                <w:rPr>
                  <w:color w:val="1155CC"/>
                  <w:u w:val="single"/>
                </w:rPr>
                <w:t>ả</w:t>
              </w:r>
              <w:r>
                <w:rPr>
                  <w:color w:val="1155CC"/>
                  <w:u w:val="single"/>
                </w:rPr>
                <w:t>o Lu</w:t>
              </w:r>
              <w:r>
                <w:rPr>
                  <w:color w:val="1155CC"/>
                  <w:u w:val="single"/>
                </w:rPr>
                <w:t>ậ</w:t>
              </w:r>
              <w:r>
                <w:rPr>
                  <w:color w:val="1155CC"/>
                  <w:u w:val="single"/>
                </w:rPr>
                <w:t>t B</w:t>
              </w:r>
              <w:r>
                <w:rPr>
                  <w:color w:val="1155CC"/>
                  <w:u w:val="single"/>
                </w:rPr>
                <w:t>ả</w:t>
              </w:r>
              <w:r>
                <w:rPr>
                  <w:color w:val="1155CC"/>
                  <w:u w:val="single"/>
                </w:rPr>
                <w:t>o hi</w:t>
              </w:r>
              <w:r>
                <w:rPr>
                  <w:color w:val="1155CC"/>
                  <w:u w:val="single"/>
                </w:rPr>
                <w:t>ể</w:t>
              </w:r>
              <w:r>
                <w:rPr>
                  <w:color w:val="1155CC"/>
                  <w:u w:val="single"/>
                </w:rPr>
                <w:t>m xã h</w:t>
              </w:r>
              <w:r>
                <w:rPr>
                  <w:color w:val="1155CC"/>
                  <w:u w:val="single"/>
                </w:rPr>
                <w:t>ộ</w:t>
              </w:r>
              <w:r>
                <w:rPr>
                  <w:color w:val="1155CC"/>
                  <w:u w:val="single"/>
                </w:rPr>
                <w:t>i (s</w:t>
              </w:r>
              <w:r>
                <w:rPr>
                  <w:color w:val="1155CC"/>
                  <w:u w:val="single"/>
                </w:rPr>
                <w:t>ử</w:t>
              </w:r>
              <w:r>
                <w:rPr>
                  <w:color w:val="1155CC"/>
                  <w:u w:val="single"/>
                </w:rPr>
                <w:t>a đ</w:t>
              </w:r>
              <w:r>
                <w:rPr>
                  <w:color w:val="1155CC"/>
                  <w:u w:val="single"/>
                </w:rPr>
                <w:t>ổ</w:t>
              </w:r>
              <w:r>
                <w:rPr>
                  <w:color w:val="1155CC"/>
                  <w:u w:val="single"/>
                </w:rPr>
                <w:t>i)</w:t>
              </w:r>
            </w:hyperlink>
            <w:r>
              <w:rPr>
                <w:sz w:val="30"/>
                <w:szCs w:val="30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:rsidR="00CC7F16" w:rsidRDefault="00CC7F16">
            <w:pPr>
              <w:spacing w:after="120" w:line="360" w:lineRule="auto"/>
            </w:pPr>
          </w:p>
        </w:tc>
        <w:tc>
          <w:tcPr>
            <w:tcW w:w="1695" w:type="dxa"/>
            <w:vAlign w:val="center"/>
          </w:tcPr>
          <w:p w:rsidR="00CC7F16" w:rsidRDefault="00CC7F16">
            <w:pPr>
              <w:spacing w:after="120" w:line="360" w:lineRule="auto"/>
            </w:pPr>
          </w:p>
        </w:tc>
        <w:tc>
          <w:tcPr>
            <w:tcW w:w="6345" w:type="dxa"/>
            <w:vAlign w:val="center"/>
          </w:tcPr>
          <w:p w:rsidR="00CC7F16" w:rsidRDefault="00485D62">
            <w:pPr>
              <w:spacing w:after="120" w:line="360" w:lineRule="auto"/>
              <w:rPr>
                <w:color w:val="2E2E2E"/>
                <w:sz w:val="26"/>
                <w:szCs w:val="26"/>
                <w:highlight w:val="white"/>
              </w:rPr>
            </w:pPr>
            <w:r>
              <w:rPr>
                <w:color w:val="2E2E2E"/>
                <w:sz w:val="26"/>
                <w:szCs w:val="26"/>
                <w:highlight w:val="white"/>
              </w:rPr>
              <w:t>T</w:t>
            </w:r>
            <w:r>
              <w:rPr>
                <w:color w:val="2E2E2E"/>
                <w:sz w:val="26"/>
                <w:szCs w:val="26"/>
                <w:highlight w:val="white"/>
              </w:rPr>
              <w:t>ạ</w:t>
            </w:r>
            <w:r>
              <w:rPr>
                <w:color w:val="2E2E2E"/>
                <w:sz w:val="26"/>
                <w:szCs w:val="26"/>
                <w:highlight w:val="white"/>
              </w:rPr>
              <w:t>i D</w:t>
            </w:r>
            <w:r>
              <w:rPr>
                <w:color w:val="2E2E2E"/>
                <w:sz w:val="26"/>
                <w:szCs w:val="26"/>
                <w:highlight w:val="white"/>
              </w:rPr>
              <w:t>ự</w:t>
            </w:r>
            <w:r>
              <w:rPr>
                <w:color w:val="2E2E2E"/>
                <w:sz w:val="26"/>
                <w:szCs w:val="26"/>
                <w:highlight w:val="white"/>
              </w:rPr>
              <w:t xml:space="preserve"> th</w:t>
            </w:r>
            <w:r>
              <w:rPr>
                <w:color w:val="2E2E2E"/>
                <w:sz w:val="26"/>
                <w:szCs w:val="26"/>
                <w:highlight w:val="white"/>
              </w:rPr>
              <w:t>ả</w:t>
            </w:r>
            <w:r>
              <w:rPr>
                <w:color w:val="2E2E2E"/>
                <w:sz w:val="26"/>
                <w:szCs w:val="26"/>
                <w:highlight w:val="white"/>
              </w:rPr>
              <w:t>o Lu</w:t>
            </w:r>
            <w:r>
              <w:rPr>
                <w:color w:val="2E2E2E"/>
                <w:sz w:val="26"/>
                <w:szCs w:val="26"/>
                <w:highlight w:val="white"/>
              </w:rPr>
              <w:t>ậ</w:t>
            </w:r>
            <w:r>
              <w:rPr>
                <w:color w:val="2E2E2E"/>
                <w:sz w:val="26"/>
                <w:szCs w:val="26"/>
                <w:highlight w:val="white"/>
              </w:rPr>
              <w:t>t BHXH s</w:t>
            </w:r>
            <w:r>
              <w:rPr>
                <w:color w:val="2E2E2E"/>
                <w:sz w:val="26"/>
                <w:szCs w:val="26"/>
                <w:highlight w:val="white"/>
              </w:rPr>
              <w:t>ử</w:t>
            </w:r>
            <w:r>
              <w:rPr>
                <w:color w:val="2E2E2E"/>
                <w:sz w:val="26"/>
                <w:szCs w:val="26"/>
                <w:highlight w:val="white"/>
              </w:rPr>
              <w:t>a đ</w:t>
            </w:r>
            <w:r>
              <w:rPr>
                <w:color w:val="2E2E2E"/>
                <w:sz w:val="26"/>
                <w:szCs w:val="26"/>
                <w:highlight w:val="white"/>
              </w:rPr>
              <w:t>ổ</w:t>
            </w:r>
            <w:r>
              <w:rPr>
                <w:color w:val="2E2E2E"/>
                <w:sz w:val="26"/>
                <w:szCs w:val="26"/>
                <w:highlight w:val="white"/>
              </w:rPr>
              <w:t>i d</w:t>
            </w:r>
            <w:r>
              <w:rPr>
                <w:color w:val="2E2E2E"/>
                <w:sz w:val="26"/>
                <w:szCs w:val="26"/>
                <w:highlight w:val="white"/>
              </w:rPr>
              <w:t>ự</w:t>
            </w:r>
            <w:r>
              <w:rPr>
                <w:color w:val="2E2E2E"/>
                <w:sz w:val="26"/>
                <w:szCs w:val="26"/>
                <w:highlight w:val="white"/>
              </w:rPr>
              <w:t xml:space="preserve"> ki</w:t>
            </w:r>
            <w:r>
              <w:rPr>
                <w:color w:val="2E2E2E"/>
                <w:sz w:val="26"/>
                <w:szCs w:val="26"/>
                <w:highlight w:val="white"/>
              </w:rPr>
              <w:t>ế</w:t>
            </w:r>
            <w:r>
              <w:rPr>
                <w:color w:val="2E2E2E"/>
                <w:sz w:val="26"/>
                <w:szCs w:val="26"/>
                <w:highlight w:val="white"/>
              </w:rPr>
              <w:t>n, ngư</w:t>
            </w:r>
            <w:r>
              <w:rPr>
                <w:color w:val="2E2E2E"/>
                <w:sz w:val="26"/>
                <w:szCs w:val="26"/>
                <w:highlight w:val="white"/>
              </w:rPr>
              <w:t>ờ</w:t>
            </w:r>
            <w:r>
              <w:rPr>
                <w:color w:val="2E2E2E"/>
                <w:sz w:val="26"/>
                <w:szCs w:val="26"/>
                <w:highlight w:val="white"/>
              </w:rPr>
              <w:t>i s</w:t>
            </w:r>
            <w:r>
              <w:rPr>
                <w:color w:val="2E2E2E"/>
                <w:sz w:val="26"/>
                <w:szCs w:val="26"/>
                <w:highlight w:val="white"/>
              </w:rPr>
              <w:t>ử</w:t>
            </w:r>
            <w:r>
              <w:rPr>
                <w:color w:val="2E2E2E"/>
                <w:sz w:val="26"/>
                <w:szCs w:val="26"/>
                <w:highlight w:val="white"/>
              </w:rPr>
              <w:t xml:space="preserve"> d</w:t>
            </w:r>
            <w:r>
              <w:rPr>
                <w:color w:val="2E2E2E"/>
                <w:sz w:val="26"/>
                <w:szCs w:val="26"/>
                <w:highlight w:val="white"/>
              </w:rPr>
              <w:t>ụ</w:t>
            </w:r>
            <w:r>
              <w:rPr>
                <w:color w:val="2E2E2E"/>
                <w:sz w:val="26"/>
                <w:szCs w:val="26"/>
                <w:highlight w:val="white"/>
              </w:rPr>
              <w:t>ng lao đ</w:t>
            </w:r>
            <w:r>
              <w:rPr>
                <w:color w:val="2E2E2E"/>
                <w:sz w:val="26"/>
                <w:szCs w:val="26"/>
                <w:highlight w:val="white"/>
              </w:rPr>
              <w:t>ộ</w:t>
            </w:r>
            <w:r>
              <w:rPr>
                <w:color w:val="2E2E2E"/>
                <w:sz w:val="26"/>
                <w:szCs w:val="26"/>
                <w:highlight w:val="white"/>
              </w:rPr>
              <w:t>ng có hành có hành vi ch</w:t>
            </w:r>
            <w:r>
              <w:rPr>
                <w:color w:val="2E2E2E"/>
                <w:sz w:val="26"/>
                <w:szCs w:val="26"/>
                <w:highlight w:val="white"/>
              </w:rPr>
              <w:t>ậ</w:t>
            </w:r>
            <w:r>
              <w:rPr>
                <w:color w:val="2E2E2E"/>
                <w:sz w:val="26"/>
                <w:szCs w:val="26"/>
                <w:highlight w:val="white"/>
              </w:rPr>
              <w:t>m đóng</w:t>
            </w:r>
            <w:r>
              <w:rPr>
                <w:color w:val="2E2E2E"/>
                <w:sz w:val="26"/>
                <w:szCs w:val="26"/>
                <w:highlight w:val="white"/>
              </w:rPr>
              <w:t>, tr</w:t>
            </w:r>
            <w:r>
              <w:rPr>
                <w:color w:val="2E2E2E"/>
                <w:sz w:val="26"/>
                <w:szCs w:val="26"/>
                <w:highlight w:val="white"/>
              </w:rPr>
              <w:t>ố</w:t>
            </w:r>
            <w:r>
              <w:rPr>
                <w:color w:val="2E2E2E"/>
                <w:sz w:val="26"/>
                <w:szCs w:val="26"/>
                <w:highlight w:val="white"/>
              </w:rPr>
              <w:t xml:space="preserve">n </w:t>
            </w:r>
            <w:r>
              <w:rPr>
                <w:color w:val="2E2E2E"/>
                <w:sz w:val="26"/>
                <w:szCs w:val="26"/>
                <w:highlight w:val="white"/>
              </w:rPr>
              <w:lastRenderedPageBreak/>
              <w:t>đóng BHXH còn có th</w:t>
            </w:r>
            <w:r>
              <w:rPr>
                <w:color w:val="2E2E2E"/>
                <w:sz w:val="26"/>
                <w:szCs w:val="26"/>
                <w:highlight w:val="white"/>
              </w:rPr>
              <w:t>ể</w:t>
            </w:r>
            <w:r>
              <w:rPr>
                <w:color w:val="2E2E2E"/>
                <w:sz w:val="26"/>
                <w:szCs w:val="26"/>
                <w:highlight w:val="white"/>
              </w:rPr>
              <w:t xml:space="preserve"> b</w:t>
            </w:r>
            <w:r>
              <w:rPr>
                <w:color w:val="2E2E2E"/>
                <w:sz w:val="26"/>
                <w:szCs w:val="26"/>
                <w:highlight w:val="white"/>
              </w:rPr>
              <w:t>ị</w:t>
            </w:r>
            <w:r>
              <w:rPr>
                <w:color w:val="2E2E2E"/>
                <w:sz w:val="26"/>
                <w:szCs w:val="26"/>
                <w:highlight w:val="white"/>
              </w:rPr>
              <w:t xml:space="preserve"> x</w:t>
            </w:r>
            <w:r>
              <w:rPr>
                <w:color w:val="2E2E2E"/>
                <w:sz w:val="26"/>
                <w:szCs w:val="26"/>
                <w:highlight w:val="white"/>
              </w:rPr>
              <w:t>ử</w:t>
            </w:r>
            <w:r>
              <w:rPr>
                <w:color w:val="2E2E2E"/>
                <w:sz w:val="26"/>
                <w:szCs w:val="26"/>
                <w:highlight w:val="white"/>
              </w:rPr>
              <w:t xml:space="preserve"> lý b</w:t>
            </w:r>
            <w:r>
              <w:rPr>
                <w:color w:val="2E2E2E"/>
                <w:sz w:val="26"/>
                <w:szCs w:val="26"/>
                <w:highlight w:val="white"/>
              </w:rPr>
              <w:t>ằ</w:t>
            </w:r>
            <w:r>
              <w:rPr>
                <w:color w:val="2E2E2E"/>
                <w:sz w:val="26"/>
                <w:szCs w:val="26"/>
                <w:highlight w:val="white"/>
              </w:rPr>
              <w:t>ng các bi</w:t>
            </w:r>
            <w:r>
              <w:rPr>
                <w:color w:val="2E2E2E"/>
                <w:sz w:val="26"/>
                <w:szCs w:val="26"/>
                <w:highlight w:val="white"/>
              </w:rPr>
              <w:t>ệ</w:t>
            </w:r>
            <w:r>
              <w:rPr>
                <w:color w:val="2E2E2E"/>
                <w:sz w:val="26"/>
                <w:szCs w:val="26"/>
                <w:highlight w:val="white"/>
              </w:rPr>
              <w:t>n pháp sau:</w:t>
            </w:r>
          </w:p>
          <w:p w:rsidR="00CC7F16" w:rsidRDefault="00485D62">
            <w:pPr>
              <w:shd w:val="clear" w:color="auto" w:fill="FFFFFF"/>
              <w:spacing w:before="180" w:after="180" w:line="360" w:lineRule="auto"/>
              <w:rPr>
                <w:color w:val="222222"/>
                <w:sz w:val="26"/>
                <w:szCs w:val="26"/>
              </w:rPr>
            </w:pPr>
            <w:r>
              <w:rPr>
                <w:b/>
                <w:i/>
                <w:color w:val="222222"/>
                <w:sz w:val="26"/>
                <w:szCs w:val="26"/>
              </w:rPr>
              <w:t>- B</w:t>
            </w:r>
            <w:r>
              <w:rPr>
                <w:b/>
                <w:i/>
                <w:color w:val="222222"/>
                <w:sz w:val="26"/>
                <w:szCs w:val="26"/>
              </w:rPr>
              <w:t>ị</w:t>
            </w:r>
            <w:r>
              <w:rPr>
                <w:b/>
                <w:i/>
                <w:color w:val="222222"/>
                <w:sz w:val="26"/>
                <w:szCs w:val="26"/>
              </w:rPr>
              <w:t xml:space="preserve"> tính lãi 0,03%/ngày trên s</w:t>
            </w:r>
            <w:r>
              <w:rPr>
                <w:b/>
                <w:i/>
                <w:color w:val="222222"/>
                <w:sz w:val="26"/>
                <w:szCs w:val="26"/>
              </w:rPr>
              <w:t>ố</w:t>
            </w:r>
            <w:r>
              <w:rPr>
                <w:b/>
                <w:i/>
                <w:color w:val="222222"/>
                <w:sz w:val="26"/>
                <w:szCs w:val="26"/>
              </w:rPr>
              <w:t xml:space="preserve"> ti</w:t>
            </w:r>
            <w:r>
              <w:rPr>
                <w:b/>
                <w:i/>
                <w:color w:val="222222"/>
                <w:sz w:val="26"/>
                <w:szCs w:val="26"/>
              </w:rPr>
              <w:t>ề</w:t>
            </w:r>
            <w:r>
              <w:rPr>
                <w:b/>
                <w:i/>
                <w:color w:val="222222"/>
                <w:sz w:val="26"/>
                <w:szCs w:val="26"/>
              </w:rPr>
              <w:t>n tr</w:t>
            </w:r>
            <w:r>
              <w:rPr>
                <w:b/>
                <w:i/>
                <w:color w:val="222222"/>
                <w:sz w:val="26"/>
                <w:szCs w:val="26"/>
              </w:rPr>
              <w:t>ố</w:t>
            </w:r>
            <w:r>
              <w:rPr>
                <w:b/>
                <w:i/>
                <w:color w:val="222222"/>
                <w:sz w:val="26"/>
                <w:szCs w:val="26"/>
              </w:rPr>
              <w:t xml:space="preserve">n đóng: </w:t>
            </w:r>
            <w:r>
              <w:rPr>
                <w:color w:val="222222"/>
                <w:sz w:val="26"/>
                <w:szCs w:val="26"/>
              </w:rPr>
              <w:t>Đ</w:t>
            </w:r>
            <w:r>
              <w:rPr>
                <w:color w:val="222222"/>
                <w:sz w:val="26"/>
                <w:szCs w:val="26"/>
              </w:rPr>
              <w:t>ố</w:t>
            </w:r>
            <w:r>
              <w:rPr>
                <w:color w:val="222222"/>
                <w:sz w:val="26"/>
                <w:szCs w:val="26"/>
              </w:rPr>
              <w:t>i v</w:t>
            </w:r>
            <w:r>
              <w:rPr>
                <w:color w:val="222222"/>
                <w:sz w:val="26"/>
                <w:szCs w:val="26"/>
              </w:rPr>
              <w:t>ớ</w:t>
            </w:r>
            <w:r>
              <w:rPr>
                <w:color w:val="222222"/>
                <w:sz w:val="26"/>
                <w:szCs w:val="26"/>
              </w:rPr>
              <w:t>i ngư</w:t>
            </w:r>
            <w:r>
              <w:rPr>
                <w:color w:val="222222"/>
                <w:sz w:val="26"/>
                <w:szCs w:val="26"/>
              </w:rPr>
              <w:t>ờ</w:t>
            </w:r>
            <w:r>
              <w:rPr>
                <w:color w:val="222222"/>
                <w:sz w:val="26"/>
                <w:szCs w:val="26"/>
              </w:rPr>
              <w:t>i s</w:t>
            </w:r>
            <w:r>
              <w:rPr>
                <w:color w:val="222222"/>
                <w:sz w:val="26"/>
                <w:szCs w:val="26"/>
              </w:rPr>
              <w:t>ử</w:t>
            </w:r>
            <w:r>
              <w:rPr>
                <w:color w:val="222222"/>
                <w:sz w:val="26"/>
                <w:szCs w:val="26"/>
              </w:rPr>
              <w:t xml:space="preserve"> d</w:t>
            </w:r>
            <w:r>
              <w:rPr>
                <w:color w:val="222222"/>
                <w:sz w:val="26"/>
                <w:szCs w:val="26"/>
              </w:rPr>
              <w:t>ụ</w:t>
            </w:r>
            <w:r>
              <w:rPr>
                <w:color w:val="222222"/>
                <w:sz w:val="26"/>
                <w:szCs w:val="26"/>
              </w:rPr>
              <w:t>ng lao có hành vi không đóng b</w:t>
            </w:r>
            <w:r>
              <w:rPr>
                <w:color w:val="222222"/>
                <w:sz w:val="26"/>
                <w:szCs w:val="26"/>
              </w:rPr>
              <w:t>ả</w:t>
            </w:r>
            <w:r>
              <w:rPr>
                <w:color w:val="222222"/>
                <w:sz w:val="26"/>
                <w:szCs w:val="26"/>
              </w:rPr>
              <w:t>o hi</w:t>
            </w:r>
            <w:r>
              <w:rPr>
                <w:color w:val="222222"/>
                <w:sz w:val="26"/>
                <w:szCs w:val="26"/>
              </w:rPr>
              <w:t>ể</w:t>
            </w:r>
            <w:r>
              <w:rPr>
                <w:color w:val="222222"/>
                <w:sz w:val="26"/>
                <w:szCs w:val="26"/>
              </w:rPr>
              <w:t>m xã h</w:t>
            </w:r>
            <w:r>
              <w:rPr>
                <w:color w:val="222222"/>
                <w:sz w:val="26"/>
                <w:szCs w:val="26"/>
              </w:rPr>
              <w:t>ộ</w:t>
            </w:r>
            <w:r>
              <w:rPr>
                <w:color w:val="222222"/>
                <w:sz w:val="26"/>
                <w:szCs w:val="26"/>
              </w:rPr>
              <w:t>i b</w:t>
            </w:r>
            <w:r>
              <w:rPr>
                <w:color w:val="222222"/>
                <w:sz w:val="26"/>
                <w:szCs w:val="26"/>
              </w:rPr>
              <w:t>ắ</w:t>
            </w:r>
            <w:r>
              <w:rPr>
                <w:color w:val="222222"/>
                <w:sz w:val="26"/>
                <w:szCs w:val="26"/>
              </w:rPr>
              <w:t>t bu</w:t>
            </w:r>
            <w:r>
              <w:rPr>
                <w:color w:val="222222"/>
                <w:sz w:val="26"/>
                <w:szCs w:val="26"/>
              </w:rPr>
              <w:t>ộ</w:t>
            </w:r>
            <w:r>
              <w:rPr>
                <w:color w:val="222222"/>
                <w:sz w:val="26"/>
                <w:szCs w:val="26"/>
              </w:rPr>
              <w:t>c sau th</w:t>
            </w:r>
            <w:r>
              <w:rPr>
                <w:color w:val="222222"/>
                <w:sz w:val="26"/>
                <w:szCs w:val="26"/>
              </w:rPr>
              <w:t>ờ</w:t>
            </w:r>
            <w:r>
              <w:rPr>
                <w:color w:val="222222"/>
                <w:sz w:val="26"/>
                <w:szCs w:val="26"/>
              </w:rPr>
              <w:t>i h</w:t>
            </w:r>
            <w:r>
              <w:rPr>
                <w:color w:val="222222"/>
                <w:sz w:val="26"/>
                <w:szCs w:val="26"/>
              </w:rPr>
              <w:t>ạ</w:t>
            </w:r>
            <w:r>
              <w:rPr>
                <w:color w:val="222222"/>
                <w:sz w:val="26"/>
                <w:szCs w:val="26"/>
              </w:rPr>
              <w:t>n đóng ch</w:t>
            </w:r>
            <w:r>
              <w:rPr>
                <w:color w:val="222222"/>
                <w:sz w:val="26"/>
                <w:szCs w:val="26"/>
              </w:rPr>
              <w:t>ậ</w:t>
            </w:r>
            <w:r>
              <w:rPr>
                <w:color w:val="222222"/>
                <w:sz w:val="26"/>
                <w:szCs w:val="26"/>
              </w:rPr>
              <w:t>m nh</w:t>
            </w:r>
            <w:r>
              <w:rPr>
                <w:color w:val="222222"/>
                <w:sz w:val="26"/>
                <w:szCs w:val="26"/>
              </w:rPr>
              <w:t>ấ</w:t>
            </w:r>
            <w:r>
              <w:rPr>
                <w:color w:val="222222"/>
                <w:sz w:val="26"/>
                <w:szCs w:val="26"/>
              </w:rPr>
              <w:t>t. Cùng v</w:t>
            </w:r>
            <w:r>
              <w:rPr>
                <w:color w:val="222222"/>
                <w:sz w:val="26"/>
                <w:szCs w:val="26"/>
              </w:rPr>
              <w:t>ớ</w:t>
            </w:r>
            <w:r>
              <w:rPr>
                <w:color w:val="222222"/>
                <w:sz w:val="26"/>
                <w:szCs w:val="26"/>
              </w:rPr>
              <w:t>i đó, ngư</w:t>
            </w:r>
            <w:r>
              <w:rPr>
                <w:color w:val="222222"/>
                <w:sz w:val="26"/>
                <w:szCs w:val="26"/>
              </w:rPr>
              <w:t>ờ</w:t>
            </w:r>
            <w:r>
              <w:rPr>
                <w:color w:val="222222"/>
                <w:sz w:val="26"/>
                <w:szCs w:val="26"/>
              </w:rPr>
              <w:t>i s</w:t>
            </w:r>
            <w:r>
              <w:rPr>
                <w:color w:val="222222"/>
                <w:sz w:val="26"/>
                <w:szCs w:val="26"/>
              </w:rPr>
              <w:t>ử</w:t>
            </w:r>
            <w:r>
              <w:rPr>
                <w:color w:val="222222"/>
                <w:sz w:val="26"/>
                <w:szCs w:val="26"/>
              </w:rPr>
              <w:t xml:space="preserve"> d</w:t>
            </w:r>
            <w:r>
              <w:rPr>
                <w:color w:val="222222"/>
                <w:sz w:val="26"/>
                <w:szCs w:val="26"/>
              </w:rPr>
              <w:t>ụ</w:t>
            </w:r>
            <w:r>
              <w:rPr>
                <w:color w:val="222222"/>
                <w:sz w:val="26"/>
                <w:szCs w:val="26"/>
              </w:rPr>
              <w:t>ng lao đ</w:t>
            </w:r>
            <w:r>
              <w:rPr>
                <w:color w:val="222222"/>
                <w:sz w:val="26"/>
                <w:szCs w:val="26"/>
              </w:rPr>
              <w:t>ộ</w:t>
            </w:r>
            <w:r>
              <w:rPr>
                <w:color w:val="222222"/>
                <w:sz w:val="26"/>
                <w:szCs w:val="26"/>
              </w:rPr>
              <w:t>ng v</w:t>
            </w:r>
            <w:r>
              <w:rPr>
                <w:color w:val="222222"/>
                <w:sz w:val="26"/>
                <w:szCs w:val="26"/>
              </w:rPr>
              <w:t>ẫ</w:t>
            </w:r>
            <w:r>
              <w:rPr>
                <w:color w:val="222222"/>
                <w:sz w:val="26"/>
                <w:szCs w:val="26"/>
              </w:rPr>
              <w:t>n ph</w:t>
            </w:r>
            <w:r>
              <w:rPr>
                <w:color w:val="222222"/>
                <w:sz w:val="26"/>
                <w:szCs w:val="26"/>
              </w:rPr>
              <w:t>ả</w:t>
            </w:r>
            <w:r>
              <w:rPr>
                <w:color w:val="222222"/>
                <w:sz w:val="26"/>
                <w:szCs w:val="26"/>
              </w:rPr>
              <w:t>i</w:t>
            </w:r>
            <w:r>
              <w:rPr>
                <w:color w:val="222222"/>
                <w:sz w:val="26"/>
                <w:szCs w:val="26"/>
              </w:rPr>
              <w:t xml:space="preserve"> đóng đ</w:t>
            </w:r>
            <w:r>
              <w:rPr>
                <w:color w:val="222222"/>
                <w:sz w:val="26"/>
                <w:szCs w:val="26"/>
              </w:rPr>
              <w:t>ủ</w:t>
            </w:r>
            <w:r>
              <w:rPr>
                <w:color w:val="222222"/>
                <w:sz w:val="26"/>
                <w:szCs w:val="26"/>
              </w:rPr>
              <w:t xml:space="preserve"> s</w:t>
            </w:r>
            <w:r>
              <w:rPr>
                <w:color w:val="222222"/>
                <w:sz w:val="26"/>
                <w:szCs w:val="26"/>
              </w:rPr>
              <w:t>ố</w:t>
            </w:r>
            <w:r>
              <w:rPr>
                <w:color w:val="222222"/>
                <w:sz w:val="26"/>
                <w:szCs w:val="26"/>
              </w:rPr>
              <w:t xml:space="preserve"> ti</w:t>
            </w:r>
            <w:r>
              <w:rPr>
                <w:color w:val="222222"/>
                <w:sz w:val="26"/>
                <w:szCs w:val="26"/>
              </w:rPr>
              <w:t>ề</w:t>
            </w:r>
            <w:r>
              <w:rPr>
                <w:color w:val="222222"/>
                <w:sz w:val="26"/>
                <w:szCs w:val="26"/>
              </w:rPr>
              <w:t>n tr</w:t>
            </w:r>
            <w:r>
              <w:rPr>
                <w:color w:val="222222"/>
                <w:sz w:val="26"/>
                <w:szCs w:val="26"/>
              </w:rPr>
              <w:t>ố</w:t>
            </w:r>
            <w:r>
              <w:rPr>
                <w:color w:val="222222"/>
                <w:sz w:val="26"/>
                <w:szCs w:val="26"/>
              </w:rPr>
              <w:t>n đóng và b</w:t>
            </w:r>
            <w:r>
              <w:rPr>
                <w:color w:val="222222"/>
                <w:sz w:val="26"/>
                <w:szCs w:val="26"/>
              </w:rPr>
              <w:t>ị</w:t>
            </w:r>
            <w:r>
              <w:rPr>
                <w:color w:val="222222"/>
                <w:sz w:val="26"/>
                <w:szCs w:val="26"/>
              </w:rPr>
              <w:t xml:space="preserve"> x</w:t>
            </w:r>
            <w:r>
              <w:rPr>
                <w:color w:val="222222"/>
                <w:sz w:val="26"/>
                <w:szCs w:val="26"/>
              </w:rPr>
              <w:t>ử</w:t>
            </w:r>
            <w:r>
              <w:rPr>
                <w:color w:val="222222"/>
                <w:sz w:val="26"/>
                <w:szCs w:val="26"/>
              </w:rPr>
              <w:t xml:space="preserve"> lý vi ph</w:t>
            </w:r>
            <w:r>
              <w:rPr>
                <w:color w:val="222222"/>
                <w:sz w:val="26"/>
                <w:szCs w:val="26"/>
              </w:rPr>
              <w:t>ạ</w:t>
            </w:r>
            <w:r>
              <w:rPr>
                <w:color w:val="222222"/>
                <w:sz w:val="26"/>
                <w:szCs w:val="26"/>
              </w:rPr>
              <w:t>m hành chính theo quy đ</w:t>
            </w:r>
            <w:r>
              <w:rPr>
                <w:color w:val="222222"/>
                <w:sz w:val="26"/>
                <w:szCs w:val="26"/>
              </w:rPr>
              <w:t>ị</w:t>
            </w:r>
            <w:r>
              <w:rPr>
                <w:color w:val="222222"/>
                <w:sz w:val="26"/>
                <w:szCs w:val="26"/>
              </w:rPr>
              <w:t>nh.</w:t>
            </w:r>
          </w:p>
          <w:p w:rsidR="00CC7F16" w:rsidRDefault="00485D62">
            <w:pPr>
              <w:shd w:val="clear" w:color="auto" w:fill="FFFFFF"/>
              <w:spacing w:before="180" w:after="180" w:line="360" w:lineRule="auto"/>
            </w:pPr>
            <w:r>
              <w:rPr>
                <w:b/>
                <w:i/>
                <w:color w:val="222222"/>
                <w:sz w:val="26"/>
                <w:szCs w:val="26"/>
              </w:rPr>
              <w:t>- Cơ quan có th</w:t>
            </w:r>
            <w:r>
              <w:rPr>
                <w:b/>
                <w:i/>
                <w:color w:val="222222"/>
                <w:sz w:val="26"/>
                <w:szCs w:val="26"/>
              </w:rPr>
              <w:t>ẩ</w:t>
            </w:r>
            <w:r>
              <w:rPr>
                <w:b/>
                <w:i/>
                <w:color w:val="222222"/>
                <w:sz w:val="26"/>
                <w:szCs w:val="26"/>
              </w:rPr>
              <w:t>m quy</w:t>
            </w:r>
            <w:r>
              <w:rPr>
                <w:b/>
                <w:i/>
                <w:color w:val="222222"/>
                <w:sz w:val="26"/>
                <w:szCs w:val="26"/>
              </w:rPr>
              <w:t>ề</w:t>
            </w:r>
            <w:r>
              <w:rPr>
                <w:b/>
                <w:i/>
                <w:color w:val="222222"/>
                <w:sz w:val="26"/>
                <w:szCs w:val="26"/>
              </w:rPr>
              <w:t>n quy</w:t>
            </w:r>
            <w:r>
              <w:rPr>
                <w:b/>
                <w:i/>
                <w:color w:val="222222"/>
                <w:sz w:val="26"/>
                <w:szCs w:val="26"/>
              </w:rPr>
              <w:t>ế</w:t>
            </w:r>
            <w:r>
              <w:rPr>
                <w:b/>
                <w:i/>
                <w:color w:val="222222"/>
                <w:sz w:val="26"/>
                <w:szCs w:val="26"/>
              </w:rPr>
              <w:t>t đ</w:t>
            </w:r>
            <w:r>
              <w:rPr>
                <w:b/>
                <w:i/>
                <w:color w:val="222222"/>
                <w:sz w:val="26"/>
                <w:szCs w:val="26"/>
              </w:rPr>
              <w:t>ị</w:t>
            </w:r>
            <w:r>
              <w:rPr>
                <w:b/>
                <w:i/>
                <w:color w:val="222222"/>
                <w:sz w:val="26"/>
                <w:szCs w:val="26"/>
              </w:rPr>
              <w:t>nh ng</w:t>
            </w:r>
            <w:r>
              <w:rPr>
                <w:b/>
                <w:i/>
                <w:color w:val="222222"/>
                <w:sz w:val="26"/>
                <w:szCs w:val="26"/>
              </w:rPr>
              <w:t>ừ</w:t>
            </w:r>
            <w:r>
              <w:rPr>
                <w:b/>
                <w:i/>
                <w:color w:val="222222"/>
                <w:sz w:val="26"/>
                <w:szCs w:val="26"/>
              </w:rPr>
              <w:t>ng s</w:t>
            </w:r>
            <w:r>
              <w:rPr>
                <w:b/>
                <w:i/>
                <w:color w:val="222222"/>
                <w:sz w:val="26"/>
                <w:szCs w:val="26"/>
              </w:rPr>
              <w:t>ử</w:t>
            </w:r>
            <w:r>
              <w:rPr>
                <w:b/>
                <w:i/>
                <w:color w:val="222222"/>
                <w:sz w:val="26"/>
                <w:szCs w:val="26"/>
              </w:rPr>
              <w:t xml:space="preserve"> d</w:t>
            </w:r>
            <w:r>
              <w:rPr>
                <w:b/>
                <w:i/>
                <w:color w:val="222222"/>
                <w:sz w:val="26"/>
                <w:szCs w:val="26"/>
              </w:rPr>
              <w:t>ụ</w:t>
            </w:r>
            <w:r>
              <w:rPr>
                <w:b/>
                <w:i/>
                <w:color w:val="222222"/>
                <w:sz w:val="26"/>
                <w:szCs w:val="26"/>
              </w:rPr>
              <w:t xml:space="preserve">ng hóa đơn: </w:t>
            </w:r>
            <w:r>
              <w:rPr>
                <w:color w:val="222222"/>
                <w:sz w:val="26"/>
                <w:szCs w:val="26"/>
              </w:rPr>
              <w:t>Đ</w:t>
            </w:r>
            <w:r>
              <w:rPr>
                <w:color w:val="222222"/>
                <w:sz w:val="26"/>
                <w:szCs w:val="26"/>
              </w:rPr>
              <w:t>ố</w:t>
            </w:r>
            <w:r>
              <w:rPr>
                <w:color w:val="222222"/>
                <w:sz w:val="26"/>
                <w:szCs w:val="26"/>
              </w:rPr>
              <w:t>i v</w:t>
            </w:r>
            <w:r>
              <w:rPr>
                <w:color w:val="222222"/>
                <w:sz w:val="26"/>
                <w:szCs w:val="26"/>
              </w:rPr>
              <w:t>ớ</w:t>
            </w:r>
            <w:r>
              <w:rPr>
                <w:color w:val="222222"/>
                <w:sz w:val="26"/>
                <w:szCs w:val="26"/>
              </w:rPr>
              <w:t>i ngư</w:t>
            </w:r>
            <w:r>
              <w:rPr>
                <w:color w:val="222222"/>
                <w:sz w:val="26"/>
                <w:szCs w:val="26"/>
              </w:rPr>
              <w:t>ờ</w:t>
            </w:r>
            <w:r>
              <w:rPr>
                <w:color w:val="222222"/>
                <w:sz w:val="26"/>
                <w:szCs w:val="26"/>
              </w:rPr>
              <w:t>i s</w:t>
            </w:r>
            <w:r>
              <w:rPr>
                <w:color w:val="222222"/>
                <w:sz w:val="26"/>
                <w:szCs w:val="26"/>
              </w:rPr>
              <w:t>ử</w:t>
            </w:r>
            <w:r>
              <w:rPr>
                <w:color w:val="222222"/>
                <w:sz w:val="26"/>
                <w:szCs w:val="26"/>
              </w:rPr>
              <w:t xml:space="preserve"> d</w:t>
            </w:r>
            <w:r>
              <w:rPr>
                <w:color w:val="222222"/>
                <w:sz w:val="26"/>
                <w:szCs w:val="26"/>
              </w:rPr>
              <w:t>ụ</w:t>
            </w:r>
            <w:r>
              <w:rPr>
                <w:color w:val="222222"/>
                <w:sz w:val="26"/>
                <w:szCs w:val="26"/>
              </w:rPr>
              <w:t>ng lao đ</w:t>
            </w:r>
            <w:r>
              <w:rPr>
                <w:color w:val="222222"/>
                <w:sz w:val="26"/>
                <w:szCs w:val="26"/>
              </w:rPr>
              <w:t>ộ</w:t>
            </w:r>
            <w:r>
              <w:rPr>
                <w:color w:val="222222"/>
                <w:sz w:val="26"/>
                <w:szCs w:val="26"/>
              </w:rPr>
              <w:t>ng có hành vi ch</w:t>
            </w:r>
            <w:r>
              <w:rPr>
                <w:color w:val="222222"/>
                <w:sz w:val="26"/>
                <w:szCs w:val="26"/>
              </w:rPr>
              <w:t>ậ</w:t>
            </w:r>
            <w:r>
              <w:rPr>
                <w:color w:val="222222"/>
                <w:sz w:val="26"/>
                <w:szCs w:val="26"/>
              </w:rPr>
              <w:t>m đóng, tr</w:t>
            </w:r>
            <w:r>
              <w:rPr>
                <w:color w:val="222222"/>
                <w:sz w:val="26"/>
                <w:szCs w:val="26"/>
              </w:rPr>
              <w:t>ố</w:t>
            </w:r>
            <w:r>
              <w:rPr>
                <w:color w:val="222222"/>
                <w:sz w:val="26"/>
                <w:szCs w:val="26"/>
              </w:rPr>
              <w:t>n đóng BHXH t</w:t>
            </w:r>
            <w:r>
              <w:rPr>
                <w:color w:val="222222"/>
                <w:sz w:val="26"/>
                <w:szCs w:val="26"/>
              </w:rPr>
              <w:t>ừ</w:t>
            </w:r>
            <w:r>
              <w:rPr>
                <w:color w:val="222222"/>
                <w:sz w:val="26"/>
                <w:szCs w:val="26"/>
              </w:rPr>
              <w:t xml:space="preserve"> 06 tháng tr</w:t>
            </w:r>
            <w:r>
              <w:rPr>
                <w:color w:val="222222"/>
                <w:sz w:val="26"/>
                <w:szCs w:val="26"/>
              </w:rPr>
              <w:t>ở</w:t>
            </w:r>
            <w:r>
              <w:rPr>
                <w:color w:val="222222"/>
                <w:sz w:val="26"/>
                <w:szCs w:val="26"/>
              </w:rPr>
              <w:t xml:space="preserve"> lên, đã áp d</w:t>
            </w:r>
            <w:r>
              <w:rPr>
                <w:color w:val="222222"/>
                <w:sz w:val="26"/>
                <w:szCs w:val="26"/>
              </w:rPr>
              <w:t>ụ</w:t>
            </w:r>
            <w:r>
              <w:rPr>
                <w:color w:val="222222"/>
                <w:sz w:val="26"/>
                <w:szCs w:val="26"/>
              </w:rPr>
              <w:t>ng các bi</w:t>
            </w:r>
            <w:r>
              <w:rPr>
                <w:color w:val="222222"/>
                <w:sz w:val="26"/>
                <w:szCs w:val="26"/>
              </w:rPr>
              <w:t>ệ</w:t>
            </w:r>
            <w:r>
              <w:rPr>
                <w:color w:val="222222"/>
                <w:sz w:val="26"/>
                <w:szCs w:val="26"/>
              </w:rPr>
              <w:t>n pháp x</w:t>
            </w:r>
            <w:r>
              <w:rPr>
                <w:color w:val="222222"/>
                <w:sz w:val="26"/>
                <w:szCs w:val="26"/>
              </w:rPr>
              <w:t>ử</w:t>
            </w:r>
            <w:r>
              <w:rPr>
                <w:color w:val="222222"/>
                <w:sz w:val="26"/>
                <w:szCs w:val="26"/>
              </w:rPr>
              <w:t xml:space="preserve"> lý vi ph</w:t>
            </w:r>
            <w:r>
              <w:rPr>
                <w:color w:val="222222"/>
                <w:sz w:val="26"/>
                <w:szCs w:val="26"/>
              </w:rPr>
              <w:t>ạ</w:t>
            </w:r>
            <w:r>
              <w:rPr>
                <w:color w:val="222222"/>
                <w:sz w:val="26"/>
                <w:szCs w:val="26"/>
              </w:rPr>
              <w:t>m hành chính mà v</w:t>
            </w:r>
            <w:r>
              <w:rPr>
                <w:color w:val="222222"/>
                <w:sz w:val="26"/>
                <w:szCs w:val="26"/>
              </w:rPr>
              <w:t>ẫ</w:t>
            </w:r>
            <w:r>
              <w:rPr>
                <w:color w:val="222222"/>
                <w:sz w:val="26"/>
                <w:szCs w:val="26"/>
              </w:rPr>
              <w:t>n không đóng ho</w:t>
            </w:r>
            <w:r>
              <w:rPr>
                <w:color w:val="222222"/>
                <w:sz w:val="26"/>
                <w:szCs w:val="26"/>
              </w:rPr>
              <w:t>ặ</w:t>
            </w:r>
            <w:r>
              <w:rPr>
                <w:color w:val="222222"/>
                <w:sz w:val="26"/>
                <w:szCs w:val="26"/>
              </w:rPr>
              <w:t>c đóng không đ</w:t>
            </w:r>
            <w:r>
              <w:rPr>
                <w:color w:val="222222"/>
                <w:sz w:val="26"/>
                <w:szCs w:val="26"/>
              </w:rPr>
              <w:t>ủ</w:t>
            </w:r>
            <w:r>
              <w:rPr>
                <w:color w:val="222222"/>
                <w:sz w:val="26"/>
                <w:szCs w:val="26"/>
              </w:rPr>
              <w:t xml:space="preserve"> s</w:t>
            </w:r>
            <w:r>
              <w:rPr>
                <w:color w:val="222222"/>
                <w:sz w:val="26"/>
                <w:szCs w:val="26"/>
              </w:rPr>
              <w:t>ố</w:t>
            </w:r>
            <w:r>
              <w:rPr>
                <w:color w:val="222222"/>
                <w:sz w:val="26"/>
                <w:szCs w:val="26"/>
              </w:rPr>
              <w:t xml:space="preserve"> ti</w:t>
            </w:r>
            <w:r>
              <w:rPr>
                <w:color w:val="222222"/>
                <w:sz w:val="26"/>
                <w:szCs w:val="26"/>
              </w:rPr>
              <w:t>ề</w:t>
            </w:r>
            <w:r>
              <w:rPr>
                <w:color w:val="222222"/>
                <w:sz w:val="26"/>
                <w:szCs w:val="26"/>
              </w:rPr>
              <w:t>n BHXH b</w:t>
            </w:r>
            <w:r>
              <w:rPr>
                <w:color w:val="222222"/>
                <w:sz w:val="26"/>
                <w:szCs w:val="26"/>
              </w:rPr>
              <w:t>ắ</w:t>
            </w:r>
            <w:r>
              <w:rPr>
                <w:color w:val="222222"/>
                <w:sz w:val="26"/>
                <w:szCs w:val="26"/>
              </w:rPr>
              <w:t>t bu</w:t>
            </w:r>
            <w:r>
              <w:rPr>
                <w:color w:val="222222"/>
                <w:sz w:val="26"/>
                <w:szCs w:val="26"/>
              </w:rPr>
              <w:t>ộ</w:t>
            </w:r>
            <w:r>
              <w:rPr>
                <w:color w:val="222222"/>
                <w:sz w:val="26"/>
                <w:szCs w:val="26"/>
              </w:rPr>
              <w:t>c ph</w:t>
            </w:r>
            <w:r>
              <w:rPr>
                <w:color w:val="222222"/>
                <w:sz w:val="26"/>
                <w:szCs w:val="26"/>
              </w:rPr>
              <w:t>ả</w:t>
            </w:r>
            <w:r>
              <w:rPr>
                <w:color w:val="222222"/>
                <w:sz w:val="26"/>
                <w:szCs w:val="26"/>
              </w:rPr>
              <w:t>i đóng…</w:t>
            </w:r>
          </w:p>
        </w:tc>
      </w:tr>
      <w:tr w:rsidR="00CC7F16">
        <w:trPr>
          <w:trHeight w:val="280"/>
        </w:trPr>
        <w:tc>
          <w:tcPr>
            <w:tcW w:w="13275" w:type="dxa"/>
            <w:gridSpan w:val="5"/>
            <w:vAlign w:val="center"/>
          </w:tcPr>
          <w:p w:rsidR="00CC7F16" w:rsidRDefault="00485D62">
            <w:pPr>
              <w:pStyle w:val="Heading3"/>
              <w:spacing w:after="120" w:line="360" w:lineRule="auto"/>
              <w:jc w:val="center"/>
              <w:outlineLvl w:val="2"/>
            </w:pPr>
            <w:bookmarkStart w:id="23" w:name="_heading=h.l3nglfpu8k6h" w:colFirst="0" w:colLast="0"/>
            <w:bookmarkEnd w:id="23"/>
            <w:r>
              <w:lastRenderedPageBreak/>
              <w:t>Đ</w:t>
            </w:r>
            <w:r>
              <w:t>Ấ</w:t>
            </w:r>
            <w:r>
              <w:t xml:space="preserve">T ĐAI - NHÀ </w:t>
            </w:r>
            <w:r>
              <w:t>Ở</w:t>
            </w:r>
          </w:p>
        </w:tc>
      </w:tr>
      <w:tr w:rsidR="00CC7F16">
        <w:tc>
          <w:tcPr>
            <w:tcW w:w="630" w:type="dxa"/>
            <w:vAlign w:val="center"/>
          </w:tcPr>
          <w:p w:rsidR="00CC7F16" w:rsidRDefault="00485D62">
            <w:pPr>
              <w:spacing w:after="120" w:line="360" w:lineRule="auto"/>
              <w:jc w:val="center"/>
            </w:pPr>
            <w:r>
              <w:t>1</w:t>
            </w:r>
          </w:p>
        </w:tc>
        <w:tc>
          <w:tcPr>
            <w:tcW w:w="2895" w:type="dxa"/>
            <w:vAlign w:val="center"/>
          </w:tcPr>
          <w:p w:rsidR="00CC7F16" w:rsidRDefault="00485D62">
            <w:pPr>
              <w:spacing w:after="120" w:line="360" w:lineRule="auto"/>
              <w:rPr>
                <w:sz w:val="36"/>
                <w:szCs w:val="36"/>
              </w:rPr>
            </w:pPr>
            <w:hyperlink r:id="rId65">
              <w:r>
                <w:rPr>
                  <w:color w:val="1155CC"/>
                  <w:highlight w:val="white"/>
                  <w:u w:val="single"/>
                </w:rPr>
                <w:t>D</w:t>
              </w:r>
              <w:r>
                <w:rPr>
                  <w:color w:val="1155CC"/>
                  <w:highlight w:val="white"/>
                  <w:u w:val="single"/>
                </w:rPr>
                <w:t>ự</w:t>
              </w:r>
              <w:r>
                <w:rPr>
                  <w:color w:val="1155CC"/>
                  <w:highlight w:val="white"/>
                  <w:u w:val="single"/>
                </w:rPr>
                <w:t xml:space="preserve"> th</w:t>
              </w:r>
              <w:r>
                <w:rPr>
                  <w:color w:val="1155CC"/>
                  <w:highlight w:val="white"/>
                  <w:u w:val="single"/>
                </w:rPr>
                <w:t>ả</w:t>
              </w:r>
              <w:r>
                <w:rPr>
                  <w:color w:val="1155CC"/>
                  <w:highlight w:val="white"/>
                  <w:u w:val="single"/>
                </w:rPr>
                <w:t>o Lu</w:t>
              </w:r>
              <w:r>
                <w:rPr>
                  <w:color w:val="1155CC"/>
                  <w:highlight w:val="white"/>
                  <w:u w:val="single"/>
                </w:rPr>
                <w:t>ậ</w:t>
              </w:r>
              <w:r>
                <w:rPr>
                  <w:color w:val="1155CC"/>
                  <w:highlight w:val="white"/>
                  <w:u w:val="single"/>
                </w:rPr>
                <w:t>t Đ</w:t>
              </w:r>
              <w:r>
                <w:rPr>
                  <w:color w:val="1155CC"/>
                  <w:highlight w:val="white"/>
                  <w:u w:val="single"/>
                </w:rPr>
                <w:t>ấ</w:t>
              </w:r>
              <w:r>
                <w:rPr>
                  <w:color w:val="1155CC"/>
                  <w:highlight w:val="white"/>
                  <w:u w:val="single"/>
                </w:rPr>
                <w:t>t đai</w:t>
              </w:r>
            </w:hyperlink>
            <w:r>
              <w:rPr>
                <w:highlight w:val="white"/>
              </w:rPr>
              <w:t xml:space="preserve"> (s</w:t>
            </w:r>
            <w:r>
              <w:rPr>
                <w:highlight w:val="white"/>
              </w:rPr>
              <w:t>ử</w:t>
            </w:r>
            <w:r>
              <w:rPr>
                <w:highlight w:val="white"/>
              </w:rPr>
              <w:t>a đ</w:t>
            </w:r>
            <w:r>
              <w:rPr>
                <w:highlight w:val="white"/>
              </w:rPr>
              <w:t>ổ</w:t>
            </w:r>
            <w:r>
              <w:rPr>
                <w:highlight w:val="white"/>
              </w:rPr>
              <w:t>i ngày 13/10)</w:t>
            </w:r>
          </w:p>
        </w:tc>
        <w:tc>
          <w:tcPr>
            <w:tcW w:w="1710" w:type="dxa"/>
            <w:vAlign w:val="center"/>
          </w:tcPr>
          <w:p w:rsidR="00CC7F16" w:rsidRDefault="00CC7F16">
            <w:pPr>
              <w:spacing w:after="120" w:line="360" w:lineRule="auto"/>
            </w:pPr>
          </w:p>
        </w:tc>
        <w:tc>
          <w:tcPr>
            <w:tcW w:w="1695" w:type="dxa"/>
            <w:vAlign w:val="center"/>
          </w:tcPr>
          <w:p w:rsidR="00CC7F16" w:rsidRDefault="00CC7F16">
            <w:pPr>
              <w:spacing w:after="120" w:line="360" w:lineRule="auto"/>
            </w:pPr>
          </w:p>
        </w:tc>
        <w:tc>
          <w:tcPr>
            <w:tcW w:w="6345" w:type="dxa"/>
            <w:vAlign w:val="center"/>
          </w:tcPr>
          <w:p w:rsidR="00CC7F16" w:rsidRDefault="00485D62">
            <w:pPr>
              <w:spacing w:after="120" w:line="360" w:lineRule="auto"/>
            </w:pPr>
            <w:r>
              <w:t>Xem các đ</w:t>
            </w:r>
            <w:r>
              <w:t>ề</w:t>
            </w:r>
            <w:r>
              <w:t xml:space="preserve"> xu</w:t>
            </w:r>
            <w:r>
              <w:t>ấ</w:t>
            </w:r>
            <w:r>
              <w:t>t có tác đ</w:t>
            </w:r>
            <w:r>
              <w:t>ộ</w:t>
            </w:r>
            <w:r>
              <w:t>ng t</w:t>
            </w:r>
            <w:r>
              <w:t>ớ</w:t>
            </w:r>
            <w:r>
              <w:t>i doanh nghi</w:t>
            </w:r>
            <w:r>
              <w:t>ệ</w:t>
            </w:r>
            <w:r>
              <w:t xml:space="preserve">p </w:t>
            </w:r>
            <w:hyperlink r:id="rId66">
              <w:r>
                <w:rPr>
                  <w:color w:val="1155CC"/>
                  <w:u w:val="single"/>
                </w:rPr>
                <w:t>t</w:t>
              </w:r>
              <w:r>
                <w:rPr>
                  <w:color w:val="1155CC"/>
                  <w:u w:val="single"/>
                </w:rPr>
                <w:t>ạ</w:t>
              </w:r>
              <w:r>
                <w:rPr>
                  <w:color w:val="1155CC"/>
                  <w:u w:val="single"/>
                </w:rPr>
                <w:t>i đây</w:t>
              </w:r>
            </w:hyperlink>
          </w:p>
        </w:tc>
      </w:tr>
      <w:tr w:rsidR="00CC7F16">
        <w:trPr>
          <w:trHeight w:val="300"/>
        </w:trPr>
        <w:tc>
          <w:tcPr>
            <w:tcW w:w="13275" w:type="dxa"/>
            <w:gridSpan w:val="5"/>
            <w:vAlign w:val="center"/>
          </w:tcPr>
          <w:p w:rsidR="00CC7F16" w:rsidRDefault="00485D62">
            <w:pPr>
              <w:pStyle w:val="Heading3"/>
              <w:spacing w:after="120" w:line="360" w:lineRule="auto"/>
              <w:jc w:val="center"/>
              <w:outlineLvl w:val="2"/>
            </w:pPr>
            <w:bookmarkStart w:id="24" w:name="_heading=h.6oeq9jgotqe7" w:colFirst="0" w:colLast="0"/>
            <w:bookmarkEnd w:id="24"/>
            <w:r>
              <w:lastRenderedPageBreak/>
              <w:t>TÀI NGUYÊN - MÔI TRƯ</w:t>
            </w:r>
            <w:r>
              <w:t>Ờ</w:t>
            </w:r>
            <w:r>
              <w:t>NG</w:t>
            </w:r>
          </w:p>
        </w:tc>
      </w:tr>
      <w:tr w:rsidR="00CC7F16">
        <w:trPr>
          <w:trHeight w:val="300"/>
        </w:trPr>
        <w:tc>
          <w:tcPr>
            <w:tcW w:w="630" w:type="dxa"/>
            <w:vAlign w:val="center"/>
          </w:tcPr>
          <w:p w:rsidR="00CC7F16" w:rsidRDefault="00485D62">
            <w:pPr>
              <w:spacing w:after="120" w:line="360" w:lineRule="auto"/>
              <w:jc w:val="center"/>
            </w:pPr>
            <w:r>
              <w:t>1</w:t>
            </w:r>
          </w:p>
        </w:tc>
        <w:bookmarkStart w:id="25" w:name="_heading=h.9xmydbtydjuh" w:colFirst="0" w:colLast="0"/>
        <w:bookmarkEnd w:id="25"/>
        <w:tc>
          <w:tcPr>
            <w:tcW w:w="2895" w:type="dxa"/>
            <w:vAlign w:val="center"/>
          </w:tcPr>
          <w:p w:rsidR="00CC7F16" w:rsidRDefault="00485D62">
            <w:pPr>
              <w:spacing w:after="120" w:line="360" w:lineRule="auto"/>
              <w:rPr>
                <w:sz w:val="30"/>
                <w:szCs w:val="30"/>
              </w:rPr>
            </w:pPr>
            <w:r>
              <w:fldChar w:fldCharType="begin"/>
            </w:r>
            <w:r>
              <w:instrText xml:space="preserve"> HYPERLINK "https://luatvietnam.vn/tai-nguyen/du-thao-nghi-dinh-sua-doi-bo-sung-mot-so-dieu-cua-nghi-dinh-so-08-2022-nd-cp-271425-d10.html" \h </w:instrText>
            </w:r>
            <w:r>
              <w:fldChar w:fldCharType="separate"/>
            </w:r>
            <w:r>
              <w:rPr>
                <w:color w:val="1155CC"/>
                <w:u w:val="single"/>
              </w:rPr>
              <w:t>D</w:t>
            </w:r>
            <w:r>
              <w:rPr>
                <w:color w:val="1155CC"/>
                <w:u w:val="single"/>
              </w:rPr>
              <w:t>ự</w:t>
            </w:r>
            <w:r>
              <w:rPr>
                <w:color w:val="1155CC"/>
                <w:u w:val="single"/>
              </w:rPr>
              <w:t xml:space="preserve"> th</w:t>
            </w:r>
            <w:r>
              <w:rPr>
                <w:color w:val="1155CC"/>
                <w:u w:val="single"/>
              </w:rPr>
              <w:t>ả</w:t>
            </w:r>
            <w:r>
              <w:rPr>
                <w:color w:val="1155CC"/>
                <w:u w:val="single"/>
              </w:rPr>
              <w:t>o Ngh</w:t>
            </w:r>
            <w:r>
              <w:rPr>
                <w:color w:val="1155CC"/>
                <w:u w:val="single"/>
              </w:rPr>
              <w:t>ị</w:t>
            </w:r>
            <w:r>
              <w:rPr>
                <w:color w:val="1155CC"/>
                <w:u w:val="single"/>
              </w:rPr>
              <w:t xml:space="preserve"> đ</w:t>
            </w:r>
            <w:r>
              <w:rPr>
                <w:color w:val="1155CC"/>
                <w:u w:val="single"/>
              </w:rPr>
              <w:t>ị</w:t>
            </w:r>
            <w:r>
              <w:rPr>
                <w:color w:val="1155CC"/>
                <w:u w:val="single"/>
              </w:rPr>
              <w:t>nh s</w:t>
            </w:r>
            <w:r>
              <w:rPr>
                <w:color w:val="1155CC"/>
                <w:u w:val="single"/>
              </w:rPr>
              <w:t>ử</w:t>
            </w:r>
            <w:r>
              <w:rPr>
                <w:color w:val="1155CC"/>
                <w:u w:val="single"/>
              </w:rPr>
              <w:t>a đ</w:t>
            </w:r>
            <w:r>
              <w:rPr>
                <w:color w:val="1155CC"/>
                <w:u w:val="single"/>
              </w:rPr>
              <w:t>ổ</w:t>
            </w:r>
            <w:r>
              <w:rPr>
                <w:color w:val="1155CC"/>
                <w:u w:val="single"/>
              </w:rPr>
              <w:t>i, b</w:t>
            </w:r>
            <w:r>
              <w:rPr>
                <w:color w:val="1155CC"/>
                <w:u w:val="single"/>
              </w:rPr>
              <w:t>ổ</w:t>
            </w:r>
            <w:r>
              <w:rPr>
                <w:color w:val="1155CC"/>
                <w:u w:val="single"/>
              </w:rPr>
              <w:t xml:space="preserve"> sung m</w:t>
            </w:r>
            <w:r>
              <w:rPr>
                <w:color w:val="1155CC"/>
                <w:u w:val="single"/>
              </w:rPr>
              <w:t>ộ</w:t>
            </w:r>
            <w:r>
              <w:rPr>
                <w:color w:val="1155CC"/>
                <w:u w:val="single"/>
              </w:rPr>
              <w:t>t s</w:t>
            </w:r>
            <w:r>
              <w:rPr>
                <w:color w:val="1155CC"/>
                <w:u w:val="single"/>
              </w:rPr>
              <w:t>ố</w:t>
            </w:r>
            <w:r>
              <w:rPr>
                <w:color w:val="1155CC"/>
                <w:u w:val="single"/>
              </w:rPr>
              <w:t xml:space="preserve"> đi</w:t>
            </w:r>
            <w:r>
              <w:rPr>
                <w:color w:val="1155CC"/>
                <w:u w:val="single"/>
              </w:rPr>
              <w:t>ề</w:t>
            </w:r>
            <w:r>
              <w:rPr>
                <w:color w:val="1155CC"/>
                <w:u w:val="single"/>
              </w:rPr>
              <w:t>u c</w:t>
            </w:r>
            <w:r>
              <w:rPr>
                <w:color w:val="1155CC"/>
                <w:u w:val="single"/>
              </w:rPr>
              <w:t>ủ</w:t>
            </w:r>
            <w:r>
              <w:rPr>
                <w:color w:val="1155CC"/>
                <w:u w:val="single"/>
              </w:rPr>
              <w:t>a Ngh</w:t>
            </w:r>
            <w:r>
              <w:rPr>
                <w:color w:val="1155CC"/>
                <w:u w:val="single"/>
              </w:rPr>
              <w:t>ị</w:t>
            </w:r>
            <w:r>
              <w:rPr>
                <w:color w:val="1155CC"/>
                <w:u w:val="single"/>
              </w:rPr>
              <w:t xml:space="preserve"> đ</w:t>
            </w:r>
            <w:r>
              <w:rPr>
                <w:color w:val="1155CC"/>
                <w:u w:val="single"/>
              </w:rPr>
              <w:t>ị</w:t>
            </w:r>
            <w:r>
              <w:rPr>
                <w:color w:val="1155CC"/>
                <w:u w:val="single"/>
              </w:rPr>
              <w:t>nh s</w:t>
            </w:r>
            <w:r>
              <w:rPr>
                <w:color w:val="1155CC"/>
                <w:u w:val="single"/>
              </w:rPr>
              <w:t>ố</w:t>
            </w:r>
            <w:r>
              <w:rPr>
                <w:color w:val="1155CC"/>
                <w:u w:val="single"/>
              </w:rPr>
              <w:t xml:space="preserve"> 08/2022/NĐ-CP ngày 10 tháng 01 năm 2022 c</w:t>
            </w:r>
            <w:r>
              <w:rPr>
                <w:color w:val="1155CC"/>
                <w:u w:val="single"/>
              </w:rPr>
              <w:t>ủ</w:t>
            </w:r>
            <w:r>
              <w:rPr>
                <w:color w:val="1155CC"/>
                <w:u w:val="single"/>
              </w:rPr>
              <w:t>a Chín</w:t>
            </w:r>
            <w:r>
              <w:rPr>
                <w:color w:val="1155CC"/>
                <w:u w:val="single"/>
              </w:rPr>
              <w:t>h ph</w:t>
            </w:r>
            <w:r>
              <w:rPr>
                <w:color w:val="1155CC"/>
                <w:u w:val="single"/>
              </w:rPr>
              <w:t>ủ</w:t>
            </w:r>
            <w:r>
              <w:rPr>
                <w:color w:val="1155CC"/>
                <w:u w:val="single"/>
              </w:rPr>
              <w:t xml:space="preserve"> quy đ</w:t>
            </w:r>
            <w:r>
              <w:rPr>
                <w:color w:val="1155CC"/>
                <w:u w:val="single"/>
              </w:rPr>
              <w:t>ị</w:t>
            </w:r>
            <w:r>
              <w:rPr>
                <w:color w:val="1155CC"/>
                <w:u w:val="single"/>
              </w:rPr>
              <w:t>nh chi ti</w:t>
            </w:r>
            <w:r>
              <w:rPr>
                <w:color w:val="1155CC"/>
                <w:u w:val="single"/>
              </w:rPr>
              <w:t>ế</w:t>
            </w:r>
            <w:r>
              <w:rPr>
                <w:color w:val="1155CC"/>
                <w:u w:val="single"/>
              </w:rPr>
              <w:t>t m</w:t>
            </w:r>
            <w:r>
              <w:rPr>
                <w:color w:val="1155CC"/>
                <w:u w:val="single"/>
              </w:rPr>
              <w:t>ộ</w:t>
            </w:r>
            <w:r>
              <w:rPr>
                <w:color w:val="1155CC"/>
                <w:u w:val="single"/>
              </w:rPr>
              <w:t>t s</w:t>
            </w:r>
            <w:r>
              <w:rPr>
                <w:color w:val="1155CC"/>
                <w:u w:val="single"/>
              </w:rPr>
              <w:t>ố</w:t>
            </w:r>
            <w:r>
              <w:rPr>
                <w:color w:val="1155CC"/>
                <w:u w:val="single"/>
              </w:rPr>
              <w:t xml:space="preserve"> đi</w:t>
            </w:r>
            <w:r>
              <w:rPr>
                <w:color w:val="1155CC"/>
                <w:u w:val="single"/>
              </w:rPr>
              <w:t>ề</w:t>
            </w:r>
            <w:r>
              <w:rPr>
                <w:color w:val="1155CC"/>
                <w:u w:val="single"/>
              </w:rPr>
              <w:t>u c</w:t>
            </w:r>
            <w:r>
              <w:rPr>
                <w:color w:val="1155CC"/>
                <w:u w:val="single"/>
              </w:rPr>
              <w:t>ủ</w:t>
            </w:r>
            <w:r>
              <w:rPr>
                <w:color w:val="1155CC"/>
                <w:u w:val="single"/>
              </w:rPr>
              <w:t>a Lu</w:t>
            </w:r>
            <w:r>
              <w:rPr>
                <w:color w:val="1155CC"/>
                <w:u w:val="single"/>
              </w:rPr>
              <w:t>ậ</w:t>
            </w:r>
            <w:r>
              <w:rPr>
                <w:color w:val="1155CC"/>
                <w:u w:val="single"/>
              </w:rPr>
              <w:t>t B</w:t>
            </w:r>
            <w:r>
              <w:rPr>
                <w:color w:val="1155CC"/>
                <w:u w:val="single"/>
              </w:rPr>
              <w:t>ả</w:t>
            </w:r>
            <w:r>
              <w:rPr>
                <w:color w:val="1155CC"/>
                <w:u w:val="single"/>
              </w:rPr>
              <w:t>o v</w:t>
            </w:r>
            <w:r>
              <w:rPr>
                <w:color w:val="1155CC"/>
                <w:u w:val="single"/>
              </w:rPr>
              <w:t>ệ</w:t>
            </w:r>
            <w:r>
              <w:rPr>
                <w:color w:val="1155CC"/>
                <w:u w:val="single"/>
              </w:rPr>
              <w:t xml:space="preserve"> môi trư</w:t>
            </w:r>
            <w:r>
              <w:rPr>
                <w:color w:val="1155CC"/>
                <w:u w:val="single"/>
              </w:rPr>
              <w:t>ờ</w:t>
            </w:r>
            <w:r>
              <w:rPr>
                <w:color w:val="1155CC"/>
                <w:u w:val="single"/>
              </w:rPr>
              <w:t>ng</w:t>
            </w:r>
            <w:r>
              <w:rPr>
                <w:color w:val="1155CC"/>
                <w:u w:val="single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:rsidR="00CC7F16" w:rsidRDefault="00CC7F16">
            <w:pPr>
              <w:spacing w:after="120" w:line="360" w:lineRule="auto"/>
            </w:pPr>
          </w:p>
        </w:tc>
        <w:tc>
          <w:tcPr>
            <w:tcW w:w="1695" w:type="dxa"/>
            <w:vAlign w:val="center"/>
          </w:tcPr>
          <w:p w:rsidR="00CC7F16" w:rsidRDefault="00CC7F16">
            <w:pPr>
              <w:spacing w:after="120" w:line="360" w:lineRule="auto"/>
            </w:pPr>
          </w:p>
        </w:tc>
        <w:tc>
          <w:tcPr>
            <w:tcW w:w="6345" w:type="dxa"/>
            <w:vAlign w:val="center"/>
          </w:tcPr>
          <w:p w:rsidR="00CC7F16" w:rsidRDefault="00485D62">
            <w:pPr>
              <w:spacing w:before="240" w:after="240" w:line="360" w:lineRule="auto"/>
            </w:pPr>
            <w:r>
              <w:t>Đ</w:t>
            </w:r>
            <w:r>
              <w:t>ề</w:t>
            </w:r>
            <w:r>
              <w:t xml:space="preserve"> xu</w:t>
            </w:r>
            <w:r>
              <w:t>ấ</w:t>
            </w:r>
            <w:r>
              <w:t>t s</w:t>
            </w:r>
            <w:r>
              <w:t>ử</w:t>
            </w:r>
            <w:r>
              <w:t>a đ</w:t>
            </w:r>
            <w:r>
              <w:t>ổ</w:t>
            </w:r>
            <w:r>
              <w:t>i, b</w:t>
            </w:r>
            <w:r>
              <w:t>ổ</w:t>
            </w:r>
            <w:r>
              <w:t xml:space="preserve"> sung m</w:t>
            </w:r>
            <w:r>
              <w:t>ộ</w:t>
            </w:r>
            <w:r>
              <w:t>t s</w:t>
            </w:r>
            <w:r>
              <w:t>ố</w:t>
            </w:r>
            <w:r>
              <w:t xml:space="preserve"> quy đ</w:t>
            </w:r>
            <w:r>
              <w:t>ị</w:t>
            </w:r>
            <w:r>
              <w:t>nh đáng chú ý sau:</w:t>
            </w:r>
          </w:p>
          <w:p w:rsidR="00CC7F16" w:rsidRDefault="00485D62">
            <w:pPr>
              <w:spacing w:before="240" w:after="240" w:line="360" w:lineRule="auto"/>
            </w:pPr>
            <w:r>
              <w:t>1. V</w:t>
            </w:r>
            <w:r>
              <w:t>ề</w:t>
            </w:r>
            <w:r>
              <w:t xml:space="preserve"> xác đ</w:t>
            </w:r>
            <w:r>
              <w:t>ị</w:t>
            </w:r>
            <w:r>
              <w:t>nh d</w:t>
            </w:r>
            <w:r>
              <w:t>ự</w:t>
            </w:r>
            <w:r>
              <w:t xml:space="preserve"> án có y</w:t>
            </w:r>
            <w:r>
              <w:t>ế</w:t>
            </w:r>
            <w:r>
              <w:t>u t</w:t>
            </w:r>
            <w:r>
              <w:t>ố</w:t>
            </w:r>
            <w:r>
              <w:t xml:space="preserve"> nh</w:t>
            </w:r>
            <w:r>
              <w:t>ạ</w:t>
            </w:r>
            <w:r>
              <w:t>y c</w:t>
            </w:r>
            <w:r>
              <w:t>ả</w:t>
            </w:r>
            <w:r>
              <w:t>m v</w:t>
            </w:r>
            <w:r>
              <w:t>ề</w:t>
            </w:r>
            <w:r>
              <w:t xml:space="preserve"> môi trư</w:t>
            </w:r>
            <w:r>
              <w:t>ờ</w:t>
            </w:r>
            <w:r>
              <w:t>ng</w:t>
            </w:r>
          </w:p>
          <w:p w:rsidR="00CC7F16" w:rsidRDefault="00485D62">
            <w:pPr>
              <w:spacing w:before="240" w:after="240" w:line="360" w:lineRule="auto"/>
              <w:rPr>
                <w:b/>
                <w:i/>
              </w:rPr>
            </w:pPr>
            <w:r>
              <w:t>M</w:t>
            </w:r>
            <w:r>
              <w:t>ộ</w:t>
            </w:r>
            <w:r>
              <w:t>t trong các tiêu chí đ</w:t>
            </w:r>
            <w:r>
              <w:t>ể</w:t>
            </w:r>
            <w:r>
              <w:t xml:space="preserve"> xác đ</w:t>
            </w:r>
            <w:r>
              <w:t>ị</w:t>
            </w:r>
            <w:r>
              <w:t>nh d</w:t>
            </w:r>
            <w:r>
              <w:t>ự</w:t>
            </w:r>
            <w:r>
              <w:t xml:space="preserve"> án có y</w:t>
            </w:r>
            <w:r>
              <w:t>ế</w:t>
            </w:r>
            <w:r>
              <w:t>u t</w:t>
            </w:r>
            <w:r>
              <w:t>ố</w:t>
            </w:r>
            <w:r>
              <w:t xml:space="preserve"> nh</w:t>
            </w:r>
            <w:r>
              <w:t>ạ</w:t>
            </w:r>
            <w:r>
              <w:t>y c</w:t>
            </w:r>
            <w:r>
              <w:t>ả</w:t>
            </w:r>
            <w:r>
              <w:t>m v</w:t>
            </w:r>
            <w:r>
              <w:t>ề</w:t>
            </w:r>
            <w:r>
              <w:t xml:space="preserve"> môi trư</w:t>
            </w:r>
            <w:r>
              <w:t>ờ</w:t>
            </w:r>
            <w:r>
              <w:t>ng là d</w:t>
            </w:r>
            <w:r>
              <w:t>ự</w:t>
            </w:r>
            <w:r>
              <w:t xml:space="preserve"> </w:t>
            </w:r>
            <w:r>
              <w:t>án thu</w:t>
            </w:r>
            <w:r>
              <w:t>ộ</w:t>
            </w:r>
            <w:r>
              <w:t>c lo</w:t>
            </w:r>
            <w:r>
              <w:t>ạ</w:t>
            </w:r>
            <w:r>
              <w:t>i hình s</w:t>
            </w:r>
            <w:r>
              <w:t>ả</w:t>
            </w:r>
            <w:r>
              <w:t>n xu</w:t>
            </w:r>
            <w:r>
              <w:t>ấ</w:t>
            </w:r>
            <w:r>
              <w:t>t, kinh doanh, d</w:t>
            </w:r>
            <w:r>
              <w:t>ị</w:t>
            </w:r>
            <w:r>
              <w:t>ch v</w:t>
            </w:r>
            <w:r>
              <w:t>ụ</w:t>
            </w:r>
            <w:r>
              <w:t xml:space="preserve"> có nguy cơ gây ô nhi</w:t>
            </w:r>
            <w:r>
              <w:t>ễ</w:t>
            </w:r>
            <w:r>
              <w:t>m môi trư</w:t>
            </w:r>
            <w:r>
              <w:t>ờ</w:t>
            </w:r>
            <w:r>
              <w:t>ng có đ</w:t>
            </w:r>
            <w:r>
              <w:t>ị</w:t>
            </w:r>
            <w:r>
              <w:t>a đi</w:t>
            </w:r>
            <w:r>
              <w:t>ể</w:t>
            </w:r>
            <w:r>
              <w:t>m th</w:t>
            </w:r>
            <w:r>
              <w:t>ự</w:t>
            </w:r>
            <w:r>
              <w:t>c hi</w:t>
            </w:r>
            <w:r>
              <w:t>ệ</w:t>
            </w:r>
            <w:r>
              <w:t xml:space="preserve">n </w:t>
            </w:r>
            <w:r>
              <w:rPr>
                <w:b/>
                <w:i/>
              </w:rPr>
              <w:t>n</w:t>
            </w:r>
            <w:r>
              <w:rPr>
                <w:b/>
                <w:i/>
              </w:rPr>
              <w:t>ằ</w:t>
            </w:r>
            <w:r>
              <w:rPr>
                <w:b/>
                <w:i/>
              </w:rPr>
              <w:t>m trên: phư</w:t>
            </w:r>
            <w:r>
              <w:rPr>
                <w:b/>
                <w:i/>
              </w:rPr>
              <w:t>ờ</w:t>
            </w:r>
            <w:r>
              <w:rPr>
                <w:b/>
                <w:i/>
              </w:rPr>
              <w:t>ng c</w:t>
            </w:r>
            <w:r>
              <w:rPr>
                <w:b/>
                <w:i/>
              </w:rPr>
              <w:t>ủ</w:t>
            </w:r>
            <w:r>
              <w:rPr>
                <w:b/>
                <w:i/>
              </w:rPr>
              <w:t>a đô th</w:t>
            </w:r>
            <w:r>
              <w:rPr>
                <w:b/>
                <w:i/>
              </w:rPr>
              <w:t>ị</w:t>
            </w:r>
            <w:r>
              <w:rPr>
                <w:b/>
                <w:i/>
              </w:rPr>
              <w:t xml:space="preserve"> đ</w:t>
            </w:r>
            <w:r>
              <w:rPr>
                <w:b/>
                <w:i/>
              </w:rPr>
              <w:t>ặ</w:t>
            </w:r>
            <w:r>
              <w:rPr>
                <w:b/>
                <w:i/>
              </w:rPr>
              <w:t>c bi</w:t>
            </w:r>
            <w:r>
              <w:rPr>
                <w:b/>
                <w:i/>
              </w:rPr>
              <w:t>ệ</w:t>
            </w:r>
            <w:r>
              <w:rPr>
                <w:b/>
                <w:i/>
              </w:rPr>
              <w:t>t, đô th</w:t>
            </w:r>
            <w:r>
              <w:rPr>
                <w:b/>
                <w:i/>
              </w:rPr>
              <w:t>ị</w:t>
            </w:r>
            <w:r>
              <w:rPr>
                <w:b/>
                <w:i/>
              </w:rPr>
              <w:t xml:space="preserve"> lo</w:t>
            </w:r>
            <w:r>
              <w:rPr>
                <w:b/>
                <w:i/>
              </w:rPr>
              <w:t>ạ</w:t>
            </w:r>
            <w:r>
              <w:rPr>
                <w:b/>
                <w:i/>
              </w:rPr>
              <w:t>i I, II, III và IV; th</w:t>
            </w:r>
            <w:r>
              <w:rPr>
                <w:b/>
                <w:i/>
              </w:rPr>
              <w:t>ị</w:t>
            </w:r>
            <w:r>
              <w:rPr>
                <w:b/>
                <w:i/>
              </w:rPr>
              <w:t xml:space="preserve"> tr</w:t>
            </w:r>
            <w:r>
              <w:rPr>
                <w:b/>
                <w:i/>
              </w:rPr>
              <w:t>ấ</w:t>
            </w:r>
            <w:r>
              <w:rPr>
                <w:b/>
                <w:i/>
              </w:rPr>
              <w:t>n là đô th</w:t>
            </w:r>
            <w:r>
              <w:rPr>
                <w:b/>
                <w:i/>
              </w:rPr>
              <w:t>ị</w:t>
            </w:r>
            <w:r>
              <w:rPr>
                <w:b/>
                <w:i/>
              </w:rPr>
              <w:t xml:space="preserve"> lo</w:t>
            </w:r>
            <w:r>
              <w:rPr>
                <w:b/>
                <w:i/>
              </w:rPr>
              <w:t>ạ</w:t>
            </w:r>
            <w:r>
              <w:rPr>
                <w:b/>
                <w:i/>
              </w:rPr>
              <w:t>i IV; tr</w:t>
            </w:r>
            <w:r>
              <w:rPr>
                <w:b/>
                <w:i/>
              </w:rPr>
              <w:t>ừ</w:t>
            </w:r>
            <w:r>
              <w:rPr>
                <w:b/>
                <w:i/>
              </w:rPr>
              <w:t xml:space="preserve"> d</w:t>
            </w:r>
            <w:r>
              <w:rPr>
                <w:b/>
                <w:i/>
              </w:rPr>
              <w:t>ự</w:t>
            </w:r>
            <w:r>
              <w:rPr>
                <w:b/>
                <w:i/>
              </w:rPr>
              <w:t xml:space="preserve"> án th</w:t>
            </w:r>
            <w:r>
              <w:rPr>
                <w:b/>
                <w:i/>
              </w:rPr>
              <w:t>ứ</w:t>
            </w:r>
            <w:r>
              <w:rPr>
                <w:b/>
                <w:i/>
              </w:rPr>
              <w:t xml:space="preserve"> c</w:t>
            </w:r>
            <w:r>
              <w:rPr>
                <w:b/>
                <w:i/>
              </w:rPr>
              <w:t>ấ</w:t>
            </w:r>
            <w:r>
              <w:rPr>
                <w:b/>
                <w:i/>
              </w:rPr>
              <w:t>p trong khu s</w:t>
            </w:r>
            <w:r>
              <w:rPr>
                <w:b/>
                <w:i/>
              </w:rPr>
              <w:t>ả</w:t>
            </w:r>
            <w:r>
              <w:rPr>
                <w:b/>
                <w:i/>
              </w:rPr>
              <w:t>n xu</w:t>
            </w:r>
            <w:r>
              <w:rPr>
                <w:b/>
                <w:i/>
              </w:rPr>
              <w:t>ấ</w:t>
            </w:r>
            <w:r>
              <w:rPr>
                <w:b/>
                <w:i/>
              </w:rPr>
              <w:t>t, kinh doanh, d</w:t>
            </w:r>
            <w:r>
              <w:rPr>
                <w:b/>
                <w:i/>
              </w:rPr>
              <w:t>ị</w:t>
            </w:r>
            <w:r>
              <w:rPr>
                <w:b/>
                <w:i/>
              </w:rPr>
              <w:t xml:space="preserve">ch </w:t>
            </w:r>
            <w:r>
              <w:rPr>
                <w:b/>
                <w:i/>
              </w:rPr>
              <w:t>v</w:t>
            </w:r>
            <w:r>
              <w:rPr>
                <w:b/>
                <w:i/>
              </w:rPr>
              <w:t>ụ</w:t>
            </w:r>
            <w:r>
              <w:rPr>
                <w:b/>
                <w:i/>
              </w:rPr>
              <w:t xml:space="preserve"> t</w:t>
            </w:r>
            <w:r>
              <w:rPr>
                <w:b/>
                <w:i/>
              </w:rPr>
              <w:t>ậ</w:t>
            </w:r>
            <w:r>
              <w:rPr>
                <w:b/>
                <w:i/>
              </w:rPr>
              <w:t>p trung, c</w:t>
            </w:r>
            <w:r>
              <w:rPr>
                <w:b/>
                <w:i/>
              </w:rPr>
              <w:t>ụ</w:t>
            </w:r>
            <w:r>
              <w:rPr>
                <w:b/>
                <w:i/>
              </w:rPr>
              <w:t>m công nghi</w:t>
            </w:r>
            <w:r>
              <w:rPr>
                <w:b/>
                <w:i/>
              </w:rPr>
              <w:t>ệ</w:t>
            </w:r>
            <w:r>
              <w:rPr>
                <w:b/>
                <w:i/>
              </w:rPr>
              <w:t>p mà không phát sinh b</w:t>
            </w:r>
            <w:r>
              <w:rPr>
                <w:b/>
                <w:i/>
              </w:rPr>
              <w:t>ụ</w:t>
            </w:r>
            <w:r>
              <w:rPr>
                <w:b/>
                <w:i/>
              </w:rPr>
              <w:t>i, khí th</w:t>
            </w:r>
            <w:r>
              <w:rPr>
                <w:b/>
                <w:i/>
              </w:rPr>
              <w:t>ả</w:t>
            </w:r>
            <w:r>
              <w:rPr>
                <w:b/>
                <w:i/>
              </w:rPr>
              <w:t>i ph</w:t>
            </w:r>
            <w:r>
              <w:rPr>
                <w:b/>
                <w:i/>
              </w:rPr>
              <w:t>ả</w:t>
            </w:r>
            <w:r>
              <w:rPr>
                <w:b/>
                <w:i/>
              </w:rPr>
              <w:t>i x</w:t>
            </w:r>
            <w:r>
              <w:rPr>
                <w:b/>
                <w:i/>
              </w:rPr>
              <w:t>ử</w:t>
            </w:r>
            <w:r>
              <w:rPr>
                <w:b/>
                <w:i/>
              </w:rPr>
              <w:t xml:space="preserve"> lý ra ngoài môi trư</w:t>
            </w:r>
            <w:r>
              <w:rPr>
                <w:b/>
                <w:i/>
              </w:rPr>
              <w:t>ờ</w:t>
            </w:r>
            <w:r>
              <w:rPr>
                <w:b/>
                <w:i/>
              </w:rPr>
              <w:t>ng.</w:t>
            </w:r>
          </w:p>
          <w:p w:rsidR="00CC7F16" w:rsidRDefault="00485D62">
            <w:pPr>
              <w:spacing w:before="240" w:after="240" w:line="360" w:lineRule="auto"/>
            </w:pPr>
            <w:r>
              <w:lastRenderedPageBreak/>
              <w:t>2. Quy đ</w:t>
            </w:r>
            <w:r>
              <w:t>ị</w:t>
            </w:r>
            <w:r>
              <w:t>nh c</w:t>
            </w:r>
            <w:r>
              <w:t>ụ</w:t>
            </w:r>
            <w:r>
              <w:t xml:space="preserve"> th</w:t>
            </w:r>
            <w:r>
              <w:t>ể</w:t>
            </w:r>
            <w:r>
              <w:t xml:space="preserve"> v</w:t>
            </w:r>
            <w:r>
              <w:t>ề</w:t>
            </w:r>
            <w:r>
              <w:t xml:space="preserve"> các trư</w:t>
            </w:r>
            <w:r>
              <w:t>ờ</w:t>
            </w:r>
            <w:r>
              <w:t>ng h</w:t>
            </w:r>
            <w:r>
              <w:t>ợ</w:t>
            </w:r>
            <w:r>
              <w:t>p ch</w:t>
            </w:r>
            <w:r>
              <w:t>ủ</w:t>
            </w:r>
            <w:r>
              <w:t xml:space="preserve"> đ</w:t>
            </w:r>
            <w:r>
              <w:t>ầ</w:t>
            </w:r>
            <w:r>
              <w:t>u tư ph</w:t>
            </w:r>
            <w:r>
              <w:t>ả</w:t>
            </w:r>
            <w:r>
              <w:t>i đánh giá tác đ</w:t>
            </w:r>
            <w:r>
              <w:t>ộ</w:t>
            </w:r>
            <w:r>
              <w:t>ng môi trư</w:t>
            </w:r>
            <w:r>
              <w:t>ờ</w:t>
            </w:r>
            <w:r>
              <w:t>ng, n</w:t>
            </w:r>
            <w:r>
              <w:t>ế</w:t>
            </w:r>
            <w:r>
              <w:t>u như trong quá trình chu</w:t>
            </w:r>
            <w:r>
              <w:t>ẩ</w:t>
            </w:r>
            <w:r>
              <w:t>n b</w:t>
            </w:r>
            <w:r>
              <w:t>ị</w:t>
            </w:r>
            <w:r>
              <w:t>, tri</w:t>
            </w:r>
            <w:r>
              <w:t>ể</w:t>
            </w:r>
            <w:r>
              <w:t>n khai th</w:t>
            </w:r>
            <w:r>
              <w:t>ự</w:t>
            </w:r>
            <w:r>
              <w:t>c hi</w:t>
            </w:r>
            <w:r>
              <w:t>ệ</w:t>
            </w:r>
            <w:r>
              <w:t>n d</w:t>
            </w:r>
            <w:r>
              <w:t>ự</w:t>
            </w:r>
            <w:r>
              <w:t xml:space="preserve"> án đ</w:t>
            </w:r>
            <w:r>
              <w:t>ầ</w:t>
            </w:r>
            <w:r>
              <w:t>u tư trư</w:t>
            </w:r>
            <w:r>
              <w:t>ớ</w:t>
            </w:r>
            <w:r>
              <w:t xml:space="preserve">c khi </w:t>
            </w:r>
            <w:r>
              <w:t>v</w:t>
            </w:r>
            <w:r>
              <w:t>ậ</w:t>
            </w:r>
            <w:r>
              <w:t>n hành mà có thay đ</w:t>
            </w:r>
            <w:r>
              <w:t>ổ</w:t>
            </w:r>
            <w:r>
              <w:t>i so v</w:t>
            </w:r>
            <w:r>
              <w:t>ớ</w:t>
            </w:r>
            <w:r>
              <w:t>i quy</w:t>
            </w:r>
            <w:r>
              <w:t>ế</w:t>
            </w:r>
            <w:r>
              <w:t>t đ</w:t>
            </w:r>
            <w:r>
              <w:t>ị</w:t>
            </w:r>
            <w:r>
              <w:t>nh phê duy</w:t>
            </w:r>
            <w:r>
              <w:t>ệ</w:t>
            </w:r>
            <w:r>
              <w:t>t k</w:t>
            </w:r>
            <w:r>
              <w:t>ế</w:t>
            </w:r>
            <w:r>
              <w:t>t qu</w:t>
            </w:r>
            <w:r>
              <w:t>ả</w:t>
            </w:r>
            <w:r>
              <w:t xml:space="preserve"> th</w:t>
            </w:r>
            <w:r>
              <w:t>ẩ</w:t>
            </w:r>
            <w:r>
              <w:t>m đ</w:t>
            </w:r>
            <w:r>
              <w:t>ị</w:t>
            </w:r>
            <w:r>
              <w:t>nh báo cáo đánh giá tác đ</w:t>
            </w:r>
            <w:r>
              <w:t>ộ</w:t>
            </w:r>
            <w:r>
              <w:t>ng môi trư</w:t>
            </w:r>
            <w:r>
              <w:t>ờ</w:t>
            </w:r>
            <w:r>
              <w:t>ng.</w:t>
            </w:r>
          </w:p>
          <w:p w:rsidR="00CC7F16" w:rsidRDefault="00485D62">
            <w:pPr>
              <w:spacing w:before="240" w:after="240" w:line="360" w:lineRule="auto"/>
            </w:pPr>
            <w:r>
              <w:t>M</w:t>
            </w:r>
            <w:r>
              <w:t>ộ</w:t>
            </w:r>
            <w:r>
              <w:t>t trong các trư</w:t>
            </w:r>
            <w:r>
              <w:t>ờ</w:t>
            </w:r>
            <w:r>
              <w:t>ng h</w:t>
            </w:r>
            <w:r>
              <w:t>ợ</w:t>
            </w:r>
            <w:r>
              <w:t xml:space="preserve">p đó là </w:t>
            </w:r>
            <w:r>
              <w:rPr>
                <w:b/>
                <w:i/>
              </w:rPr>
              <w:t>tăng t</w:t>
            </w:r>
            <w:r>
              <w:rPr>
                <w:b/>
                <w:i/>
              </w:rPr>
              <w:t>ừ</w:t>
            </w:r>
            <w:r>
              <w:rPr>
                <w:b/>
                <w:i/>
              </w:rPr>
              <w:t xml:space="preserve"> 30% tr</w:t>
            </w:r>
            <w:r>
              <w:rPr>
                <w:b/>
                <w:i/>
              </w:rPr>
              <w:t>ở</w:t>
            </w:r>
            <w:r>
              <w:rPr>
                <w:b/>
                <w:i/>
              </w:rPr>
              <w:t xml:space="preserve"> lên</w:t>
            </w:r>
            <w:r>
              <w:t xml:space="preserve"> quy mô, công su</w:t>
            </w:r>
            <w:r>
              <w:t>ấ</w:t>
            </w:r>
            <w:r>
              <w:t>t s</w:t>
            </w:r>
            <w:r>
              <w:t>ả</w:t>
            </w:r>
            <w:r>
              <w:t>n xu</w:t>
            </w:r>
            <w:r>
              <w:t>ấ</w:t>
            </w:r>
            <w:r>
              <w:t>t, kinh doanh, d</w:t>
            </w:r>
            <w:r>
              <w:t>ị</w:t>
            </w:r>
            <w:r>
              <w:t>ch v</w:t>
            </w:r>
            <w:r>
              <w:t>ụ</w:t>
            </w:r>
            <w:r>
              <w:t xml:space="preserve"> c</w:t>
            </w:r>
            <w:r>
              <w:t>ủ</w:t>
            </w:r>
            <w:r>
              <w:t>a d</w:t>
            </w:r>
            <w:r>
              <w:t>ự</w:t>
            </w:r>
            <w:r>
              <w:t xml:space="preserve"> án đ</w:t>
            </w:r>
            <w:r>
              <w:t>ầ</w:t>
            </w:r>
            <w:r>
              <w:t>u tư; hay đ</w:t>
            </w:r>
            <w:r>
              <w:t>ổ</w:t>
            </w:r>
            <w:r>
              <w:t>i quy mô d</w:t>
            </w:r>
            <w:r>
              <w:t>ẫ</w:t>
            </w:r>
            <w:r>
              <w:t>n đ</w:t>
            </w:r>
            <w:r>
              <w:t>ế</w:t>
            </w:r>
            <w:r>
              <w:t xml:space="preserve">n làm gia </w:t>
            </w:r>
            <w:r>
              <w:t>tăng tác đ</w:t>
            </w:r>
            <w:r>
              <w:t>ộ</w:t>
            </w:r>
            <w:r>
              <w:t>ng x</w:t>
            </w:r>
            <w:r>
              <w:t>ấ</w:t>
            </w:r>
            <w:r>
              <w:t>u đ</w:t>
            </w:r>
            <w:r>
              <w:t>ế</w:t>
            </w:r>
            <w:r>
              <w:t>n môi trư</w:t>
            </w:r>
            <w:r>
              <w:t>ờ</w:t>
            </w:r>
            <w:r>
              <w:t>ng...</w:t>
            </w:r>
          </w:p>
          <w:p w:rsidR="00CC7F16" w:rsidRDefault="00485D62">
            <w:pPr>
              <w:spacing w:before="240" w:after="240" w:line="360" w:lineRule="auto"/>
            </w:pPr>
            <w:r>
              <w:t>3. Đ</w:t>
            </w:r>
            <w:r>
              <w:t>ố</w:t>
            </w:r>
            <w:r>
              <w:t>i tư</w:t>
            </w:r>
            <w:r>
              <w:t>ợ</w:t>
            </w:r>
            <w:r>
              <w:t>ng đư</w:t>
            </w:r>
            <w:r>
              <w:t>ợ</w:t>
            </w:r>
            <w:r>
              <w:t>c mi</w:t>
            </w:r>
            <w:r>
              <w:t>ễ</w:t>
            </w:r>
            <w:r>
              <w:t>n đăng ký môi trư</w:t>
            </w:r>
            <w:r>
              <w:t>ờ</w:t>
            </w:r>
            <w:r>
              <w:t>ng</w:t>
            </w:r>
          </w:p>
          <w:p w:rsidR="00CC7F16" w:rsidRDefault="00485D62">
            <w:pPr>
              <w:spacing w:before="240" w:after="240" w:line="360" w:lineRule="auto"/>
              <w:rPr>
                <w:b/>
                <w:i/>
              </w:rPr>
            </w:pPr>
            <w:r>
              <w:t>- D</w:t>
            </w:r>
            <w:r>
              <w:t>ự</w:t>
            </w:r>
            <w:r>
              <w:t xml:space="preserve"> th</w:t>
            </w:r>
            <w:r>
              <w:t>ả</w:t>
            </w:r>
            <w:r>
              <w:t>o đã b</w:t>
            </w:r>
            <w:r>
              <w:t>ổ</w:t>
            </w:r>
            <w:r>
              <w:t xml:space="preserve"> sung tiêu chí đ</w:t>
            </w:r>
            <w:r>
              <w:t>ể</w:t>
            </w:r>
            <w:r>
              <w:t xml:space="preserve"> mi</w:t>
            </w:r>
            <w:r>
              <w:t>ễ</w:t>
            </w:r>
            <w:r>
              <w:t>n đăng ký môi trư</w:t>
            </w:r>
            <w:r>
              <w:t>ờ</w:t>
            </w:r>
            <w:r>
              <w:t>ng đ</w:t>
            </w:r>
            <w:r>
              <w:t>ố</w:t>
            </w:r>
            <w:r>
              <w:t>i v</w:t>
            </w:r>
            <w:r>
              <w:t>ớ</w:t>
            </w:r>
            <w:r>
              <w:t>i d</w:t>
            </w:r>
            <w:r>
              <w:t>ự</w:t>
            </w:r>
            <w:r>
              <w:t xml:space="preserve"> án đ</w:t>
            </w:r>
            <w:r>
              <w:t>ầ</w:t>
            </w:r>
            <w:r>
              <w:t>u tư quy đ</w:t>
            </w:r>
            <w:r>
              <w:t>ị</w:t>
            </w:r>
            <w:r>
              <w:t>nh t</w:t>
            </w:r>
            <w:r>
              <w:t>ạ</w:t>
            </w:r>
            <w:r>
              <w:t>i đi</w:t>
            </w:r>
            <w:r>
              <w:t>ể</w:t>
            </w:r>
            <w:r>
              <w:t>m b kho</w:t>
            </w:r>
            <w:r>
              <w:t>ả</w:t>
            </w:r>
            <w:r>
              <w:t>n 2 Đi</w:t>
            </w:r>
            <w:r>
              <w:t>ề</w:t>
            </w:r>
            <w:r>
              <w:t>u 49 Lu</w:t>
            </w:r>
            <w:r>
              <w:t>ậ</w:t>
            </w:r>
            <w:r>
              <w:t>t B</w:t>
            </w:r>
            <w:r>
              <w:t>ả</w:t>
            </w:r>
            <w:r>
              <w:t>o v</w:t>
            </w:r>
            <w:r>
              <w:t>ệ</w:t>
            </w:r>
            <w:r>
              <w:t xml:space="preserve"> môi trư</w:t>
            </w:r>
            <w:r>
              <w:t>ờ</w:t>
            </w:r>
            <w:r>
              <w:t xml:space="preserve">ng là </w:t>
            </w:r>
            <w:r>
              <w:rPr>
                <w:b/>
                <w:i/>
              </w:rPr>
              <w:t>"Phát sinh thư</w:t>
            </w:r>
            <w:r>
              <w:rPr>
                <w:b/>
                <w:i/>
              </w:rPr>
              <w:t>ờ</w:t>
            </w:r>
            <w:r>
              <w:rPr>
                <w:b/>
                <w:i/>
              </w:rPr>
              <w:t>ng xuyên ch</w:t>
            </w:r>
            <w:r>
              <w:rPr>
                <w:b/>
                <w:i/>
              </w:rPr>
              <w:t>ấ</w:t>
            </w:r>
            <w:r>
              <w:rPr>
                <w:b/>
                <w:i/>
              </w:rPr>
              <w:t>t th</w:t>
            </w:r>
            <w:r>
              <w:rPr>
                <w:b/>
                <w:i/>
              </w:rPr>
              <w:t>ả</w:t>
            </w:r>
            <w:r>
              <w:rPr>
                <w:b/>
                <w:i/>
              </w:rPr>
              <w:t>i nguy</w:t>
            </w:r>
            <w:r>
              <w:rPr>
                <w:b/>
                <w:i/>
              </w:rPr>
              <w:t xml:space="preserve"> h</w:t>
            </w:r>
            <w:r>
              <w:rPr>
                <w:b/>
                <w:i/>
              </w:rPr>
              <w:t>ạ</w:t>
            </w:r>
            <w:r>
              <w:rPr>
                <w:b/>
                <w:i/>
              </w:rPr>
              <w:t>i dư</w:t>
            </w:r>
            <w:r>
              <w:rPr>
                <w:b/>
                <w:i/>
              </w:rPr>
              <w:t>ớ</w:t>
            </w:r>
            <w:r>
              <w:rPr>
                <w:b/>
                <w:i/>
              </w:rPr>
              <w:t>i 20kg/tháng ho</w:t>
            </w:r>
            <w:r>
              <w:rPr>
                <w:b/>
                <w:i/>
              </w:rPr>
              <w:t>ặ</w:t>
            </w:r>
            <w:r>
              <w:rPr>
                <w:b/>
                <w:i/>
              </w:rPr>
              <w:t>c dư</w:t>
            </w:r>
            <w:r>
              <w:rPr>
                <w:b/>
                <w:i/>
              </w:rPr>
              <w:t>ớ</w:t>
            </w:r>
            <w:r>
              <w:rPr>
                <w:b/>
                <w:i/>
              </w:rPr>
              <w:t>i 240kg/năm"</w:t>
            </w:r>
          </w:p>
          <w:p w:rsidR="00CC7F16" w:rsidRDefault="00485D62">
            <w:pPr>
              <w:spacing w:before="240" w:after="240" w:line="360" w:lineRule="auto"/>
            </w:pPr>
            <w:r>
              <w:lastRenderedPageBreak/>
              <w:t>- D</w:t>
            </w:r>
            <w:r>
              <w:t>ự</w:t>
            </w:r>
            <w:r>
              <w:t xml:space="preserve"> th</w:t>
            </w:r>
            <w:r>
              <w:t>ả</w:t>
            </w:r>
            <w:r>
              <w:t>o b</w:t>
            </w:r>
            <w:r>
              <w:t>ổ</w:t>
            </w:r>
            <w:r>
              <w:t xml:space="preserve"> sung Danh m</w:t>
            </w:r>
            <w:r>
              <w:t>ụ</w:t>
            </w:r>
            <w:r>
              <w:t>c "đ</w:t>
            </w:r>
            <w:r>
              <w:t>ố</w:t>
            </w:r>
            <w:r>
              <w:t>i tư</w:t>
            </w:r>
            <w:r>
              <w:t>ợ</w:t>
            </w:r>
            <w:r>
              <w:t>ng khác" đư</w:t>
            </w:r>
            <w:r>
              <w:t>ợ</w:t>
            </w:r>
            <w:r>
              <w:t>c mi</w:t>
            </w:r>
            <w:r>
              <w:t>ễ</w:t>
            </w:r>
            <w:r>
              <w:t>n đăng ký môi trư</w:t>
            </w:r>
            <w:r>
              <w:t>ờ</w:t>
            </w:r>
            <w:r>
              <w:t>ng t</w:t>
            </w:r>
            <w:r>
              <w:t>ạ</w:t>
            </w:r>
            <w:r>
              <w:t>i Ph</w:t>
            </w:r>
            <w:r>
              <w:t>ụ</w:t>
            </w:r>
            <w:r>
              <w:t xml:space="preserve"> l</w:t>
            </w:r>
            <w:r>
              <w:t>ụ</w:t>
            </w:r>
            <w:r>
              <w:t>c XIV</w:t>
            </w:r>
          </w:p>
          <w:p w:rsidR="00CC7F16" w:rsidRDefault="00485D62">
            <w:pPr>
              <w:spacing w:before="240" w:after="240" w:line="360" w:lineRule="auto"/>
            </w:pPr>
            <w:r>
              <w:t>4. Qu</w:t>
            </w:r>
            <w:r>
              <w:t>ả</w:t>
            </w:r>
            <w:r>
              <w:t>n lý ch</w:t>
            </w:r>
            <w:r>
              <w:t>ấ</w:t>
            </w:r>
            <w:r>
              <w:t>t th</w:t>
            </w:r>
            <w:r>
              <w:t>ả</w:t>
            </w:r>
            <w:r>
              <w:t>i r</w:t>
            </w:r>
            <w:r>
              <w:t>ắ</w:t>
            </w:r>
            <w:r>
              <w:t>n sinh ho</w:t>
            </w:r>
            <w:r>
              <w:t>ạ</w:t>
            </w:r>
            <w:r>
              <w:t>t c</w:t>
            </w:r>
            <w:r>
              <w:t>ủ</w:t>
            </w:r>
            <w:r>
              <w:t>a cơ quan, t</w:t>
            </w:r>
            <w:r>
              <w:t>ổ</w:t>
            </w:r>
            <w:r>
              <w:t xml:space="preserve"> ch</w:t>
            </w:r>
            <w:r>
              <w:t>ứ</w:t>
            </w:r>
            <w:r>
              <w:t>c, cơ s</w:t>
            </w:r>
            <w:r>
              <w:t>ở</w:t>
            </w:r>
            <w:r>
              <w:t>, khu s</w:t>
            </w:r>
            <w:r>
              <w:t>ả</w:t>
            </w:r>
            <w:r>
              <w:t>n xu</w:t>
            </w:r>
            <w:r>
              <w:t>ấ</w:t>
            </w:r>
            <w:r>
              <w:t>t, kinh doanh, d</w:t>
            </w:r>
            <w:r>
              <w:t>ị</w:t>
            </w:r>
            <w:r>
              <w:t>ch v</w:t>
            </w:r>
            <w:r>
              <w:t>ụ</w:t>
            </w:r>
            <w:r>
              <w:t xml:space="preserve"> t</w:t>
            </w:r>
            <w:r>
              <w:t>ậ</w:t>
            </w:r>
            <w:r>
              <w:t>p trung, c</w:t>
            </w:r>
            <w:r>
              <w:t>ụ</w:t>
            </w:r>
            <w:r>
              <w:t>m công nghi</w:t>
            </w:r>
            <w:r>
              <w:t>ệ</w:t>
            </w:r>
            <w:r>
              <w:t>p</w:t>
            </w:r>
          </w:p>
          <w:p w:rsidR="00CC7F16" w:rsidRDefault="00485D62">
            <w:pPr>
              <w:spacing w:before="240" w:after="240" w:line="360" w:lineRule="auto"/>
            </w:pPr>
            <w:r>
              <w:t>D</w:t>
            </w:r>
            <w:r>
              <w:t>ự</w:t>
            </w:r>
            <w:r>
              <w:t xml:space="preserve"> th</w:t>
            </w:r>
            <w:r>
              <w:t>ả</w:t>
            </w:r>
            <w:r>
              <w:t>o đã đi</w:t>
            </w:r>
            <w:r>
              <w:t>ề</w:t>
            </w:r>
            <w:r>
              <w:t>u ch</w:t>
            </w:r>
            <w:r>
              <w:t>ỉ</w:t>
            </w:r>
            <w:r>
              <w:t>nh kh</w:t>
            </w:r>
            <w:r>
              <w:t>ố</w:t>
            </w:r>
            <w:r>
              <w:t>i lư</w:t>
            </w:r>
            <w:r>
              <w:t>ợ</w:t>
            </w:r>
            <w:r>
              <w:t>ng ch</w:t>
            </w:r>
            <w:r>
              <w:t>ấ</w:t>
            </w:r>
            <w:r>
              <w:t>t th</w:t>
            </w:r>
            <w:r>
              <w:t>ả</w:t>
            </w:r>
            <w:r>
              <w:t>i sinh ho</w:t>
            </w:r>
            <w:r>
              <w:t>ạ</w:t>
            </w:r>
            <w:r>
              <w:t>t các cơ s</w:t>
            </w:r>
            <w:r>
              <w:t>ở</w:t>
            </w:r>
            <w:r>
              <w:t xml:space="preserve"> kinh doanh th</w:t>
            </w:r>
            <w:r>
              <w:t>ả</w:t>
            </w:r>
            <w:r>
              <w:t>i ra môi trư</w:t>
            </w:r>
            <w:r>
              <w:t>ờ</w:t>
            </w:r>
            <w:r>
              <w:t>ng t</w:t>
            </w:r>
            <w:r>
              <w:t>ừ</w:t>
            </w:r>
            <w:r>
              <w:t xml:space="preserve"> ho</w:t>
            </w:r>
            <w:r>
              <w:t>ạ</w:t>
            </w:r>
            <w:r>
              <w:t>t đ</w:t>
            </w:r>
            <w:r>
              <w:t>ộ</w:t>
            </w:r>
            <w:r>
              <w:t>ng sinh ho</w:t>
            </w:r>
            <w:r>
              <w:t>ạ</w:t>
            </w:r>
            <w:r>
              <w:t>t, văn phòng t</w:t>
            </w:r>
            <w:r>
              <w:t>ừ</w:t>
            </w:r>
            <w:r>
              <w:t xml:space="preserve"> dư</w:t>
            </w:r>
            <w:r>
              <w:t>ớ</w:t>
            </w:r>
            <w:r>
              <w:t xml:space="preserve">i </w:t>
            </w:r>
            <w:r>
              <w:rPr>
                <w:b/>
                <w:i/>
              </w:rPr>
              <w:t>50kg/ngày</w:t>
            </w:r>
            <w:r>
              <w:t xml:space="preserve"> đã có th</w:t>
            </w:r>
            <w:r>
              <w:t>ể</w:t>
            </w:r>
            <w:r>
              <w:t xml:space="preserve"> đư</w:t>
            </w:r>
            <w:r>
              <w:t>ợ</w:t>
            </w:r>
            <w:r>
              <w:t>c l</w:t>
            </w:r>
            <w:r>
              <w:t>ự</w:t>
            </w:r>
            <w:r>
              <w:t>a ch</w:t>
            </w:r>
            <w:r>
              <w:t>ọ</w:t>
            </w:r>
            <w:r>
              <w:t>n hình th</w:t>
            </w:r>
            <w:r>
              <w:t>ứ</w:t>
            </w:r>
            <w:r>
              <w:t>c qu</w:t>
            </w:r>
            <w:r>
              <w:t>ả</w:t>
            </w:r>
            <w:r>
              <w:t>n lý ch</w:t>
            </w:r>
            <w:r>
              <w:t>ấ</w:t>
            </w:r>
            <w:r>
              <w:t>t th</w:t>
            </w:r>
            <w:r>
              <w:t>ả</w:t>
            </w:r>
            <w:r>
              <w:t>i r</w:t>
            </w:r>
            <w:r>
              <w:t>ắ</w:t>
            </w:r>
            <w:r>
              <w:t>n sinh ho</w:t>
            </w:r>
            <w:r>
              <w:t>ạ</w:t>
            </w:r>
            <w:r>
              <w:t>t như h</w:t>
            </w:r>
            <w:r>
              <w:t>ộ</w:t>
            </w:r>
            <w:r>
              <w:t xml:space="preserve"> gia đình, cá nhân</w:t>
            </w:r>
          </w:p>
          <w:p w:rsidR="00CC7F16" w:rsidRDefault="00485D62">
            <w:pPr>
              <w:spacing w:before="240" w:after="240" w:line="360" w:lineRule="auto"/>
            </w:pPr>
            <w:r>
              <w:t>5. Ph</w:t>
            </w:r>
            <w:r>
              <w:t>ụ</w:t>
            </w:r>
            <w:r>
              <w:t xml:space="preserve"> l</w:t>
            </w:r>
            <w:r>
              <w:t>ụ</w:t>
            </w:r>
            <w:r>
              <w:t xml:space="preserve">c II: Danh </w:t>
            </w:r>
            <w:r>
              <w:t>m</w:t>
            </w:r>
            <w:r>
              <w:t>ụ</w:t>
            </w:r>
            <w:r>
              <w:t>c lo</w:t>
            </w:r>
            <w:r>
              <w:t>ạ</w:t>
            </w:r>
            <w:r>
              <w:t>i hình s</w:t>
            </w:r>
            <w:r>
              <w:t>ả</w:t>
            </w:r>
            <w:r>
              <w:t>n xu</w:t>
            </w:r>
            <w:r>
              <w:t>ấ</w:t>
            </w:r>
            <w:r>
              <w:t>t, kinh doanh, d</w:t>
            </w:r>
            <w:r>
              <w:t>ị</w:t>
            </w:r>
            <w:r>
              <w:t>ch v</w:t>
            </w:r>
            <w:r>
              <w:t>ụ</w:t>
            </w:r>
            <w:r>
              <w:t xml:space="preserve"> có nguy cơ gây ô nhi</w:t>
            </w:r>
            <w:r>
              <w:t>ễ</w:t>
            </w:r>
            <w:r>
              <w:t>m môi trư</w:t>
            </w:r>
            <w:r>
              <w:t>ờ</w:t>
            </w:r>
            <w:r>
              <w:t>ng</w:t>
            </w:r>
          </w:p>
          <w:p w:rsidR="00CC7F16" w:rsidRDefault="00485D62">
            <w:pPr>
              <w:spacing w:before="240" w:after="240" w:line="360" w:lineRule="auto"/>
            </w:pPr>
            <w:r>
              <w:lastRenderedPageBreak/>
              <w:t>- S</w:t>
            </w:r>
            <w:r>
              <w:t>ố</w:t>
            </w:r>
            <w:r>
              <w:t xml:space="preserve"> TT 17: Tách riêng các lo</w:t>
            </w:r>
            <w:r>
              <w:t>ạ</w:t>
            </w:r>
            <w:r>
              <w:t>i hình s</w:t>
            </w:r>
            <w:r>
              <w:t>ả</w:t>
            </w:r>
            <w:r>
              <w:t>n xu</w:t>
            </w:r>
            <w:r>
              <w:t>ấ</w:t>
            </w:r>
            <w:r>
              <w:t>t linh ki</w:t>
            </w:r>
            <w:r>
              <w:t>ệ</w:t>
            </w:r>
            <w:r>
              <w:t>n, thi</w:t>
            </w:r>
            <w:r>
              <w:t>ế</w:t>
            </w:r>
            <w:r>
              <w:t>t b</w:t>
            </w:r>
            <w:r>
              <w:t>ị</w:t>
            </w:r>
            <w:r>
              <w:t xml:space="preserve"> đi</w:t>
            </w:r>
            <w:r>
              <w:t>ệ</w:t>
            </w:r>
            <w:r>
              <w:t>n, đi</w:t>
            </w:r>
            <w:r>
              <w:t>ệ</w:t>
            </w:r>
            <w:r>
              <w:t>n t</w:t>
            </w:r>
            <w:r>
              <w:t>ử</w:t>
            </w:r>
            <w:r>
              <w:t xml:space="preserve"> và quy đ</w:t>
            </w:r>
            <w:r>
              <w:t>ị</w:t>
            </w:r>
            <w:r>
              <w:t>nh m</w:t>
            </w:r>
            <w:r>
              <w:t>ứ</w:t>
            </w:r>
            <w:r>
              <w:t>c công su</w:t>
            </w:r>
            <w:r>
              <w:t>ấ</w:t>
            </w:r>
            <w:r>
              <w:t>t cao hơn</w:t>
            </w:r>
          </w:p>
          <w:p w:rsidR="00CC7F16" w:rsidRDefault="00485D62">
            <w:pPr>
              <w:spacing w:before="240" w:after="240" w:line="360" w:lineRule="auto"/>
            </w:pPr>
            <w:r>
              <w:t>+ S</w:t>
            </w:r>
            <w:r>
              <w:t>ả</w:t>
            </w:r>
            <w:r>
              <w:t>n xu</w:t>
            </w:r>
            <w:r>
              <w:t>ấ</w:t>
            </w:r>
            <w:r>
              <w:t>t s</w:t>
            </w:r>
            <w:r>
              <w:t>ả</w:t>
            </w:r>
            <w:r>
              <w:t>n ph</w:t>
            </w:r>
            <w:r>
              <w:t>ẩ</w:t>
            </w:r>
            <w:r>
              <w:t>m đi</w:t>
            </w:r>
            <w:r>
              <w:t>ệ</w:t>
            </w:r>
            <w:r>
              <w:t>n t</w:t>
            </w:r>
            <w:r>
              <w:t>ử</w:t>
            </w:r>
            <w:r>
              <w:t>, máy vi tính và thi</w:t>
            </w:r>
            <w:r>
              <w:t>ế</w:t>
            </w:r>
            <w:r>
              <w:t>t b</w:t>
            </w:r>
            <w:r>
              <w:t>ị</w:t>
            </w:r>
            <w:r>
              <w:t xml:space="preserve"> quang h</w:t>
            </w:r>
            <w:r>
              <w:t>ọ</w:t>
            </w:r>
            <w:r>
              <w:t>c (</w:t>
            </w:r>
            <w:r>
              <w:t>có m</w:t>
            </w:r>
            <w:r>
              <w:t>ộ</w:t>
            </w:r>
            <w:r>
              <w:t>t trong các công đo</w:t>
            </w:r>
            <w:r>
              <w:t>ạ</w:t>
            </w:r>
            <w:r>
              <w:t>n: m</w:t>
            </w:r>
            <w:r>
              <w:t>ạ</w:t>
            </w:r>
            <w:r>
              <w:t>, sơn ph</w:t>
            </w:r>
            <w:r>
              <w:t>ủ</w:t>
            </w:r>
            <w:r>
              <w:t>, làm s</w:t>
            </w:r>
            <w:r>
              <w:t>ạ</w:t>
            </w:r>
            <w:r>
              <w:t>ch b</w:t>
            </w:r>
            <w:r>
              <w:t>ằ</w:t>
            </w:r>
            <w:r>
              <w:t>ng hóa ch</w:t>
            </w:r>
            <w:r>
              <w:t>ấ</w:t>
            </w:r>
            <w:r>
              <w:t>t, s</w:t>
            </w:r>
            <w:r>
              <w:t>ả</w:t>
            </w:r>
            <w:r>
              <w:t>n xu</w:t>
            </w:r>
            <w:r>
              <w:t>ấ</w:t>
            </w:r>
            <w:r>
              <w:t>t linh ki</w:t>
            </w:r>
            <w:r>
              <w:t>ệ</w:t>
            </w:r>
            <w:r>
              <w:t>n):</w:t>
            </w:r>
          </w:p>
          <w:p w:rsidR="00CC7F16" w:rsidRDefault="00485D62">
            <w:pPr>
              <w:spacing w:before="240" w:after="240" w:line="360" w:lineRule="auto"/>
            </w:pPr>
            <w:r>
              <w:t>+ Công su</w:t>
            </w:r>
            <w:r>
              <w:t>ấ</w:t>
            </w:r>
            <w:r>
              <w:t>t l</w:t>
            </w:r>
            <w:r>
              <w:t>ớ</w:t>
            </w:r>
            <w:r>
              <w:t>n: T</w:t>
            </w:r>
            <w:r>
              <w:t>ừ</w:t>
            </w:r>
            <w:r>
              <w:t xml:space="preserve"> 7.000.000 s</w:t>
            </w:r>
            <w:r>
              <w:t>ả</w:t>
            </w:r>
            <w:r>
              <w:t>n ph</w:t>
            </w:r>
            <w:r>
              <w:t>ẩ</w:t>
            </w:r>
            <w:r>
              <w:t>m/năm tr</w:t>
            </w:r>
            <w:r>
              <w:t>ở</w:t>
            </w:r>
            <w:r>
              <w:t xml:space="preserve"> lên</w:t>
            </w:r>
          </w:p>
          <w:p w:rsidR="00CC7F16" w:rsidRDefault="00485D62">
            <w:pPr>
              <w:spacing w:before="240" w:after="240" w:line="360" w:lineRule="auto"/>
            </w:pPr>
            <w:r>
              <w:t>+ Công su</w:t>
            </w:r>
            <w:r>
              <w:t>ấ</w:t>
            </w:r>
            <w:r>
              <w:t>t trung bình: T</w:t>
            </w:r>
            <w:r>
              <w:t>ừ</w:t>
            </w:r>
            <w:r>
              <w:t xml:space="preserve"> 700.000 s</w:t>
            </w:r>
            <w:r>
              <w:t>ả</w:t>
            </w:r>
            <w:r>
              <w:t>n ph</w:t>
            </w:r>
            <w:r>
              <w:t>ẩ</w:t>
            </w:r>
            <w:r>
              <w:t>m/năm đ</w:t>
            </w:r>
            <w:r>
              <w:t>ế</w:t>
            </w:r>
            <w:r>
              <w:t>n dư</w:t>
            </w:r>
            <w:r>
              <w:t>ớ</w:t>
            </w:r>
            <w:r>
              <w:t>i 7.000.000 s</w:t>
            </w:r>
            <w:r>
              <w:t>ả</w:t>
            </w:r>
            <w:r>
              <w:t>n ph</w:t>
            </w:r>
            <w:r>
              <w:t>ẩ</w:t>
            </w:r>
            <w:r>
              <w:t>m/năm</w:t>
            </w:r>
          </w:p>
          <w:p w:rsidR="00CC7F16" w:rsidRDefault="00485D62">
            <w:pPr>
              <w:spacing w:before="240" w:after="240" w:line="360" w:lineRule="auto"/>
            </w:pPr>
            <w:r>
              <w:t>+ Công su</w:t>
            </w:r>
            <w:r>
              <w:t>ấ</w:t>
            </w:r>
            <w:r>
              <w:t>t th</w:t>
            </w:r>
            <w:r>
              <w:t>ấ</w:t>
            </w:r>
            <w:r>
              <w:t>p: Dư</w:t>
            </w:r>
            <w:r>
              <w:t>ớ</w:t>
            </w:r>
            <w:r>
              <w:t>i 700.000 s</w:t>
            </w:r>
            <w:r>
              <w:t>ả</w:t>
            </w:r>
            <w:r>
              <w:t>n ph</w:t>
            </w:r>
            <w:r>
              <w:t>ẩ</w:t>
            </w:r>
            <w:r>
              <w:t>m</w:t>
            </w:r>
            <w:r>
              <w:t>/năm;</w:t>
            </w:r>
          </w:p>
          <w:p w:rsidR="00CC7F16" w:rsidRDefault="00485D62">
            <w:pPr>
              <w:spacing w:before="240" w:after="240" w:line="360" w:lineRule="auto"/>
            </w:pPr>
            <w:r>
              <w:t>- S</w:t>
            </w:r>
            <w:r>
              <w:t>ả</w:t>
            </w:r>
            <w:r>
              <w:t>n xu</w:t>
            </w:r>
            <w:r>
              <w:t>ấ</w:t>
            </w:r>
            <w:r>
              <w:t>t thi</w:t>
            </w:r>
            <w:r>
              <w:t>ế</w:t>
            </w:r>
            <w:r>
              <w:t>t b</w:t>
            </w:r>
            <w:r>
              <w:t>ị</w:t>
            </w:r>
            <w:r>
              <w:t xml:space="preserve"> đi</w:t>
            </w:r>
            <w:r>
              <w:t>ệ</w:t>
            </w:r>
            <w:r>
              <w:t>n (có m</w:t>
            </w:r>
            <w:r>
              <w:t>ộ</w:t>
            </w:r>
            <w:r>
              <w:t>t trong các công đo</w:t>
            </w:r>
            <w:r>
              <w:t>ạ</w:t>
            </w:r>
            <w:r>
              <w:t>n: m</w:t>
            </w:r>
            <w:r>
              <w:t>ạ</w:t>
            </w:r>
            <w:r>
              <w:t>, sơn ph</w:t>
            </w:r>
            <w:r>
              <w:t>ủ</w:t>
            </w:r>
            <w:r>
              <w:t>, làm s</w:t>
            </w:r>
            <w:r>
              <w:t>ạ</w:t>
            </w:r>
            <w:r>
              <w:t>ch b</w:t>
            </w:r>
            <w:r>
              <w:t>ằ</w:t>
            </w:r>
            <w:r>
              <w:t>ng hóa ch</w:t>
            </w:r>
            <w:r>
              <w:t>ấ</w:t>
            </w:r>
            <w:r>
              <w:t>t, có s</w:t>
            </w:r>
            <w:r>
              <w:t>ử</w:t>
            </w:r>
            <w:r>
              <w:t xml:space="preserve"> d</w:t>
            </w:r>
            <w:r>
              <w:t>ụ</w:t>
            </w:r>
            <w:r>
              <w:t>ng lò hàn, s</w:t>
            </w:r>
            <w:r>
              <w:t>ả</w:t>
            </w:r>
            <w:r>
              <w:t>n xu</w:t>
            </w:r>
            <w:r>
              <w:t>ấ</w:t>
            </w:r>
            <w:r>
              <w:t>t linh ki</w:t>
            </w:r>
            <w:r>
              <w:t>ệ</w:t>
            </w:r>
            <w:r>
              <w:t>n)</w:t>
            </w:r>
          </w:p>
          <w:p w:rsidR="00CC7F16" w:rsidRDefault="00485D62">
            <w:pPr>
              <w:spacing w:before="240" w:after="240" w:line="360" w:lineRule="auto"/>
            </w:pPr>
            <w:r>
              <w:lastRenderedPageBreak/>
              <w:t>+ Công su</w:t>
            </w:r>
            <w:r>
              <w:t>ấ</w:t>
            </w:r>
            <w:r>
              <w:t>t l</w:t>
            </w:r>
            <w:r>
              <w:t>ớ</w:t>
            </w:r>
            <w:r>
              <w:t>n: T</w:t>
            </w:r>
            <w:r>
              <w:t>ừ</w:t>
            </w:r>
            <w:r>
              <w:t xml:space="preserve"> 7.000 t</w:t>
            </w:r>
            <w:r>
              <w:t>ấ</w:t>
            </w:r>
            <w:r>
              <w:t>n s</w:t>
            </w:r>
            <w:r>
              <w:t>ả</w:t>
            </w:r>
            <w:r>
              <w:t>n ph</w:t>
            </w:r>
            <w:r>
              <w:t>ẩ</w:t>
            </w:r>
            <w:r>
              <w:t>m/năm tr</w:t>
            </w:r>
            <w:r>
              <w:t>ở</w:t>
            </w:r>
            <w:r>
              <w:t xml:space="preserve"> lên;</w:t>
            </w:r>
          </w:p>
          <w:p w:rsidR="00CC7F16" w:rsidRDefault="00485D62">
            <w:pPr>
              <w:spacing w:before="240" w:after="240" w:line="360" w:lineRule="auto"/>
            </w:pPr>
            <w:r>
              <w:t>+ Công su</w:t>
            </w:r>
            <w:r>
              <w:t>ấ</w:t>
            </w:r>
            <w:r>
              <w:t>t trung bình: T</w:t>
            </w:r>
            <w:r>
              <w:t>ừ</w:t>
            </w:r>
            <w:r>
              <w:t xml:space="preserve"> 700 t</w:t>
            </w:r>
            <w:r>
              <w:t>ấ</w:t>
            </w:r>
            <w:r>
              <w:t>n s</w:t>
            </w:r>
            <w:r>
              <w:t>ả</w:t>
            </w:r>
            <w:r>
              <w:t>n ph</w:t>
            </w:r>
            <w:r>
              <w:t>ẩ</w:t>
            </w:r>
            <w:r>
              <w:t>m/năm đ</w:t>
            </w:r>
            <w:r>
              <w:t>ế</w:t>
            </w:r>
            <w:r>
              <w:t>n dư</w:t>
            </w:r>
            <w:r>
              <w:t>ớ</w:t>
            </w:r>
            <w:r>
              <w:t>i 7.000 t</w:t>
            </w:r>
            <w:r>
              <w:t>ấ</w:t>
            </w:r>
            <w:r>
              <w:t>n s</w:t>
            </w:r>
            <w:r>
              <w:t>ả</w:t>
            </w:r>
            <w:r>
              <w:t>n ph</w:t>
            </w:r>
            <w:r>
              <w:t>ẩ</w:t>
            </w:r>
            <w:r>
              <w:t>m/năm</w:t>
            </w:r>
          </w:p>
          <w:p w:rsidR="00CC7F16" w:rsidRDefault="00485D62">
            <w:pPr>
              <w:spacing w:before="240" w:after="240" w:line="360" w:lineRule="auto"/>
            </w:pPr>
            <w:r>
              <w:t>+ Công su</w:t>
            </w:r>
            <w:r>
              <w:t>ấ</w:t>
            </w:r>
            <w:r>
              <w:t>t th</w:t>
            </w:r>
            <w:r>
              <w:t>ấ</w:t>
            </w:r>
            <w:r>
              <w:t>p: Dư</w:t>
            </w:r>
            <w:r>
              <w:t>ớ</w:t>
            </w:r>
            <w:r>
              <w:t>i 700 t</w:t>
            </w:r>
            <w:r>
              <w:t>ấ</w:t>
            </w:r>
            <w:r>
              <w:t>n s</w:t>
            </w:r>
            <w:r>
              <w:t>ả</w:t>
            </w:r>
            <w:r>
              <w:t>n ph</w:t>
            </w:r>
            <w:r>
              <w:t>ẩ</w:t>
            </w:r>
            <w:r>
              <w:t>m/năm</w:t>
            </w:r>
          </w:p>
          <w:p w:rsidR="00CC7F16" w:rsidRDefault="00485D62">
            <w:pPr>
              <w:spacing w:before="240" w:after="240" w:line="360" w:lineRule="auto"/>
            </w:pPr>
            <w:r>
              <w:t>- B</w:t>
            </w:r>
            <w:r>
              <w:t>ổ</w:t>
            </w:r>
            <w:r>
              <w:t xml:space="preserve"> sung s</w:t>
            </w:r>
            <w:r>
              <w:t>ố</w:t>
            </w:r>
            <w:r>
              <w:t xml:space="preserve"> TT 18. S</w:t>
            </w:r>
            <w:r>
              <w:t>ả</w:t>
            </w:r>
            <w:r>
              <w:t>n xu</w:t>
            </w:r>
            <w:r>
              <w:t>ấ</w:t>
            </w:r>
            <w:r>
              <w:t>t, kinh doanh, d</w:t>
            </w:r>
            <w:r>
              <w:t>ị</w:t>
            </w:r>
            <w:r>
              <w:t>ch v</w:t>
            </w:r>
            <w:r>
              <w:t>ụ</w:t>
            </w:r>
            <w:r>
              <w:t xml:space="preserve"> khác có x</w:t>
            </w:r>
            <w:r>
              <w:t>ả</w:t>
            </w:r>
            <w:r>
              <w:t xml:space="preserve"> nhi</w:t>
            </w:r>
            <w:r>
              <w:t>ề</w:t>
            </w:r>
            <w:r>
              <w:t>u nư</w:t>
            </w:r>
            <w:r>
              <w:t>ớ</w:t>
            </w:r>
            <w:r>
              <w:t>c th</w:t>
            </w:r>
            <w:r>
              <w:t>ả</w:t>
            </w:r>
            <w:r>
              <w:t>i ph</w:t>
            </w:r>
            <w:r>
              <w:t>ả</w:t>
            </w:r>
            <w:r>
              <w:t>i x</w:t>
            </w:r>
            <w:r>
              <w:t>ử</w:t>
            </w:r>
            <w:r>
              <w:t xml:space="preserve"> lý ra môi trư</w:t>
            </w:r>
            <w:r>
              <w:t>ờ</w:t>
            </w:r>
            <w:r>
              <w:t>ng</w:t>
            </w:r>
          </w:p>
          <w:p w:rsidR="00CC7F16" w:rsidRDefault="00485D62">
            <w:pPr>
              <w:spacing w:before="240" w:after="240" w:line="360" w:lineRule="auto"/>
            </w:pPr>
            <w:r>
              <w:t>'- Công su</w:t>
            </w:r>
            <w:r>
              <w:t>ấ</w:t>
            </w:r>
            <w:r>
              <w:t>t l</w:t>
            </w:r>
            <w:r>
              <w:t>ớ</w:t>
            </w:r>
            <w:r>
              <w:t>n: T</w:t>
            </w:r>
            <w:r>
              <w:t>ừ</w:t>
            </w:r>
            <w:r>
              <w:t xml:space="preserve"> 3.000 m3/ngày đêm tr</w:t>
            </w:r>
            <w:r>
              <w:t>ở</w:t>
            </w:r>
            <w:r>
              <w:t xml:space="preserve"> lên (t</w:t>
            </w:r>
            <w:r>
              <w:t>ừ</w:t>
            </w:r>
            <w:r>
              <w:t xml:space="preserve"> 30.000 m3/ngày</w:t>
            </w:r>
          </w:p>
          <w:p w:rsidR="00CC7F16" w:rsidRDefault="00485D62">
            <w:pPr>
              <w:spacing w:before="240" w:after="240" w:line="360" w:lineRule="auto"/>
            </w:pPr>
            <w:r>
              <w:t>đêm tr</w:t>
            </w:r>
            <w:r>
              <w:t>ở</w:t>
            </w:r>
            <w:r>
              <w:t xml:space="preserve"> lên đ</w:t>
            </w:r>
            <w:r>
              <w:t>ố</w:t>
            </w:r>
            <w:r>
              <w:t>i v</w:t>
            </w:r>
            <w:r>
              <w:t>ớ</w:t>
            </w:r>
            <w:r>
              <w:t>i ho</w:t>
            </w:r>
            <w:r>
              <w:t>ạ</w:t>
            </w:r>
            <w:r>
              <w:t>t đ</w:t>
            </w:r>
            <w:r>
              <w:t>ộ</w:t>
            </w:r>
            <w:r>
              <w:t>ng nuôi tr</w:t>
            </w:r>
            <w:r>
              <w:t>ồ</w:t>
            </w:r>
            <w:r>
              <w:t>ng th</w:t>
            </w:r>
            <w:r>
              <w:t>ủ</w:t>
            </w:r>
            <w:r>
              <w:t>y s</w:t>
            </w:r>
            <w:r>
              <w:t>ả</w:t>
            </w:r>
            <w:r>
              <w:t>n);</w:t>
            </w:r>
          </w:p>
          <w:p w:rsidR="00CC7F16" w:rsidRDefault="00485D62">
            <w:pPr>
              <w:spacing w:before="240" w:after="240" w:line="360" w:lineRule="auto"/>
            </w:pPr>
            <w:r>
              <w:t>- Công su</w:t>
            </w:r>
            <w:r>
              <w:t>ấ</w:t>
            </w:r>
            <w:r>
              <w:t>t trung bình: T</w:t>
            </w:r>
            <w:r>
              <w:t>ừ</w:t>
            </w:r>
            <w:r>
              <w:t xml:space="preserve"> 500 đ</w:t>
            </w:r>
            <w:r>
              <w:t>ế</w:t>
            </w:r>
            <w:r>
              <w:t>n dư</w:t>
            </w:r>
            <w:r>
              <w:t>ớ</w:t>
            </w:r>
            <w:r>
              <w:t>i 3.000m3/ngày đêm (t</w:t>
            </w:r>
            <w:r>
              <w:t>ừ</w:t>
            </w:r>
            <w:r>
              <w:t xml:space="preserve"> 10.000 đ</w:t>
            </w:r>
            <w:r>
              <w:t>ế</w:t>
            </w:r>
            <w:r>
              <w:t>n dư</w:t>
            </w:r>
            <w:r>
              <w:t>ớ</w:t>
            </w:r>
            <w:r>
              <w:t xml:space="preserve">i 30.000 </w:t>
            </w:r>
            <w:r>
              <w:lastRenderedPageBreak/>
              <w:t>m3/ngày đêm đ</w:t>
            </w:r>
            <w:r>
              <w:t>ố</w:t>
            </w:r>
            <w:r>
              <w:t>i v</w:t>
            </w:r>
            <w:r>
              <w:t>ớ</w:t>
            </w:r>
            <w:r>
              <w:t>i ho</w:t>
            </w:r>
            <w:r>
              <w:t>ạ</w:t>
            </w:r>
            <w:r>
              <w:t>t đ</w:t>
            </w:r>
            <w:r>
              <w:t>ộ</w:t>
            </w:r>
            <w:r>
              <w:t>ng nuôi tr</w:t>
            </w:r>
            <w:r>
              <w:t>ồ</w:t>
            </w:r>
            <w:r>
              <w:t>ng th</w:t>
            </w:r>
            <w:r>
              <w:t>ủ</w:t>
            </w:r>
            <w:r>
              <w:t>y s</w:t>
            </w:r>
            <w:r>
              <w:t>ả</w:t>
            </w:r>
            <w:r>
              <w:t>n);</w:t>
            </w:r>
          </w:p>
          <w:p w:rsidR="00CC7F16" w:rsidRDefault="00485D62">
            <w:pPr>
              <w:spacing w:before="240" w:after="240" w:line="360" w:lineRule="auto"/>
            </w:pPr>
            <w:r>
              <w:t>- Công su</w:t>
            </w:r>
            <w:r>
              <w:t>ấ</w:t>
            </w:r>
            <w:r>
              <w:t>t nh</w:t>
            </w:r>
            <w:r>
              <w:t>ỏ</w:t>
            </w:r>
            <w:r>
              <w:t>: Không</w:t>
            </w:r>
          </w:p>
          <w:p w:rsidR="00CC7F16" w:rsidRDefault="00485D62">
            <w:pPr>
              <w:spacing w:before="240" w:after="240" w:line="360" w:lineRule="auto"/>
            </w:pPr>
            <w:r>
              <w:t>6. D</w:t>
            </w:r>
            <w:r>
              <w:t>ự</w:t>
            </w:r>
            <w:r>
              <w:t xml:space="preserve"> th</w:t>
            </w:r>
            <w:r>
              <w:t>ả</w:t>
            </w:r>
            <w:r>
              <w:t>o còn có s</w:t>
            </w:r>
            <w:r>
              <w:t>ử</w:t>
            </w:r>
            <w:r>
              <w:t>a đ</w:t>
            </w:r>
            <w:r>
              <w:t>ổ</w:t>
            </w:r>
            <w:r>
              <w:t>i nhi</w:t>
            </w:r>
            <w:r>
              <w:t>ề</w:t>
            </w:r>
            <w:r>
              <w:t>u quy đ</w:t>
            </w:r>
            <w:r>
              <w:t>ị</w:t>
            </w:r>
            <w:r>
              <w:t>nh khác</w:t>
            </w:r>
            <w:r>
              <w:t xml:space="preserve"> liên quan đ</w:t>
            </w:r>
            <w:r>
              <w:t>ế</w:t>
            </w:r>
            <w:r>
              <w:t>n gi</w:t>
            </w:r>
            <w:r>
              <w:t>ấ</w:t>
            </w:r>
            <w:r>
              <w:t>y phép môi trư</w:t>
            </w:r>
            <w:r>
              <w:t>ờ</w:t>
            </w:r>
            <w:r>
              <w:t>ng, đăng ký môi trư</w:t>
            </w:r>
            <w:r>
              <w:t>ờ</w:t>
            </w:r>
            <w:r>
              <w:t>ng, qu</w:t>
            </w:r>
            <w:r>
              <w:t>ả</w:t>
            </w:r>
            <w:r>
              <w:t>n lý ch</w:t>
            </w:r>
            <w:r>
              <w:t>ấ</w:t>
            </w:r>
            <w:r>
              <w:t>t th</w:t>
            </w:r>
            <w:r>
              <w:t>ả</w:t>
            </w:r>
            <w:r>
              <w:t>i, EPR và quan tr</w:t>
            </w:r>
            <w:r>
              <w:t>ắ</w:t>
            </w:r>
            <w:r>
              <w:t>c môi trư</w:t>
            </w:r>
            <w:r>
              <w:t>ờ</w:t>
            </w:r>
            <w:r>
              <w:t>ng… N</w:t>
            </w:r>
            <w:r>
              <w:t>ộ</w:t>
            </w:r>
            <w:r>
              <w:t>i dung chi ti</w:t>
            </w:r>
            <w:r>
              <w:t>ế</w:t>
            </w:r>
            <w:r>
              <w:t>t vui lòng xem t</w:t>
            </w:r>
            <w:r>
              <w:t>ạ</w:t>
            </w:r>
            <w:r>
              <w:t>i d</w:t>
            </w:r>
            <w:r>
              <w:t>ự</w:t>
            </w:r>
            <w:r>
              <w:t xml:space="preserve"> th</w:t>
            </w:r>
            <w:r>
              <w:t>ả</w:t>
            </w:r>
            <w:r>
              <w:t>o</w:t>
            </w:r>
          </w:p>
        </w:tc>
      </w:tr>
      <w:tr w:rsidR="00CC7F16">
        <w:trPr>
          <w:trHeight w:val="300"/>
        </w:trPr>
        <w:tc>
          <w:tcPr>
            <w:tcW w:w="630" w:type="dxa"/>
            <w:vAlign w:val="center"/>
          </w:tcPr>
          <w:p w:rsidR="00CC7F16" w:rsidRDefault="00485D62">
            <w:pPr>
              <w:spacing w:after="120" w:line="360" w:lineRule="auto"/>
              <w:jc w:val="center"/>
            </w:pPr>
            <w:r>
              <w:lastRenderedPageBreak/>
              <w:t>2</w:t>
            </w:r>
          </w:p>
        </w:tc>
        <w:tc>
          <w:tcPr>
            <w:tcW w:w="2895" w:type="dxa"/>
            <w:vAlign w:val="center"/>
          </w:tcPr>
          <w:p w:rsidR="00CC7F16" w:rsidRDefault="00485D62">
            <w:pPr>
              <w:spacing w:after="240" w:line="360" w:lineRule="auto"/>
            </w:pPr>
            <w:hyperlink r:id="rId67">
              <w:r>
                <w:rPr>
                  <w:color w:val="1155CC"/>
                  <w:u w:val="single"/>
                </w:rPr>
                <w:t>D</w:t>
              </w:r>
              <w:r>
                <w:rPr>
                  <w:color w:val="1155CC"/>
                  <w:u w:val="single"/>
                </w:rPr>
                <w:t>ự</w:t>
              </w:r>
              <w:r>
                <w:rPr>
                  <w:color w:val="1155CC"/>
                  <w:u w:val="single"/>
                </w:rPr>
                <w:t xml:space="preserve"> th</w:t>
              </w:r>
              <w:r>
                <w:rPr>
                  <w:color w:val="1155CC"/>
                  <w:u w:val="single"/>
                </w:rPr>
                <w:t>ả</w:t>
              </w:r>
              <w:r>
                <w:rPr>
                  <w:color w:val="1155CC"/>
                  <w:u w:val="single"/>
                </w:rPr>
                <w:t>o Thông tư s</w:t>
              </w:r>
              <w:r>
                <w:rPr>
                  <w:color w:val="1155CC"/>
                  <w:u w:val="single"/>
                </w:rPr>
                <w:t>ử</w:t>
              </w:r>
              <w:r>
                <w:rPr>
                  <w:color w:val="1155CC"/>
                  <w:u w:val="single"/>
                </w:rPr>
                <w:t>a đ</w:t>
              </w:r>
              <w:r>
                <w:rPr>
                  <w:color w:val="1155CC"/>
                  <w:u w:val="single"/>
                </w:rPr>
                <w:t>ổ</w:t>
              </w:r>
              <w:r>
                <w:rPr>
                  <w:color w:val="1155CC"/>
                  <w:u w:val="single"/>
                </w:rPr>
                <w:t>i, b</w:t>
              </w:r>
              <w:r>
                <w:rPr>
                  <w:color w:val="1155CC"/>
                  <w:u w:val="single"/>
                </w:rPr>
                <w:t>ổ</w:t>
              </w:r>
              <w:r>
                <w:rPr>
                  <w:color w:val="1155CC"/>
                  <w:u w:val="single"/>
                </w:rPr>
                <w:t xml:space="preserve"> sung m</w:t>
              </w:r>
              <w:r>
                <w:rPr>
                  <w:color w:val="1155CC"/>
                  <w:u w:val="single"/>
                </w:rPr>
                <w:t>ộ</w:t>
              </w:r>
              <w:r>
                <w:rPr>
                  <w:color w:val="1155CC"/>
                  <w:u w:val="single"/>
                </w:rPr>
                <w:t>t s</w:t>
              </w:r>
              <w:r>
                <w:rPr>
                  <w:color w:val="1155CC"/>
                  <w:u w:val="single"/>
                </w:rPr>
                <w:t>ố</w:t>
              </w:r>
              <w:r>
                <w:rPr>
                  <w:color w:val="1155CC"/>
                  <w:u w:val="single"/>
                </w:rPr>
                <w:t xml:space="preserve"> đi</w:t>
              </w:r>
              <w:r>
                <w:rPr>
                  <w:color w:val="1155CC"/>
                  <w:u w:val="single"/>
                </w:rPr>
                <w:t>ề</w:t>
              </w:r>
              <w:r>
                <w:rPr>
                  <w:color w:val="1155CC"/>
                  <w:u w:val="single"/>
                </w:rPr>
                <w:t>u c</w:t>
              </w:r>
              <w:r>
                <w:rPr>
                  <w:color w:val="1155CC"/>
                  <w:u w:val="single"/>
                </w:rPr>
                <w:t>ủ</w:t>
              </w:r>
              <w:r>
                <w:rPr>
                  <w:color w:val="1155CC"/>
                  <w:u w:val="single"/>
                </w:rPr>
                <w:t>a Thông tư s</w:t>
              </w:r>
              <w:r>
                <w:rPr>
                  <w:color w:val="1155CC"/>
                  <w:u w:val="single"/>
                </w:rPr>
                <w:t>ố</w:t>
              </w:r>
              <w:r>
                <w:rPr>
                  <w:color w:val="1155CC"/>
                  <w:u w:val="single"/>
                </w:rPr>
                <w:t xml:space="preserve"> 02/2022/TT-BTNMT ngày 10 tháng 01 năm 2022 c</w:t>
              </w:r>
              <w:r>
                <w:rPr>
                  <w:color w:val="1155CC"/>
                  <w:u w:val="single"/>
                </w:rPr>
                <w:t>ủ</w:t>
              </w:r>
              <w:r>
                <w:rPr>
                  <w:color w:val="1155CC"/>
                  <w:u w:val="single"/>
                </w:rPr>
                <w:t>a B</w:t>
              </w:r>
              <w:r>
                <w:rPr>
                  <w:color w:val="1155CC"/>
                  <w:u w:val="single"/>
                </w:rPr>
                <w:t>ộ</w:t>
              </w:r>
              <w:r>
                <w:rPr>
                  <w:color w:val="1155CC"/>
                  <w:u w:val="single"/>
                </w:rPr>
                <w:t xml:space="preserve"> trư</w:t>
              </w:r>
              <w:r>
                <w:rPr>
                  <w:color w:val="1155CC"/>
                  <w:u w:val="single"/>
                </w:rPr>
                <w:t>ở</w:t>
              </w:r>
              <w:r>
                <w:rPr>
                  <w:color w:val="1155CC"/>
                  <w:u w:val="single"/>
                </w:rPr>
                <w:t>ng B</w:t>
              </w:r>
              <w:r>
                <w:rPr>
                  <w:color w:val="1155CC"/>
                  <w:u w:val="single"/>
                </w:rPr>
                <w:t>ộ</w:t>
              </w:r>
              <w:r>
                <w:rPr>
                  <w:color w:val="1155CC"/>
                  <w:u w:val="single"/>
                </w:rPr>
                <w:t xml:space="preserve"> Tài n</w:t>
              </w:r>
              <w:r>
                <w:rPr>
                  <w:color w:val="1155CC"/>
                  <w:u w:val="single"/>
                </w:rPr>
                <w:t>guyên và Môi trư</w:t>
              </w:r>
              <w:r>
                <w:rPr>
                  <w:color w:val="1155CC"/>
                  <w:u w:val="single"/>
                </w:rPr>
                <w:t>ờ</w:t>
              </w:r>
              <w:r>
                <w:rPr>
                  <w:color w:val="1155CC"/>
                  <w:u w:val="single"/>
                </w:rPr>
                <w:t>ng quy đ</w:t>
              </w:r>
              <w:r>
                <w:rPr>
                  <w:color w:val="1155CC"/>
                  <w:u w:val="single"/>
                </w:rPr>
                <w:t>ị</w:t>
              </w:r>
              <w:r>
                <w:rPr>
                  <w:color w:val="1155CC"/>
                  <w:u w:val="single"/>
                </w:rPr>
                <w:t xml:space="preserve">nh chi </w:t>
              </w:r>
              <w:r>
                <w:rPr>
                  <w:color w:val="1155CC"/>
                  <w:u w:val="single"/>
                </w:rPr>
                <w:lastRenderedPageBreak/>
                <w:t>ti</w:t>
              </w:r>
              <w:r>
                <w:rPr>
                  <w:color w:val="1155CC"/>
                  <w:u w:val="single"/>
                </w:rPr>
                <w:t>ế</w:t>
              </w:r>
              <w:r>
                <w:rPr>
                  <w:color w:val="1155CC"/>
                  <w:u w:val="single"/>
                </w:rPr>
                <w:t>t thi hành m</w:t>
              </w:r>
              <w:r>
                <w:rPr>
                  <w:color w:val="1155CC"/>
                  <w:u w:val="single"/>
                </w:rPr>
                <w:t>ộ</w:t>
              </w:r>
              <w:r>
                <w:rPr>
                  <w:color w:val="1155CC"/>
                  <w:u w:val="single"/>
                </w:rPr>
                <w:t>t s</w:t>
              </w:r>
              <w:r>
                <w:rPr>
                  <w:color w:val="1155CC"/>
                  <w:u w:val="single"/>
                </w:rPr>
                <w:t>ố</w:t>
              </w:r>
              <w:r>
                <w:rPr>
                  <w:color w:val="1155CC"/>
                  <w:u w:val="single"/>
                </w:rPr>
                <w:t xml:space="preserve"> đi</w:t>
              </w:r>
              <w:r>
                <w:rPr>
                  <w:color w:val="1155CC"/>
                  <w:u w:val="single"/>
                </w:rPr>
                <w:t>ề</w:t>
              </w:r>
              <w:r>
                <w:rPr>
                  <w:color w:val="1155CC"/>
                  <w:u w:val="single"/>
                </w:rPr>
                <w:t>u c</w:t>
              </w:r>
              <w:r>
                <w:rPr>
                  <w:color w:val="1155CC"/>
                  <w:u w:val="single"/>
                </w:rPr>
                <w:t>ủ</w:t>
              </w:r>
              <w:r>
                <w:rPr>
                  <w:color w:val="1155CC"/>
                  <w:u w:val="single"/>
                </w:rPr>
                <w:t>a Lu</w:t>
              </w:r>
              <w:r>
                <w:rPr>
                  <w:color w:val="1155CC"/>
                  <w:u w:val="single"/>
                </w:rPr>
                <w:t>ậ</w:t>
              </w:r>
              <w:r>
                <w:rPr>
                  <w:color w:val="1155CC"/>
                  <w:u w:val="single"/>
                </w:rPr>
                <w:t>t B</w:t>
              </w:r>
              <w:r>
                <w:rPr>
                  <w:color w:val="1155CC"/>
                  <w:u w:val="single"/>
                </w:rPr>
                <w:t>ả</w:t>
              </w:r>
              <w:r>
                <w:rPr>
                  <w:color w:val="1155CC"/>
                  <w:u w:val="single"/>
                </w:rPr>
                <w:t>o v</w:t>
              </w:r>
              <w:r>
                <w:rPr>
                  <w:color w:val="1155CC"/>
                  <w:u w:val="single"/>
                </w:rPr>
                <w:t>ệ</w:t>
              </w:r>
              <w:r>
                <w:rPr>
                  <w:color w:val="1155CC"/>
                  <w:u w:val="single"/>
                </w:rPr>
                <w:t xml:space="preserve"> môi trư</w:t>
              </w:r>
              <w:r>
                <w:rPr>
                  <w:color w:val="1155CC"/>
                  <w:u w:val="single"/>
                </w:rPr>
                <w:t>ờ</w:t>
              </w:r>
              <w:r>
                <w:rPr>
                  <w:color w:val="1155CC"/>
                  <w:u w:val="single"/>
                </w:rPr>
                <w:t>ng</w:t>
              </w:r>
            </w:hyperlink>
          </w:p>
        </w:tc>
        <w:tc>
          <w:tcPr>
            <w:tcW w:w="1710" w:type="dxa"/>
            <w:vAlign w:val="center"/>
          </w:tcPr>
          <w:p w:rsidR="00CC7F16" w:rsidRDefault="00CC7F16">
            <w:pPr>
              <w:spacing w:after="120" w:line="360" w:lineRule="auto"/>
            </w:pPr>
          </w:p>
        </w:tc>
        <w:tc>
          <w:tcPr>
            <w:tcW w:w="1695" w:type="dxa"/>
            <w:vAlign w:val="center"/>
          </w:tcPr>
          <w:p w:rsidR="00CC7F16" w:rsidRDefault="00CC7F16">
            <w:pPr>
              <w:spacing w:after="120" w:line="360" w:lineRule="auto"/>
            </w:pPr>
          </w:p>
        </w:tc>
        <w:tc>
          <w:tcPr>
            <w:tcW w:w="6345" w:type="dxa"/>
            <w:vAlign w:val="center"/>
          </w:tcPr>
          <w:p w:rsidR="00CC7F16" w:rsidRDefault="00485D62">
            <w:pPr>
              <w:spacing w:before="240" w:after="240" w:line="360" w:lineRule="auto"/>
            </w:pPr>
            <w:r>
              <w:t>Các đ</w:t>
            </w:r>
            <w:r>
              <w:t>ề</w:t>
            </w:r>
            <w:r>
              <w:t xml:space="preserve"> xu</w:t>
            </w:r>
            <w:r>
              <w:t>ấ</w:t>
            </w:r>
            <w:r>
              <w:t>t c</w:t>
            </w:r>
            <w:r>
              <w:t>ầ</w:t>
            </w:r>
            <w:r>
              <w:t>n quan tâm:</w:t>
            </w:r>
          </w:p>
          <w:p w:rsidR="00CC7F16" w:rsidRDefault="00485D62">
            <w:pPr>
              <w:spacing w:before="240" w:after="240" w:line="360" w:lineRule="auto"/>
            </w:pPr>
            <w:r>
              <w:t>1. S</w:t>
            </w:r>
            <w:r>
              <w:t>ử</w:t>
            </w:r>
            <w:r>
              <w:t>a quy đ</w:t>
            </w:r>
            <w:r>
              <w:t>ị</w:t>
            </w:r>
            <w:r>
              <w:t>nh v</w:t>
            </w:r>
            <w:r>
              <w:t>ề</w:t>
            </w:r>
            <w:r>
              <w:t xml:space="preserve"> quan tr</w:t>
            </w:r>
            <w:r>
              <w:t>ắ</w:t>
            </w:r>
            <w:r>
              <w:t>c ch</w:t>
            </w:r>
            <w:r>
              <w:t>ấ</w:t>
            </w:r>
            <w:r>
              <w:t>t th</w:t>
            </w:r>
            <w:r>
              <w:t>ả</w:t>
            </w:r>
            <w:r>
              <w:t>i trong quá trình v</w:t>
            </w:r>
            <w:r>
              <w:t>ậ</w:t>
            </w:r>
            <w:r>
              <w:t>n hành th</w:t>
            </w:r>
            <w:r>
              <w:t>ử</w:t>
            </w:r>
            <w:r>
              <w:t xml:space="preserve"> nghi</w:t>
            </w:r>
            <w:r>
              <w:t>ệ</w:t>
            </w:r>
            <w:r>
              <w:t>m công trình x</w:t>
            </w:r>
            <w:r>
              <w:t>ử</w:t>
            </w:r>
            <w:r>
              <w:t xml:space="preserve"> lý ch</w:t>
            </w:r>
            <w:r>
              <w:t>ấ</w:t>
            </w:r>
            <w:r>
              <w:t>t th</w:t>
            </w:r>
            <w:r>
              <w:t>ả</w:t>
            </w:r>
            <w:r>
              <w:t>i c</w:t>
            </w:r>
            <w:r>
              <w:t>ủ</w:t>
            </w:r>
            <w:r>
              <w:t>a d</w:t>
            </w:r>
            <w:r>
              <w:t>ự</w:t>
            </w:r>
            <w:r>
              <w:t xml:space="preserve"> án, cơ s</w:t>
            </w:r>
            <w:r>
              <w:t>ở</w:t>
            </w:r>
            <w:r>
              <w:t>:</w:t>
            </w:r>
          </w:p>
          <w:p w:rsidR="00CC7F16" w:rsidRDefault="00485D62">
            <w:pPr>
              <w:spacing w:before="240" w:after="240" w:line="360" w:lineRule="auto"/>
            </w:pPr>
            <w:r>
              <w:t>1.1. Đ</w:t>
            </w:r>
            <w:r>
              <w:t>ố</w:t>
            </w:r>
            <w:r>
              <w:t>i tư</w:t>
            </w:r>
            <w:r>
              <w:t>ợ</w:t>
            </w:r>
            <w:r>
              <w:t>ng ph</w:t>
            </w:r>
            <w:r>
              <w:t>ả</w:t>
            </w:r>
            <w:r>
              <w:t>i th</w:t>
            </w:r>
            <w:r>
              <w:t>ự</w:t>
            </w:r>
            <w:r>
              <w:t>c hi</w:t>
            </w:r>
            <w:r>
              <w:t>ệ</w:t>
            </w:r>
            <w:r>
              <w:t>n quan tr</w:t>
            </w:r>
            <w:r>
              <w:t>ắ</w:t>
            </w:r>
            <w:r>
              <w:t>c ch</w:t>
            </w:r>
            <w:r>
              <w:t>ấ</w:t>
            </w:r>
            <w:r>
              <w:t>t th</w:t>
            </w:r>
            <w:r>
              <w:t>ả</w:t>
            </w:r>
            <w:r>
              <w:t>i theo quy đ</w:t>
            </w:r>
            <w:r>
              <w:t>ị</w:t>
            </w:r>
            <w:r>
              <w:t>nh:</w:t>
            </w:r>
          </w:p>
          <w:p w:rsidR="00CC7F16" w:rsidRDefault="00485D62">
            <w:pPr>
              <w:spacing w:before="240" w:after="240" w:line="360" w:lineRule="auto"/>
            </w:pPr>
            <w:r>
              <w:lastRenderedPageBreak/>
              <w:t>B</w:t>
            </w:r>
            <w:r>
              <w:t>ổ</w:t>
            </w:r>
            <w:r>
              <w:t xml:space="preserve"> sung khu s</w:t>
            </w:r>
            <w:r>
              <w:t>ả</w:t>
            </w:r>
            <w:r>
              <w:t>n xu</w:t>
            </w:r>
            <w:r>
              <w:t>ấ</w:t>
            </w:r>
            <w:r>
              <w:t>t, kinh doanh, d</w:t>
            </w:r>
            <w:r>
              <w:t>ị</w:t>
            </w:r>
            <w:r>
              <w:t>ch v</w:t>
            </w:r>
            <w:r>
              <w:t>ụ</w:t>
            </w:r>
            <w:r>
              <w:t xml:space="preserve"> t</w:t>
            </w:r>
            <w:r>
              <w:t>ậ</w:t>
            </w:r>
            <w:r>
              <w:t>p trung, c</w:t>
            </w:r>
            <w:r>
              <w:t>ụ</w:t>
            </w:r>
            <w:r>
              <w:t>m công nghi</w:t>
            </w:r>
            <w:r>
              <w:t>ệ</w:t>
            </w:r>
            <w:r>
              <w:t>p thu</w:t>
            </w:r>
            <w:r>
              <w:t>ộ</w:t>
            </w:r>
            <w:r>
              <w:t>c đ</w:t>
            </w:r>
            <w:r>
              <w:t>ố</w:t>
            </w:r>
            <w:r>
              <w:t>i tư</w:t>
            </w:r>
            <w:r>
              <w:t>ợ</w:t>
            </w:r>
            <w:r>
              <w:t>ng quy đ</w:t>
            </w:r>
            <w:r>
              <w:t>ị</w:t>
            </w:r>
            <w:r>
              <w:t>nh t</w:t>
            </w:r>
            <w:r>
              <w:t>ạ</w:t>
            </w:r>
            <w:r>
              <w:t>i C</w:t>
            </w:r>
            <w:r>
              <w:t>ộ</w:t>
            </w:r>
            <w:r>
              <w:t>t 3 Ph</w:t>
            </w:r>
            <w:r>
              <w:t>ụ</w:t>
            </w:r>
            <w:r>
              <w:t xml:space="preserve"> l</w:t>
            </w:r>
            <w:r>
              <w:t>ụ</w:t>
            </w:r>
            <w:r>
              <w:t>c 2 ban hành kèm theo Ngh</w:t>
            </w:r>
            <w:r>
              <w:t>ị</w:t>
            </w:r>
            <w:r>
              <w:t xml:space="preserve"> đ</w:t>
            </w:r>
            <w:r>
              <w:t>ị</w:t>
            </w:r>
            <w:r>
              <w:t>nh s</w:t>
            </w:r>
            <w:r>
              <w:t>ố</w:t>
            </w:r>
            <w:r>
              <w:t xml:space="preserve"> 08/2022/NĐ-CP ph</w:t>
            </w:r>
            <w:r>
              <w:t>ả</w:t>
            </w:r>
            <w:r>
              <w:t>i th</w:t>
            </w:r>
            <w:r>
              <w:t>ự</w:t>
            </w:r>
            <w:r>
              <w:t>c hi</w:t>
            </w:r>
            <w:r>
              <w:t>ệ</w:t>
            </w:r>
            <w:r>
              <w:t>n quan tr</w:t>
            </w:r>
            <w:r>
              <w:t>ắ</w:t>
            </w:r>
            <w:r>
              <w:t>c môi trư</w:t>
            </w:r>
            <w:r>
              <w:t>ờ</w:t>
            </w:r>
            <w:r>
              <w:t>ng theo quy đ</w:t>
            </w:r>
            <w:r>
              <w:t>ị</w:t>
            </w:r>
            <w:r>
              <w:t>nh.</w:t>
            </w:r>
          </w:p>
          <w:p w:rsidR="00CC7F16" w:rsidRDefault="00485D62">
            <w:pPr>
              <w:spacing w:before="240" w:after="240" w:line="360" w:lineRule="auto"/>
            </w:pPr>
            <w:r>
              <w:t xml:space="preserve">=&gt; </w:t>
            </w:r>
            <w:r>
              <w:t>Khu s</w:t>
            </w:r>
            <w:r>
              <w:t>ả</w:t>
            </w:r>
            <w:r>
              <w:t>n xu</w:t>
            </w:r>
            <w:r>
              <w:t>ấ</w:t>
            </w:r>
            <w:r>
              <w:t>t, kinh doanh, d</w:t>
            </w:r>
            <w:r>
              <w:t>ị</w:t>
            </w:r>
            <w:r>
              <w:t>ch v</w:t>
            </w:r>
            <w:r>
              <w:t>ụ</w:t>
            </w:r>
            <w:r>
              <w:t xml:space="preserve"> t</w:t>
            </w:r>
            <w:r>
              <w:t>ậ</w:t>
            </w:r>
            <w:r>
              <w:t>p trung, c</w:t>
            </w:r>
            <w:r>
              <w:t>ụ</w:t>
            </w:r>
            <w:r>
              <w:t>m công nghi</w:t>
            </w:r>
            <w:r>
              <w:t>ệ</w:t>
            </w:r>
            <w:r>
              <w:t>p có lo</w:t>
            </w:r>
            <w:r>
              <w:t>ạ</w:t>
            </w:r>
            <w:r>
              <w:t>i hình s</w:t>
            </w:r>
            <w:r>
              <w:t>ả</w:t>
            </w:r>
            <w:r>
              <w:t>n xu</w:t>
            </w:r>
            <w:r>
              <w:t>ấ</w:t>
            </w:r>
            <w:r>
              <w:t>t, kinh doanh, d</w:t>
            </w:r>
            <w:r>
              <w:t>ị</w:t>
            </w:r>
            <w:r>
              <w:t>ch v</w:t>
            </w:r>
            <w:r>
              <w:t>ụ</w:t>
            </w:r>
            <w:r>
              <w:t xml:space="preserve"> có nguy cơ gây ô nhi</w:t>
            </w:r>
            <w:r>
              <w:t>ễ</w:t>
            </w:r>
            <w:r>
              <w:t>m môi trư</w:t>
            </w:r>
            <w:r>
              <w:t>ờ</w:t>
            </w:r>
            <w:r>
              <w:t>ng v</w:t>
            </w:r>
            <w:r>
              <w:t>ớ</w:t>
            </w:r>
            <w:r>
              <w:t>i công su</w:t>
            </w:r>
            <w:r>
              <w:t>ấ</w:t>
            </w:r>
            <w:r>
              <w:t>t l</w:t>
            </w:r>
            <w:r>
              <w:t>ớ</w:t>
            </w:r>
            <w:r>
              <w:t>n cũng bu</w:t>
            </w:r>
            <w:r>
              <w:t>ộ</w:t>
            </w:r>
            <w:r>
              <w:t>c ph</w:t>
            </w:r>
            <w:r>
              <w:t>ả</w:t>
            </w:r>
            <w:r>
              <w:t>i th</w:t>
            </w:r>
            <w:r>
              <w:t>ự</w:t>
            </w:r>
            <w:r>
              <w:t>c hi</w:t>
            </w:r>
            <w:r>
              <w:t>ệ</w:t>
            </w:r>
            <w:r>
              <w:t>n quan tr</w:t>
            </w:r>
            <w:r>
              <w:t>ắ</w:t>
            </w:r>
            <w:r>
              <w:t>c môi trư</w:t>
            </w:r>
            <w:r>
              <w:t>ờ</w:t>
            </w:r>
            <w:r>
              <w:t>ng theo quy đ</w:t>
            </w:r>
            <w:r>
              <w:t>ị</w:t>
            </w:r>
            <w:r>
              <w:t>nh.</w:t>
            </w:r>
          </w:p>
          <w:p w:rsidR="00CC7F16" w:rsidRDefault="00485D62">
            <w:pPr>
              <w:spacing w:before="240" w:after="240" w:line="360" w:lineRule="auto"/>
            </w:pPr>
            <w:r>
              <w:t>1.2. Đ</w:t>
            </w:r>
            <w:r>
              <w:t>ố</w:t>
            </w:r>
            <w:r>
              <w:t>i tư</w:t>
            </w:r>
            <w:r>
              <w:t>ợ</w:t>
            </w:r>
            <w:r>
              <w:t>ng đư</w:t>
            </w:r>
            <w:r>
              <w:t>ợ</w:t>
            </w:r>
            <w:r>
              <w:t>c t</w:t>
            </w:r>
            <w:r>
              <w:t>ự</w:t>
            </w:r>
            <w:r>
              <w:t xml:space="preserve"> quy</w:t>
            </w:r>
            <w:r>
              <w:t>ế</w:t>
            </w:r>
            <w:r>
              <w:t>t đ</w:t>
            </w:r>
            <w:r>
              <w:t>ị</w:t>
            </w:r>
            <w:r>
              <w:t>nh vi</w:t>
            </w:r>
            <w:r>
              <w:t>ệ</w:t>
            </w:r>
            <w:r>
              <w:t xml:space="preserve">c </w:t>
            </w:r>
            <w:r>
              <w:t>th</w:t>
            </w:r>
            <w:r>
              <w:t>ự</w:t>
            </w:r>
            <w:r>
              <w:t>c hi</w:t>
            </w:r>
            <w:r>
              <w:t>ệ</w:t>
            </w:r>
            <w:r>
              <w:t>n quan tr</w:t>
            </w:r>
            <w:r>
              <w:t>ắ</w:t>
            </w:r>
            <w:r>
              <w:t>c ch</w:t>
            </w:r>
            <w:r>
              <w:t>ấ</w:t>
            </w:r>
            <w:r>
              <w:t>t th</w:t>
            </w:r>
            <w:r>
              <w:t>ả</w:t>
            </w:r>
            <w:r>
              <w:t>i:</w:t>
            </w:r>
          </w:p>
          <w:p w:rsidR="00CC7F16" w:rsidRDefault="00485D62">
            <w:pPr>
              <w:spacing w:before="240" w:after="240" w:line="360" w:lineRule="auto"/>
            </w:pPr>
            <w:r>
              <w:t>- B</w:t>
            </w:r>
            <w:r>
              <w:t>ổ</w:t>
            </w:r>
            <w:r>
              <w:t xml:space="preserve"> sung thêm cơ s</w:t>
            </w:r>
            <w:r>
              <w:t>ở</w:t>
            </w:r>
            <w:r>
              <w:t xml:space="preserve"> không thu</w:t>
            </w:r>
            <w:r>
              <w:t>ộ</w:t>
            </w:r>
            <w:r>
              <w:t>c trư</w:t>
            </w:r>
            <w:r>
              <w:t>ờ</w:t>
            </w:r>
            <w:r>
              <w:t>ng h</w:t>
            </w:r>
            <w:r>
              <w:t>ợ</w:t>
            </w:r>
            <w:r>
              <w:t>p quy đ</w:t>
            </w:r>
            <w:r>
              <w:t>ị</w:t>
            </w:r>
            <w:r>
              <w:t>nh t</w:t>
            </w:r>
            <w:r>
              <w:t>ạ</w:t>
            </w:r>
            <w:r>
              <w:t>i kho</w:t>
            </w:r>
            <w:r>
              <w:t>ả</w:t>
            </w:r>
            <w:r>
              <w:t>n 4 Đi</w:t>
            </w:r>
            <w:r>
              <w:t>ề</w:t>
            </w:r>
            <w:r>
              <w:t>u này thì ch</w:t>
            </w:r>
            <w:r>
              <w:t>ủ</w:t>
            </w:r>
            <w:r>
              <w:t xml:space="preserve"> cơ s</w:t>
            </w:r>
            <w:r>
              <w:t>ở</w:t>
            </w:r>
            <w:r>
              <w:t xml:space="preserve"> đư</w:t>
            </w:r>
            <w:r>
              <w:t>ợ</w:t>
            </w:r>
            <w:r>
              <w:t>c t</w:t>
            </w:r>
            <w:r>
              <w:t>ự</w:t>
            </w:r>
            <w:r>
              <w:t xml:space="preserve"> quy</w:t>
            </w:r>
            <w:r>
              <w:t>ế</w:t>
            </w:r>
            <w:r>
              <w:t>t đ</w:t>
            </w:r>
            <w:r>
              <w:t>ị</w:t>
            </w:r>
            <w:r>
              <w:t>nh vi</w:t>
            </w:r>
            <w:r>
              <w:t>ệ</w:t>
            </w:r>
            <w:r>
              <w:t>c quan tr</w:t>
            </w:r>
            <w:r>
              <w:t>ắ</w:t>
            </w:r>
            <w:r>
              <w:t>c ch</w:t>
            </w:r>
            <w:r>
              <w:t>ấ</w:t>
            </w:r>
            <w:r>
              <w:t>t th</w:t>
            </w:r>
            <w:r>
              <w:t>ả</w:t>
            </w:r>
            <w:r>
              <w:t>i.</w:t>
            </w:r>
          </w:p>
          <w:p w:rsidR="00CC7F16" w:rsidRDefault="00485D62">
            <w:pPr>
              <w:spacing w:before="240" w:after="240" w:line="360" w:lineRule="auto"/>
            </w:pPr>
            <w:r>
              <w:lastRenderedPageBreak/>
              <w:t>- B</w:t>
            </w:r>
            <w:r>
              <w:t>ổ</w:t>
            </w:r>
            <w:r>
              <w:t xml:space="preserve"> sung thêm yêu c</w:t>
            </w:r>
            <w:r>
              <w:t>ầ</w:t>
            </w:r>
            <w:r>
              <w:t>u đ</w:t>
            </w:r>
            <w:r>
              <w:t>ố</w:t>
            </w:r>
            <w:r>
              <w:t>i v</w:t>
            </w:r>
            <w:r>
              <w:t>ớ</w:t>
            </w:r>
            <w:r>
              <w:t>i trư</w:t>
            </w:r>
            <w:r>
              <w:t>ờ</w:t>
            </w:r>
            <w:r>
              <w:t>ng h</w:t>
            </w:r>
            <w:r>
              <w:t>ợ</w:t>
            </w:r>
            <w:r>
              <w:t>p t</w:t>
            </w:r>
            <w:r>
              <w:t>ự</w:t>
            </w:r>
            <w:r>
              <w:t xml:space="preserve"> quy</w:t>
            </w:r>
            <w:r>
              <w:t>ế</w:t>
            </w:r>
            <w:r>
              <w:t>t đ</w:t>
            </w:r>
            <w:r>
              <w:t>ị</w:t>
            </w:r>
            <w:r>
              <w:t>nh vi</w:t>
            </w:r>
            <w:r>
              <w:t>ệ</w:t>
            </w:r>
            <w:r>
              <w:t>c quan tr</w:t>
            </w:r>
            <w:r>
              <w:t>ắ</w:t>
            </w:r>
            <w:r>
              <w:t>c ch</w:t>
            </w:r>
            <w:r>
              <w:t>ấ</w:t>
            </w:r>
            <w:r>
              <w:t>t th</w:t>
            </w:r>
            <w:r>
              <w:t>ả</w:t>
            </w:r>
            <w:r>
              <w:t>i: Ph</w:t>
            </w:r>
            <w:r>
              <w:t>ả</w:t>
            </w:r>
            <w:r>
              <w:t>i b</w:t>
            </w:r>
            <w:r>
              <w:t>ả</w:t>
            </w:r>
            <w:r>
              <w:t>o đ</w:t>
            </w:r>
            <w:r>
              <w:t>ả</w:t>
            </w:r>
            <w:r>
              <w:t>m quan tr</w:t>
            </w:r>
            <w:r>
              <w:t>ắ</w:t>
            </w:r>
            <w:r>
              <w:t>c ít nh</w:t>
            </w:r>
            <w:r>
              <w:t>ấ</w:t>
            </w:r>
            <w:r>
              <w:t>t 02 l</w:t>
            </w:r>
            <w:r>
              <w:t>ầ</w:t>
            </w:r>
            <w:r>
              <w:t>n trong giai đo</w:t>
            </w:r>
            <w:r>
              <w:t>ạ</w:t>
            </w:r>
            <w:r>
              <w:t>n đi</w:t>
            </w:r>
            <w:r>
              <w:t>ề</w:t>
            </w:r>
            <w:r>
              <w:t>u ch</w:t>
            </w:r>
            <w:r>
              <w:t>ỉ</w:t>
            </w:r>
            <w:r>
              <w:t>nh hi</w:t>
            </w:r>
            <w:r>
              <w:t>ệ</w:t>
            </w:r>
            <w:r>
              <w:t>u qu</w:t>
            </w:r>
            <w:r>
              <w:t>ả</w:t>
            </w:r>
            <w:r>
              <w:t xml:space="preserve"> c</w:t>
            </w:r>
            <w:r>
              <w:t>ủ</w:t>
            </w:r>
            <w:r>
              <w:t>a công trình x</w:t>
            </w:r>
            <w:r>
              <w:t>ử</w:t>
            </w:r>
            <w:r>
              <w:t xml:space="preserve"> lý ch</w:t>
            </w:r>
            <w:r>
              <w:t>ấ</w:t>
            </w:r>
            <w:r>
              <w:t>t th</w:t>
            </w:r>
            <w:r>
              <w:t>ả</w:t>
            </w:r>
            <w:r>
              <w:t>i, t</w:t>
            </w:r>
            <w:r>
              <w:t>ầ</w:t>
            </w:r>
            <w:r>
              <w:t>n su</w:t>
            </w:r>
            <w:r>
              <w:t>ấ</w:t>
            </w:r>
            <w:r>
              <w:t>t quan tr</w:t>
            </w:r>
            <w:r>
              <w:t>ắ</w:t>
            </w:r>
            <w:r>
              <w:t>c t</w:t>
            </w:r>
            <w:r>
              <w:t>ố</w:t>
            </w:r>
            <w:r>
              <w:t>i thi</w:t>
            </w:r>
            <w:r>
              <w:t>ể</w:t>
            </w:r>
            <w:r>
              <w:t>u là 15 ngày/l</w:t>
            </w:r>
            <w:r>
              <w:t>ầ</w:t>
            </w:r>
            <w:r>
              <w:t>n k</w:t>
            </w:r>
            <w:r>
              <w:t>ể</w:t>
            </w:r>
            <w:r>
              <w:t xml:space="preserve"> t</w:t>
            </w:r>
            <w:r>
              <w:t>ừ</w:t>
            </w:r>
            <w:r>
              <w:t xml:space="preserve"> ngày b</w:t>
            </w:r>
            <w:r>
              <w:t>ắ</w:t>
            </w:r>
            <w:r>
              <w:t>t đ</w:t>
            </w:r>
            <w:r>
              <w:t>ầ</w:t>
            </w:r>
            <w:r>
              <w:t>u v</w:t>
            </w:r>
            <w:r>
              <w:t>ậ</w:t>
            </w:r>
            <w:r>
              <w:t>n h</w:t>
            </w:r>
            <w:r>
              <w:t>ành th</w:t>
            </w:r>
            <w:r>
              <w:t>ử</w:t>
            </w:r>
            <w:r>
              <w:t xml:space="preserve"> nghi</w:t>
            </w:r>
            <w:r>
              <w:t>ệ</w:t>
            </w:r>
            <w:r>
              <w:t>m; ít nh</w:t>
            </w:r>
            <w:r>
              <w:t>ấ</w:t>
            </w:r>
            <w:r>
              <w:t>t 03 m</w:t>
            </w:r>
            <w:r>
              <w:t>ẫ</w:t>
            </w:r>
            <w:r>
              <w:t>u đơn trong 03 ngày liên ti</w:t>
            </w:r>
            <w:r>
              <w:t>ế</w:t>
            </w:r>
            <w:r>
              <w:t>p c</w:t>
            </w:r>
            <w:r>
              <w:t>ủ</w:t>
            </w:r>
            <w:r>
              <w:t>a giai đo</w:t>
            </w:r>
            <w:r>
              <w:t>ạ</w:t>
            </w:r>
            <w:r>
              <w:t>n v</w:t>
            </w:r>
            <w:r>
              <w:t>ậ</w:t>
            </w:r>
            <w:r>
              <w:t xml:space="preserve">n hành </w:t>
            </w:r>
            <w:r>
              <w:t>ổ</w:t>
            </w:r>
            <w:r>
              <w:t>n đ</w:t>
            </w:r>
            <w:r>
              <w:t>ị</w:t>
            </w:r>
            <w:r>
              <w:t>nh các công trình x</w:t>
            </w:r>
            <w:r>
              <w:t>ử</w:t>
            </w:r>
            <w:r>
              <w:t xml:space="preserve"> lý ch</w:t>
            </w:r>
            <w:r>
              <w:t>ấ</w:t>
            </w:r>
            <w:r>
              <w:t>t th</w:t>
            </w:r>
            <w:r>
              <w:t>ả</w:t>
            </w:r>
            <w:r>
              <w:t>i (01 m</w:t>
            </w:r>
            <w:r>
              <w:t>ẫ</w:t>
            </w:r>
            <w:r>
              <w:t>u nư</w:t>
            </w:r>
            <w:r>
              <w:t>ớ</w:t>
            </w:r>
            <w:r>
              <w:t>c th</w:t>
            </w:r>
            <w:r>
              <w:t>ả</w:t>
            </w:r>
            <w:r>
              <w:t>i đ</w:t>
            </w:r>
            <w:r>
              <w:t>ầ</w:t>
            </w:r>
            <w:r>
              <w:t>u vào và 03 m</w:t>
            </w:r>
            <w:r>
              <w:t>ẫ</w:t>
            </w:r>
            <w:r>
              <w:t>u nư</w:t>
            </w:r>
            <w:r>
              <w:t>ớ</w:t>
            </w:r>
            <w:r>
              <w:t>c th</w:t>
            </w:r>
            <w:r>
              <w:t>ả</w:t>
            </w:r>
            <w:r>
              <w:t>i đ</w:t>
            </w:r>
            <w:r>
              <w:t>ầ</w:t>
            </w:r>
            <w:r>
              <w:t>u ra; 03 m</w:t>
            </w:r>
            <w:r>
              <w:t>ẫ</w:t>
            </w:r>
            <w:r>
              <w:t>u b</w:t>
            </w:r>
            <w:r>
              <w:t>ụ</w:t>
            </w:r>
            <w:r>
              <w:t>i, khí th</w:t>
            </w:r>
            <w:r>
              <w:t>ả</w:t>
            </w:r>
            <w:r>
              <w:t>i đ</w:t>
            </w:r>
            <w:r>
              <w:t>ầ</w:t>
            </w:r>
            <w:r>
              <w:t>u ra). Vi</w:t>
            </w:r>
            <w:r>
              <w:t>ệ</w:t>
            </w:r>
            <w:r>
              <w:t>c l</w:t>
            </w:r>
            <w:r>
              <w:t>ấ</w:t>
            </w:r>
            <w:r>
              <w:t>y và phân tích m</w:t>
            </w:r>
            <w:r>
              <w:t>ẫ</w:t>
            </w:r>
            <w:r>
              <w:t>u t</w:t>
            </w:r>
            <w:r>
              <w:t>ổ</w:t>
            </w:r>
            <w:r>
              <w:t xml:space="preserve"> h</w:t>
            </w:r>
            <w:r>
              <w:t>ợ</w:t>
            </w:r>
            <w:r>
              <w:t>p đ</w:t>
            </w:r>
            <w:r>
              <w:t>ố</w:t>
            </w:r>
            <w:r>
              <w:t>i v</w:t>
            </w:r>
            <w:r>
              <w:t>ớ</w:t>
            </w:r>
            <w:r>
              <w:t>i nư</w:t>
            </w:r>
            <w:r>
              <w:t>ớ</w:t>
            </w:r>
            <w:r>
              <w:t>c th</w:t>
            </w:r>
            <w:r>
              <w:t>ả</w:t>
            </w:r>
            <w:r>
              <w:t>i,</w:t>
            </w:r>
            <w:r>
              <w:t xml:space="preserve"> b</w:t>
            </w:r>
            <w:r>
              <w:t>ụ</w:t>
            </w:r>
            <w:r>
              <w:t>i, khí th</w:t>
            </w:r>
            <w:r>
              <w:t>ả</w:t>
            </w:r>
            <w:r>
              <w:t>i th</w:t>
            </w:r>
            <w:r>
              <w:t>ự</w:t>
            </w:r>
            <w:r>
              <w:t>c hi</w:t>
            </w:r>
            <w:r>
              <w:t>ệ</w:t>
            </w:r>
            <w:r>
              <w:t>n theo  đi</w:t>
            </w:r>
            <w:r>
              <w:t>ể</w:t>
            </w:r>
            <w:r>
              <w:t>m b kho</w:t>
            </w:r>
            <w:r>
              <w:t>ả</w:t>
            </w:r>
            <w:r>
              <w:t>n 1 và đi</w:t>
            </w:r>
            <w:r>
              <w:t>ể</w:t>
            </w:r>
            <w:r>
              <w:t>m b kho</w:t>
            </w:r>
            <w:r>
              <w:t>ả</w:t>
            </w:r>
            <w:r>
              <w:t>n 2 Đi</w:t>
            </w:r>
            <w:r>
              <w:t>ề</w:t>
            </w:r>
            <w:r>
              <w:t>u 21 Thông tư 02/2022/TT-BTNMT.</w:t>
            </w:r>
          </w:p>
          <w:p w:rsidR="00CC7F16" w:rsidRDefault="00485D62">
            <w:pPr>
              <w:spacing w:before="240" w:after="240" w:line="360" w:lineRule="auto"/>
            </w:pPr>
            <w:r>
              <w:t xml:space="preserve">=&gt; - </w:t>
            </w:r>
            <w:r>
              <w:rPr>
                <w:b/>
                <w:i/>
              </w:rPr>
              <w:t>Ch</w:t>
            </w:r>
            <w:r>
              <w:rPr>
                <w:b/>
                <w:i/>
              </w:rPr>
              <w:t>ủ</w:t>
            </w:r>
            <w:r>
              <w:rPr>
                <w:b/>
                <w:i/>
              </w:rPr>
              <w:t xml:space="preserve"> cơ s</w:t>
            </w:r>
            <w:r>
              <w:rPr>
                <w:b/>
                <w:i/>
              </w:rPr>
              <w:t>ở</w:t>
            </w:r>
            <w:r>
              <w:rPr>
                <w:b/>
                <w:i/>
              </w:rPr>
              <w:t xml:space="preserve"> không thu</w:t>
            </w:r>
            <w:r>
              <w:rPr>
                <w:b/>
                <w:i/>
              </w:rPr>
              <w:t>ộ</w:t>
            </w:r>
            <w:r>
              <w:rPr>
                <w:b/>
                <w:i/>
              </w:rPr>
              <w:t>c trư</w:t>
            </w:r>
            <w:r>
              <w:rPr>
                <w:b/>
                <w:i/>
              </w:rPr>
              <w:t>ờ</w:t>
            </w:r>
            <w:r>
              <w:rPr>
                <w:b/>
                <w:i/>
              </w:rPr>
              <w:t>ng h</w:t>
            </w:r>
            <w:r>
              <w:rPr>
                <w:b/>
                <w:i/>
              </w:rPr>
              <w:t>ợ</w:t>
            </w:r>
            <w:r>
              <w:rPr>
                <w:b/>
                <w:i/>
              </w:rPr>
              <w:t>p quy đ</w:t>
            </w:r>
            <w:r>
              <w:rPr>
                <w:b/>
                <w:i/>
              </w:rPr>
              <w:t>ị</w:t>
            </w:r>
            <w:r>
              <w:rPr>
                <w:b/>
                <w:i/>
              </w:rPr>
              <w:t>nh t</w:t>
            </w:r>
            <w:r>
              <w:rPr>
                <w:b/>
                <w:i/>
              </w:rPr>
              <w:t>ạ</w:t>
            </w:r>
            <w:r>
              <w:rPr>
                <w:b/>
                <w:i/>
              </w:rPr>
              <w:t>i kho</w:t>
            </w:r>
            <w:r>
              <w:rPr>
                <w:b/>
                <w:i/>
              </w:rPr>
              <w:t>ả</w:t>
            </w:r>
            <w:r>
              <w:rPr>
                <w:b/>
                <w:i/>
              </w:rPr>
              <w:t>n 4 Đi</w:t>
            </w:r>
            <w:r>
              <w:rPr>
                <w:b/>
                <w:i/>
              </w:rPr>
              <w:t>ề</w:t>
            </w:r>
            <w:r>
              <w:rPr>
                <w:b/>
                <w:i/>
              </w:rPr>
              <w:t>u này đư</w:t>
            </w:r>
            <w:r>
              <w:rPr>
                <w:b/>
                <w:i/>
              </w:rPr>
              <w:t>ợ</w:t>
            </w:r>
            <w:r>
              <w:rPr>
                <w:b/>
                <w:i/>
              </w:rPr>
              <w:t>c t</w:t>
            </w:r>
            <w:r>
              <w:rPr>
                <w:b/>
                <w:i/>
              </w:rPr>
              <w:t>ự</w:t>
            </w:r>
            <w:r>
              <w:rPr>
                <w:b/>
                <w:i/>
              </w:rPr>
              <w:t xml:space="preserve"> quy</w:t>
            </w:r>
            <w:r>
              <w:rPr>
                <w:b/>
                <w:i/>
              </w:rPr>
              <w:t>ế</w:t>
            </w:r>
            <w:r>
              <w:rPr>
                <w:b/>
                <w:i/>
              </w:rPr>
              <w:t>t đ</w:t>
            </w:r>
            <w:r>
              <w:rPr>
                <w:b/>
                <w:i/>
              </w:rPr>
              <w:t>ị</w:t>
            </w:r>
            <w:r>
              <w:rPr>
                <w:b/>
                <w:i/>
              </w:rPr>
              <w:t>nh vi</w:t>
            </w:r>
            <w:r>
              <w:rPr>
                <w:b/>
                <w:i/>
              </w:rPr>
              <w:t>ệ</w:t>
            </w:r>
            <w:r>
              <w:rPr>
                <w:b/>
                <w:i/>
              </w:rPr>
              <w:t>c quan tr</w:t>
            </w:r>
            <w:r>
              <w:rPr>
                <w:b/>
                <w:i/>
              </w:rPr>
              <w:t>ắ</w:t>
            </w:r>
            <w:r>
              <w:rPr>
                <w:b/>
                <w:i/>
              </w:rPr>
              <w:t>c ch</w:t>
            </w:r>
            <w:r>
              <w:rPr>
                <w:b/>
                <w:i/>
              </w:rPr>
              <w:t>ấ</w:t>
            </w:r>
            <w:r>
              <w:rPr>
                <w:b/>
                <w:i/>
              </w:rPr>
              <w:t>t th</w:t>
            </w:r>
            <w:r>
              <w:rPr>
                <w:b/>
                <w:i/>
              </w:rPr>
              <w:t>ả</w:t>
            </w:r>
            <w:r>
              <w:rPr>
                <w:b/>
                <w:i/>
              </w:rPr>
              <w:t>i.</w:t>
            </w:r>
            <w:r>
              <w:rPr>
                <w:b/>
                <w:i/>
              </w:rPr>
              <w:br/>
            </w:r>
            <w:r>
              <w:t xml:space="preserve"> - Trư</w:t>
            </w:r>
            <w:r>
              <w:t>ờ</w:t>
            </w:r>
            <w:r>
              <w:t>ng h</w:t>
            </w:r>
            <w:r>
              <w:t>ợ</w:t>
            </w:r>
            <w:r>
              <w:t>p ch</w:t>
            </w:r>
            <w:r>
              <w:t>ủ</w:t>
            </w:r>
            <w:r>
              <w:t xml:space="preserve"> d</w:t>
            </w:r>
            <w:r>
              <w:t>ự</w:t>
            </w:r>
            <w:r>
              <w:t xml:space="preserve"> án đ</w:t>
            </w:r>
            <w:r>
              <w:t>ầ</w:t>
            </w:r>
            <w:r>
              <w:t>u tư, cơ s</w:t>
            </w:r>
            <w:r>
              <w:t>ở</w:t>
            </w:r>
            <w:r>
              <w:t xml:space="preserve"> t</w:t>
            </w:r>
            <w:r>
              <w:t>ự</w:t>
            </w:r>
            <w:r>
              <w:t xml:space="preserve"> quy</w:t>
            </w:r>
            <w:r>
              <w:t>ế</w:t>
            </w:r>
            <w:r>
              <w:t>t đ</w:t>
            </w:r>
            <w:r>
              <w:t>ị</w:t>
            </w:r>
            <w:r>
              <w:t>nh vi</w:t>
            </w:r>
            <w:r>
              <w:t>ệ</w:t>
            </w:r>
            <w:r>
              <w:t>c quan tr</w:t>
            </w:r>
            <w:r>
              <w:t>ắ</w:t>
            </w:r>
            <w:r>
              <w:t>c ch</w:t>
            </w:r>
            <w:r>
              <w:t>ấ</w:t>
            </w:r>
            <w:r>
              <w:t>t th</w:t>
            </w:r>
            <w:r>
              <w:t>ả</w:t>
            </w:r>
            <w:r>
              <w:t>i thì ph</w:t>
            </w:r>
            <w:r>
              <w:t>ả</w:t>
            </w:r>
            <w:r>
              <w:t>i đ</w:t>
            </w:r>
            <w:r>
              <w:t>ả</w:t>
            </w:r>
            <w:r>
              <w:t xml:space="preserve">m </w:t>
            </w:r>
            <w:r>
              <w:rPr>
                <w:b/>
                <w:i/>
              </w:rPr>
              <w:t xml:space="preserve">quan </w:t>
            </w:r>
            <w:r>
              <w:rPr>
                <w:b/>
                <w:i/>
              </w:rPr>
              <w:lastRenderedPageBreak/>
              <w:t>tr</w:t>
            </w:r>
            <w:r>
              <w:rPr>
                <w:b/>
                <w:i/>
              </w:rPr>
              <w:t>ắ</w:t>
            </w:r>
            <w:r>
              <w:rPr>
                <w:b/>
                <w:i/>
              </w:rPr>
              <w:t>c ít nh</w:t>
            </w:r>
            <w:r>
              <w:rPr>
                <w:b/>
                <w:i/>
              </w:rPr>
              <w:t>ấ</w:t>
            </w:r>
            <w:r>
              <w:rPr>
                <w:b/>
                <w:i/>
              </w:rPr>
              <w:t>t 02 l</w:t>
            </w:r>
            <w:r>
              <w:rPr>
                <w:b/>
                <w:i/>
              </w:rPr>
              <w:t>ầ</w:t>
            </w:r>
            <w:r>
              <w:rPr>
                <w:b/>
                <w:i/>
              </w:rPr>
              <w:t>n trong giai đo</w:t>
            </w:r>
            <w:r>
              <w:rPr>
                <w:b/>
                <w:i/>
              </w:rPr>
              <w:t>ạ</w:t>
            </w:r>
            <w:r>
              <w:rPr>
                <w:b/>
                <w:i/>
              </w:rPr>
              <w:t>n đi</w:t>
            </w:r>
            <w:r>
              <w:rPr>
                <w:b/>
                <w:i/>
              </w:rPr>
              <w:t>ề</w:t>
            </w:r>
            <w:r>
              <w:rPr>
                <w:b/>
                <w:i/>
              </w:rPr>
              <w:t>u ch</w:t>
            </w:r>
            <w:r>
              <w:rPr>
                <w:b/>
                <w:i/>
              </w:rPr>
              <w:t>ỉ</w:t>
            </w:r>
            <w:r>
              <w:rPr>
                <w:b/>
                <w:i/>
              </w:rPr>
              <w:t>nh hi</w:t>
            </w:r>
            <w:r>
              <w:rPr>
                <w:b/>
                <w:i/>
              </w:rPr>
              <w:t>ệ</w:t>
            </w:r>
            <w:r>
              <w:rPr>
                <w:b/>
                <w:i/>
              </w:rPr>
              <w:t>u qu</w:t>
            </w:r>
            <w:r>
              <w:rPr>
                <w:b/>
                <w:i/>
              </w:rPr>
              <w:t>ả</w:t>
            </w:r>
            <w:r>
              <w:t xml:space="preserve"> c</w:t>
            </w:r>
            <w:r>
              <w:t>ủ</w:t>
            </w:r>
            <w:r>
              <w:t>a công trình x</w:t>
            </w:r>
            <w:r>
              <w:t>ử</w:t>
            </w:r>
            <w:r>
              <w:t xml:space="preserve"> lý ch</w:t>
            </w:r>
            <w:r>
              <w:t>ấ</w:t>
            </w:r>
            <w:r>
              <w:t>t th</w:t>
            </w:r>
            <w:r>
              <w:t>ả</w:t>
            </w:r>
            <w:r>
              <w:t>i, t</w:t>
            </w:r>
            <w:r>
              <w:t>ầ</w:t>
            </w:r>
            <w:r>
              <w:t>n su</w:t>
            </w:r>
            <w:r>
              <w:t>ấ</w:t>
            </w:r>
            <w:r>
              <w:t>t quan tr</w:t>
            </w:r>
            <w:r>
              <w:t>ắ</w:t>
            </w:r>
            <w:r>
              <w:t xml:space="preserve">c </w:t>
            </w:r>
            <w:r>
              <w:rPr>
                <w:b/>
                <w:i/>
              </w:rPr>
              <w:t>t</w:t>
            </w:r>
            <w:r>
              <w:rPr>
                <w:b/>
                <w:i/>
              </w:rPr>
              <w:t>ố</w:t>
            </w:r>
            <w:r>
              <w:rPr>
                <w:b/>
                <w:i/>
              </w:rPr>
              <w:t>i thi</w:t>
            </w:r>
            <w:r>
              <w:rPr>
                <w:b/>
                <w:i/>
              </w:rPr>
              <w:t>ể</w:t>
            </w:r>
            <w:r>
              <w:rPr>
                <w:b/>
                <w:i/>
              </w:rPr>
              <w:t>u là 15 ngày/l</w:t>
            </w:r>
            <w:r>
              <w:rPr>
                <w:b/>
                <w:i/>
              </w:rPr>
              <w:t>ầ</w:t>
            </w:r>
            <w:r>
              <w:rPr>
                <w:b/>
                <w:i/>
              </w:rPr>
              <w:t>n</w:t>
            </w:r>
            <w:r>
              <w:t xml:space="preserve"> k</w:t>
            </w:r>
            <w:r>
              <w:t>ể</w:t>
            </w:r>
            <w:r>
              <w:t xml:space="preserve"> t</w:t>
            </w:r>
            <w:r>
              <w:t>ừ</w:t>
            </w:r>
            <w:r>
              <w:t xml:space="preserve"> ngày b</w:t>
            </w:r>
            <w:r>
              <w:t>ắ</w:t>
            </w:r>
            <w:r>
              <w:t>t đ</w:t>
            </w:r>
            <w:r>
              <w:t>ầ</w:t>
            </w:r>
            <w:r>
              <w:t>u v</w:t>
            </w:r>
            <w:r>
              <w:t>ậ</w:t>
            </w:r>
            <w:r>
              <w:t>n hành th</w:t>
            </w:r>
            <w:r>
              <w:t>ử</w:t>
            </w:r>
            <w:r>
              <w:t xml:space="preserve"> nghi</w:t>
            </w:r>
            <w:r>
              <w:t>ệ</w:t>
            </w:r>
            <w:r>
              <w:t xml:space="preserve">m; </w:t>
            </w:r>
            <w:r>
              <w:rPr>
                <w:b/>
                <w:i/>
              </w:rPr>
              <w:t>ít nh</w:t>
            </w:r>
            <w:r>
              <w:rPr>
                <w:b/>
                <w:i/>
              </w:rPr>
              <w:t>ấ</w:t>
            </w:r>
            <w:r>
              <w:rPr>
                <w:b/>
                <w:i/>
              </w:rPr>
              <w:t>t 03 m</w:t>
            </w:r>
            <w:r>
              <w:rPr>
                <w:b/>
                <w:i/>
              </w:rPr>
              <w:t>ẫ</w:t>
            </w:r>
            <w:r>
              <w:rPr>
                <w:b/>
                <w:i/>
              </w:rPr>
              <w:t xml:space="preserve">u đơn trong 03 ngày </w:t>
            </w:r>
            <w:r>
              <w:rPr>
                <w:b/>
                <w:i/>
              </w:rPr>
              <w:t>liên ti</w:t>
            </w:r>
            <w:r>
              <w:rPr>
                <w:b/>
                <w:i/>
              </w:rPr>
              <w:t>ế</w:t>
            </w:r>
            <w:r>
              <w:rPr>
                <w:b/>
                <w:i/>
              </w:rPr>
              <w:t>p c</w:t>
            </w:r>
            <w:r>
              <w:rPr>
                <w:b/>
                <w:i/>
              </w:rPr>
              <w:t>ủ</w:t>
            </w:r>
            <w:r>
              <w:rPr>
                <w:b/>
                <w:i/>
              </w:rPr>
              <w:t>a giai đo</w:t>
            </w:r>
            <w:r>
              <w:rPr>
                <w:b/>
                <w:i/>
              </w:rPr>
              <w:t>ạ</w:t>
            </w:r>
            <w:r>
              <w:rPr>
                <w:b/>
                <w:i/>
              </w:rPr>
              <w:t>n v</w:t>
            </w:r>
            <w:r>
              <w:rPr>
                <w:b/>
                <w:i/>
              </w:rPr>
              <w:t>ậ</w:t>
            </w:r>
            <w:r>
              <w:rPr>
                <w:b/>
                <w:i/>
              </w:rPr>
              <w:t xml:space="preserve">n hành </w:t>
            </w:r>
            <w:r>
              <w:rPr>
                <w:b/>
                <w:i/>
              </w:rPr>
              <w:t>ổ</w:t>
            </w:r>
            <w:r>
              <w:rPr>
                <w:b/>
                <w:i/>
              </w:rPr>
              <w:t>n đ</w:t>
            </w:r>
            <w:r>
              <w:rPr>
                <w:b/>
                <w:i/>
              </w:rPr>
              <w:t>ị</w:t>
            </w:r>
            <w:r>
              <w:rPr>
                <w:b/>
                <w:i/>
              </w:rPr>
              <w:t>nh</w:t>
            </w:r>
            <w:r>
              <w:t xml:space="preserve"> các công trình x</w:t>
            </w:r>
            <w:r>
              <w:t>ử</w:t>
            </w:r>
            <w:r>
              <w:t xml:space="preserve"> lý ch</w:t>
            </w:r>
            <w:r>
              <w:t>ấ</w:t>
            </w:r>
            <w:r>
              <w:t>t th</w:t>
            </w:r>
            <w:r>
              <w:t>ả</w:t>
            </w:r>
            <w:r>
              <w:t>i.</w:t>
            </w:r>
            <w:r>
              <w:br/>
              <w:t xml:space="preserve"> - Doanh nghi</w:t>
            </w:r>
            <w:r>
              <w:t>ệ</w:t>
            </w:r>
            <w:r>
              <w:t>p khi l</w:t>
            </w:r>
            <w:r>
              <w:t>ấ</w:t>
            </w:r>
            <w:r>
              <w:t>y m</w:t>
            </w:r>
            <w:r>
              <w:t>ẫ</w:t>
            </w:r>
            <w:r>
              <w:t>u đơn đ</w:t>
            </w:r>
            <w:r>
              <w:t>ể</w:t>
            </w:r>
            <w:r>
              <w:t xml:space="preserve"> quan tr</w:t>
            </w:r>
            <w:r>
              <w:t>ắ</w:t>
            </w:r>
            <w:r>
              <w:t>c ph</w:t>
            </w:r>
            <w:r>
              <w:t>ả</w:t>
            </w:r>
            <w:r>
              <w:t xml:space="preserve">i </w:t>
            </w:r>
            <w:r>
              <w:rPr>
                <w:b/>
                <w:i/>
              </w:rPr>
              <w:t>đ</w:t>
            </w:r>
            <w:r>
              <w:rPr>
                <w:b/>
                <w:i/>
              </w:rPr>
              <w:t>ả</w:t>
            </w:r>
            <w:r>
              <w:rPr>
                <w:b/>
                <w:i/>
              </w:rPr>
              <w:t>m b</w:t>
            </w:r>
            <w:r>
              <w:rPr>
                <w:b/>
                <w:i/>
              </w:rPr>
              <w:t>ả</w:t>
            </w:r>
            <w:r>
              <w:rPr>
                <w:b/>
                <w:i/>
              </w:rPr>
              <w:t>o có 01 m</w:t>
            </w:r>
            <w:r>
              <w:rPr>
                <w:b/>
                <w:i/>
              </w:rPr>
              <w:t>ẫ</w:t>
            </w:r>
            <w:r>
              <w:rPr>
                <w:b/>
                <w:i/>
              </w:rPr>
              <w:t>u nư</w:t>
            </w:r>
            <w:r>
              <w:rPr>
                <w:b/>
                <w:i/>
              </w:rPr>
              <w:t>ớ</w:t>
            </w:r>
            <w:r>
              <w:rPr>
                <w:b/>
                <w:i/>
              </w:rPr>
              <w:t>c th</w:t>
            </w:r>
            <w:r>
              <w:rPr>
                <w:b/>
                <w:i/>
              </w:rPr>
              <w:t>ả</w:t>
            </w:r>
            <w:r>
              <w:rPr>
                <w:b/>
                <w:i/>
              </w:rPr>
              <w:t>i đ</w:t>
            </w:r>
            <w:r>
              <w:rPr>
                <w:b/>
                <w:i/>
              </w:rPr>
              <w:t>ầ</w:t>
            </w:r>
            <w:r>
              <w:rPr>
                <w:b/>
                <w:i/>
              </w:rPr>
              <w:t>u vào và 03 m</w:t>
            </w:r>
            <w:r>
              <w:rPr>
                <w:b/>
                <w:i/>
              </w:rPr>
              <w:t>ẫ</w:t>
            </w:r>
            <w:r>
              <w:rPr>
                <w:b/>
                <w:i/>
              </w:rPr>
              <w:t>u nư</w:t>
            </w:r>
            <w:r>
              <w:rPr>
                <w:b/>
                <w:i/>
              </w:rPr>
              <w:t>ớ</w:t>
            </w:r>
            <w:r>
              <w:rPr>
                <w:b/>
                <w:i/>
              </w:rPr>
              <w:t>c th</w:t>
            </w:r>
            <w:r>
              <w:rPr>
                <w:b/>
                <w:i/>
              </w:rPr>
              <w:t>ả</w:t>
            </w:r>
            <w:r>
              <w:rPr>
                <w:b/>
                <w:i/>
              </w:rPr>
              <w:t>i đ</w:t>
            </w:r>
            <w:r>
              <w:rPr>
                <w:b/>
                <w:i/>
              </w:rPr>
              <w:t>ầ</w:t>
            </w:r>
            <w:r>
              <w:rPr>
                <w:b/>
                <w:i/>
              </w:rPr>
              <w:t>u ra; 03 m</w:t>
            </w:r>
            <w:r>
              <w:rPr>
                <w:b/>
                <w:i/>
              </w:rPr>
              <w:t>ẫ</w:t>
            </w:r>
            <w:r>
              <w:rPr>
                <w:b/>
                <w:i/>
              </w:rPr>
              <w:t>u b</w:t>
            </w:r>
            <w:r>
              <w:rPr>
                <w:b/>
                <w:i/>
              </w:rPr>
              <w:t>ụ</w:t>
            </w:r>
            <w:r>
              <w:rPr>
                <w:b/>
                <w:i/>
              </w:rPr>
              <w:t>i, khí th</w:t>
            </w:r>
            <w:r>
              <w:rPr>
                <w:b/>
                <w:i/>
              </w:rPr>
              <w:t>ả</w:t>
            </w:r>
            <w:r>
              <w:rPr>
                <w:b/>
                <w:i/>
              </w:rPr>
              <w:t>i đ</w:t>
            </w:r>
            <w:r>
              <w:rPr>
                <w:b/>
                <w:i/>
              </w:rPr>
              <w:t>ầ</w:t>
            </w:r>
            <w:r>
              <w:rPr>
                <w:b/>
                <w:i/>
              </w:rPr>
              <w:t>u ra</w:t>
            </w:r>
            <w:r>
              <w:t>.</w:t>
            </w:r>
            <w:r>
              <w:br/>
              <w:t xml:space="preserve"> - Vi</w:t>
            </w:r>
            <w:r>
              <w:t>ệ</w:t>
            </w:r>
            <w:r>
              <w:t>c l</w:t>
            </w:r>
            <w:r>
              <w:t>ấ</w:t>
            </w:r>
            <w:r>
              <w:t>y và phân tích m</w:t>
            </w:r>
            <w:r>
              <w:t>ẫ</w:t>
            </w:r>
            <w:r>
              <w:t>u t</w:t>
            </w:r>
            <w:r>
              <w:t>ổ</w:t>
            </w:r>
            <w:r>
              <w:t xml:space="preserve"> h</w:t>
            </w:r>
            <w:r>
              <w:t>ợ</w:t>
            </w:r>
            <w:r>
              <w:t>p đ</w:t>
            </w:r>
            <w:r>
              <w:t>ố</w:t>
            </w:r>
            <w:r>
              <w:t xml:space="preserve">i </w:t>
            </w:r>
            <w:r>
              <w:t>v</w:t>
            </w:r>
            <w:r>
              <w:t>ớ</w:t>
            </w:r>
            <w:r>
              <w:t>i nư</w:t>
            </w:r>
            <w:r>
              <w:t>ớ</w:t>
            </w:r>
            <w:r>
              <w:t>c th</w:t>
            </w:r>
            <w:r>
              <w:t>ả</w:t>
            </w:r>
            <w:r>
              <w:t>i, b</w:t>
            </w:r>
            <w:r>
              <w:t>ụ</w:t>
            </w:r>
            <w:r>
              <w:t>i, khí th</w:t>
            </w:r>
            <w:r>
              <w:t>ả</w:t>
            </w:r>
            <w:r>
              <w:t>i cũng ph</w:t>
            </w:r>
            <w:r>
              <w:t>ả</w:t>
            </w:r>
            <w:r>
              <w:t>i tuân th</w:t>
            </w:r>
            <w:r>
              <w:t>ủ</w:t>
            </w:r>
            <w:r>
              <w:t xml:space="preserve"> đi</w:t>
            </w:r>
            <w:r>
              <w:t>ể</w:t>
            </w:r>
            <w:r>
              <w:t>m b kho</w:t>
            </w:r>
            <w:r>
              <w:t>ả</w:t>
            </w:r>
            <w:r>
              <w:t>n 1 và đi</w:t>
            </w:r>
            <w:r>
              <w:t>ể</w:t>
            </w:r>
            <w:r>
              <w:t>m b kho</w:t>
            </w:r>
            <w:r>
              <w:t>ả</w:t>
            </w:r>
            <w:r>
              <w:t>n 2 Đi</w:t>
            </w:r>
            <w:r>
              <w:t>ề</w:t>
            </w:r>
            <w:r>
              <w:t>u 21 Thông tư 02/2022/TT-BTNMT.</w:t>
            </w:r>
          </w:p>
          <w:p w:rsidR="00CC7F16" w:rsidRDefault="00485D62">
            <w:pPr>
              <w:spacing w:before="240" w:after="240" w:line="360" w:lineRule="auto"/>
            </w:pPr>
            <w:r>
              <w:t>2. B</w:t>
            </w:r>
            <w:r>
              <w:t>ổ</w:t>
            </w:r>
            <w:r>
              <w:t xml:space="preserve"> sung trách nhi</w:t>
            </w:r>
            <w:r>
              <w:t>ệ</w:t>
            </w:r>
            <w:r>
              <w:t>m đ</w:t>
            </w:r>
            <w:r>
              <w:t>ố</w:t>
            </w:r>
            <w:r>
              <w:t>i v</w:t>
            </w:r>
            <w:r>
              <w:t>ớ</w:t>
            </w:r>
            <w:r>
              <w:t>i UBND xã ti</w:t>
            </w:r>
            <w:r>
              <w:t>ế</w:t>
            </w:r>
            <w:r>
              <w:t>p nh</w:t>
            </w:r>
            <w:r>
              <w:t>ậ</w:t>
            </w:r>
            <w:r>
              <w:t>n đăng ký môi trư</w:t>
            </w:r>
            <w:r>
              <w:t>ờ</w:t>
            </w:r>
            <w:r>
              <w:t>ng khi d</w:t>
            </w:r>
            <w:r>
              <w:t>ự</w:t>
            </w:r>
            <w:r>
              <w:t xml:space="preserve"> án đ</w:t>
            </w:r>
            <w:r>
              <w:t>ầ</w:t>
            </w:r>
            <w:r>
              <w:t xml:space="preserve">u tư, cơ </w:t>
            </w:r>
            <w:r>
              <w:lastRenderedPageBreak/>
              <w:t>s</w:t>
            </w:r>
            <w:r>
              <w:t>ở</w:t>
            </w:r>
            <w:r>
              <w:t xml:space="preserve"> tri</w:t>
            </w:r>
            <w:r>
              <w:t>ể</w:t>
            </w:r>
            <w:r>
              <w:t>n khai trên đ</w:t>
            </w:r>
            <w:r>
              <w:t>ị</w:t>
            </w:r>
            <w:r>
              <w:t>a bàn hành chính t</w:t>
            </w:r>
            <w:r>
              <w:t>ừ</w:t>
            </w:r>
            <w:r>
              <w:t xml:space="preserve"> 02 xã tr</w:t>
            </w:r>
            <w:r>
              <w:t>ở</w:t>
            </w:r>
            <w:r>
              <w:t xml:space="preserve"> </w:t>
            </w:r>
            <w:r>
              <w:t>lên:</w:t>
            </w:r>
          </w:p>
          <w:p w:rsidR="00CC7F16" w:rsidRDefault="00485D62">
            <w:pPr>
              <w:spacing w:before="240" w:after="240" w:line="360" w:lineRule="auto"/>
            </w:pPr>
            <w:r>
              <w:t>Trư</w:t>
            </w:r>
            <w:r>
              <w:t>ờ</w:t>
            </w:r>
            <w:r>
              <w:t>ng h</w:t>
            </w:r>
            <w:r>
              <w:t>ợ</w:t>
            </w:r>
            <w:r>
              <w:t>p d</w:t>
            </w:r>
            <w:r>
              <w:t>ự</w:t>
            </w:r>
            <w:r>
              <w:t xml:space="preserve"> án đ</w:t>
            </w:r>
            <w:r>
              <w:t>ầ</w:t>
            </w:r>
            <w:r>
              <w:t>u tư, cơ s</w:t>
            </w:r>
            <w:r>
              <w:t>ở</w:t>
            </w:r>
            <w:r>
              <w:t xml:space="preserve"> tri</w:t>
            </w:r>
            <w:r>
              <w:t>ể</w:t>
            </w:r>
            <w:r>
              <w:t>n khai trên đ</w:t>
            </w:r>
            <w:r>
              <w:t>ị</w:t>
            </w:r>
            <w:r>
              <w:t>a bàn hành chính t</w:t>
            </w:r>
            <w:r>
              <w:t>ừ</w:t>
            </w:r>
            <w:r>
              <w:t xml:space="preserve"> 02 xã tr</w:t>
            </w:r>
            <w:r>
              <w:t>ở</w:t>
            </w:r>
            <w:r>
              <w:t xml:space="preserve"> lên, </w:t>
            </w:r>
            <w:r>
              <w:t>Ủ</w:t>
            </w:r>
            <w:r>
              <w:t>y ban nhân dân c</w:t>
            </w:r>
            <w:r>
              <w:t>ấ</w:t>
            </w:r>
            <w:r>
              <w:t>p xã nơi ti</w:t>
            </w:r>
            <w:r>
              <w:t>ế</w:t>
            </w:r>
            <w:r>
              <w:t>p nh</w:t>
            </w:r>
            <w:r>
              <w:t>ậ</w:t>
            </w:r>
            <w:r>
              <w:t>n đăng ký môi trư</w:t>
            </w:r>
            <w:r>
              <w:t>ờ</w:t>
            </w:r>
            <w:r>
              <w:t>ng có trách nhi</w:t>
            </w:r>
            <w:r>
              <w:t>ệ</w:t>
            </w:r>
            <w:r>
              <w:t>m g</w:t>
            </w:r>
            <w:r>
              <w:t>ử</w:t>
            </w:r>
            <w:r>
              <w:t>i thông tin cho các xã còn l</w:t>
            </w:r>
            <w:r>
              <w:t>ạ</w:t>
            </w:r>
            <w:r>
              <w:t>i đ</w:t>
            </w:r>
            <w:r>
              <w:t>ể</w:t>
            </w:r>
            <w:r>
              <w:t xml:space="preserve"> bi</w:t>
            </w:r>
            <w:r>
              <w:t>ế</w:t>
            </w:r>
            <w:r>
              <w:t>t, ph</w:t>
            </w:r>
            <w:r>
              <w:t>ố</w:t>
            </w:r>
            <w:r>
              <w:t>i h</w:t>
            </w:r>
            <w:r>
              <w:t>ợ</w:t>
            </w:r>
            <w:r>
              <w:t>p ki</w:t>
            </w:r>
            <w:r>
              <w:t>ể</w:t>
            </w:r>
            <w:r>
              <w:t>m tra đ</w:t>
            </w:r>
            <w:r>
              <w:t>ố</w:t>
            </w:r>
            <w:r>
              <w:t>i v</w:t>
            </w:r>
            <w:r>
              <w:t>ớ</w:t>
            </w:r>
            <w:r>
              <w:t>i d</w:t>
            </w:r>
            <w:r>
              <w:t>ự</w:t>
            </w:r>
            <w:r>
              <w:t xml:space="preserve"> án đ</w:t>
            </w:r>
            <w:r>
              <w:t>ầ</w:t>
            </w:r>
            <w:r>
              <w:t>u tư, cơ s</w:t>
            </w:r>
            <w:r>
              <w:t>ở</w:t>
            </w:r>
            <w:r>
              <w:t>.</w:t>
            </w:r>
          </w:p>
          <w:p w:rsidR="00CC7F16" w:rsidRDefault="00485D62">
            <w:pPr>
              <w:spacing w:before="240" w:after="240" w:line="360" w:lineRule="auto"/>
            </w:pPr>
            <w:r>
              <w:t>3. Ch</w:t>
            </w:r>
            <w:r>
              <w:t>ỉ</w:t>
            </w:r>
            <w:r>
              <w:t xml:space="preserve"> </w:t>
            </w:r>
            <w:r>
              <w:t>đ</w:t>
            </w:r>
            <w:r>
              <w:t>ị</w:t>
            </w:r>
            <w:r>
              <w:t>nh màu s</w:t>
            </w:r>
            <w:r>
              <w:t>ắ</w:t>
            </w:r>
            <w:r>
              <w:t>c c</w:t>
            </w:r>
            <w:r>
              <w:t>ụ</w:t>
            </w:r>
            <w:r>
              <w:t xml:space="preserve"> th</w:t>
            </w:r>
            <w:r>
              <w:t>ể</w:t>
            </w:r>
            <w:r>
              <w:t xml:space="preserve"> cho bao bì đ</w:t>
            </w:r>
            <w:r>
              <w:t>ự</w:t>
            </w:r>
            <w:r>
              <w:t>ng các lo</w:t>
            </w:r>
            <w:r>
              <w:t>ạ</w:t>
            </w:r>
            <w:r>
              <w:t>i ch</w:t>
            </w:r>
            <w:r>
              <w:t>ấ</w:t>
            </w:r>
            <w:r>
              <w:t>t th</w:t>
            </w:r>
            <w:r>
              <w:t>ả</w:t>
            </w:r>
            <w:r>
              <w:t>i r</w:t>
            </w:r>
            <w:r>
              <w:t>ắ</w:t>
            </w:r>
            <w:r>
              <w:t>n sinh ho</w:t>
            </w:r>
            <w:r>
              <w:t>ạ</w:t>
            </w:r>
            <w:r>
              <w:t>t áp d</w:t>
            </w:r>
            <w:r>
              <w:t>ụ</w:t>
            </w:r>
            <w:r>
              <w:t>ng chung cho t</w:t>
            </w:r>
            <w:r>
              <w:t>ấ</w:t>
            </w:r>
            <w:r>
              <w:t>t c</w:t>
            </w:r>
            <w:r>
              <w:t>ả</w:t>
            </w:r>
            <w:r>
              <w:t xml:space="preserve"> các đ</w:t>
            </w:r>
            <w:r>
              <w:t>ị</w:t>
            </w:r>
            <w:r>
              <w:t>a phương trên c</w:t>
            </w:r>
            <w:r>
              <w:t>ả</w:t>
            </w:r>
            <w:r>
              <w:t xml:space="preserve"> nư</w:t>
            </w:r>
            <w:r>
              <w:t>ớ</w:t>
            </w:r>
            <w:r>
              <w:t>c:</w:t>
            </w:r>
          </w:p>
          <w:p w:rsidR="00CC7F16" w:rsidRDefault="00485D62">
            <w:pPr>
              <w:spacing w:before="240" w:after="240" w:line="360" w:lineRule="auto"/>
            </w:pPr>
            <w:r>
              <w:t>- Bao bì màu xanh lá cây đ</w:t>
            </w:r>
            <w:r>
              <w:t>ự</w:t>
            </w:r>
            <w:r>
              <w:t>ng ch</w:t>
            </w:r>
            <w:r>
              <w:t>ấ</w:t>
            </w:r>
            <w:r>
              <w:t>t th</w:t>
            </w:r>
            <w:r>
              <w:t>ả</w:t>
            </w:r>
            <w:r>
              <w:t>i th</w:t>
            </w:r>
            <w:r>
              <w:t>ự</w:t>
            </w:r>
            <w:r>
              <w:t>c ph</w:t>
            </w:r>
            <w:r>
              <w:t>ẩ</w:t>
            </w:r>
            <w:r>
              <w:t>m.</w:t>
            </w:r>
          </w:p>
          <w:p w:rsidR="00CC7F16" w:rsidRDefault="00485D62">
            <w:pPr>
              <w:spacing w:before="240" w:after="240" w:line="360" w:lineRule="auto"/>
            </w:pPr>
            <w:r>
              <w:t>- Bao bì màu xám đ</w:t>
            </w:r>
            <w:r>
              <w:t>ự</w:t>
            </w:r>
            <w:r>
              <w:t>ng ch</w:t>
            </w:r>
            <w:r>
              <w:t>ấ</w:t>
            </w:r>
            <w:r>
              <w:t>t th</w:t>
            </w:r>
            <w:r>
              <w:t>ả</w:t>
            </w:r>
            <w:r>
              <w:t>i r</w:t>
            </w:r>
            <w:r>
              <w:t>ắ</w:t>
            </w:r>
            <w:r>
              <w:t>n sinh ho</w:t>
            </w:r>
            <w:r>
              <w:t>ạ</w:t>
            </w:r>
            <w:r>
              <w:t>t không phân lo</w:t>
            </w:r>
            <w:r>
              <w:t>ạ</w:t>
            </w:r>
            <w:r>
              <w:t>i ho</w:t>
            </w:r>
            <w:r>
              <w:t>ặ</w:t>
            </w:r>
            <w:r>
              <w:t>c phân lo</w:t>
            </w:r>
            <w:r>
              <w:t>ạ</w:t>
            </w:r>
            <w:r>
              <w:t>i không</w:t>
            </w:r>
            <w:r>
              <w:t xml:space="preserve"> đúng quy đ</w:t>
            </w:r>
            <w:r>
              <w:t>ị</w:t>
            </w:r>
            <w:r>
              <w:t>nh ho</w:t>
            </w:r>
            <w:r>
              <w:t>ặ</w:t>
            </w:r>
            <w:r>
              <w:t>c ch</w:t>
            </w:r>
            <w:r>
              <w:t>ấ</w:t>
            </w:r>
            <w:r>
              <w:t>t th</w:t>
            </w:r>
            <w:r>
              <w:t>ả</w:t>
            </w:r>
            <w:r>
              <w:t>i r</w:t>
            </w:r>
            <w:r>
              <w:t>ắ</w:t>
            </w:r>
            <w:r>
              <w:t>n sinh ho</w:t>
            </w:r>
            <w:r>
              <w:t>ạ</w:t>
            </w:r>
            <w:r>
              <w:t>t khác còn l</w:t>
            </w:r>
            <w:r>
              <w:t>ạ</w:t>
            </w:r>
            <w:r>
              <w:t>i.</w:t>
            </w:r>
          </w:p>
          <w:p w:rsidR="00CC7F16" w:rsidRDefault="00485D62">
            <w:pPr>
              <w:spacing w:before="240" w:after="240" w:line="360" w:lineRule="auto"/>
            </w:pPr>
            <w:r>
              <w:lastRenderedPageBreak/>
              <w:t>4. S</w:t>
            </w:r>
            <w:r>
              <w:t>ử</w:t>
            </w:r>
            <w:r>
              <w:t>a lo</w:t>
            </w:r>
            <w:r>
              <w:t>ạ</w:t>
            </w:r>
            <w:r>
              <w:t>t các m</w:t>
            </w:r>
            <w:r>
              <w:t>ẫ</w:t>
            </w:r>
            <w:r>
              <w:t>u bi</w:t>
            </w:r>
            <w:r>
              <w:t>ể</w:t>
            </w:r>
            <w:r>
              <w:t>u t</w:t>
            </w:r>
            <w:r>
              <w:t>ạ</w:t>
            </w:r>
            <w:r>
              <w:t>i Ph</w:t>
            </w:r>
            <w:r>
              <w:t>ụ</w:t>
            </w:r>
            <w:r>
              <w:t xml:space="preserve"> l</w:t>
            </w:r>
            <w:r>
              <w:t>ụ</w:t>
            </w:r>
            <w:r>
              <w:t>c c</w:t>
            </w:r>
            <w:r>
              <w:t>ủ</w:t>
            </w:r>
            <w:r>
              <w:t>a Thông tư s</w:t>
            </w:r>
            <w:r>
              <w:t>ố</w:t>
            </w:r>
            <w:r>
              <w:t xml:space="preserve"> 02/2022/TT-BTNMT như: Văn b</w:t>
            </w:r>
            <w:r>
              <w:t>ả</w:t>
            </w:r>
            <w:r>
              <w:t>n đ</w:t>
            </w:r>
            <w:r>
              <w:t>ề</w:t>
            </w:r>
            <w:r>
              <w:t xml:space="preserve"> ngh</w:t>
            </w:r>
            <w:r>
              <w:t>ị</w:t>
            </w:r>
            <w:r>
              <w:t xml:space="preserve"> th</w:t>
            </w:r>
            <w:r>
              <w:t>ẩ</w:t>
            </w:r>
            <w:r>
              <w:t>m đ</w:t>
            </w:r>
            <w:r>
              <w:t>ị</w:t>
            </w:r>
            <w:r>
              <w:t>nh báo cáo đánh giá tác đ</w:t>
            </w:r>
            <w:r>
              <w:t>ộ</w:t>
            </w:r>
            <w:r>
              <w:t>ng môi trư</w:t>
            </w:r>
            <w:r>
              <w:t>ờ</w:t>
            </w:r>
            <w:r>
              <w:t>ng; N</w:t>
            </w:r>
            <w:r>
              <w:t>ộ</w:t>
            </w:r>
            <w:r>
              <w:t>i dung c</w:t>
            </w:r>
            <w:r>
              <w:t>ủ</w:t>
            </w:r>
            <w:r>
              <w:t>a báo cáo đánh giá tác đ</w:t>
            </w:r>
            <w:r>
              <w:t>ộ</w:t>
            </w:r>
            <w:r>
              <w:t>ng môi trư</w:t>
            </w:r>
            <w:r>
              <w:t>ờ</w:t>
            </w:r>
            <w:r>
              <w:t>ng;...</w:t>
            </w:r>
          </w:p>
          <w:p w:rsidR="00CC7F16" w:rsidRDefault="00485D62">
            <w:pPr>
              <w:spacing w:before="240" w:after="240" w:line="360" w:lineRule="auto"/>
            </w:pPr>
            <w:r>
              <w:t>C</w:t>
            </w:r>
            <w:r>
              <w:t>ụ</w:t>
            </w:r>
            <w:r>
              <w:t xml:space="preserve"> th</w:t>
            </w:r>
            <w:r>
              <w:t>ể</w:t>
            </w:r>
            <w:r>
              <w:t>: S</w:t>
            </w:r>
            <w:r>
              <w:t>ử</w:t>
            </w:r>
            <w:r>
              <w:t>a đ</w:t>
            </w:r>
            <w:r>
              <w:t>ổ</w:t>
            </w:r>
            <w:r>
              <w:t>i các m</w:t>
            </w:r>
            <w:r>
              <w:t>ẫ</w:t>
            </w:r>
            <w:r>
              <w:t>u bi</w:t>
            </w:r>
            <w:r>
              <w:t>ể</w:t>
            </w:r>
            <w:r>
              <w:t>u quy đ</w:t>
            </w:r>
            <w:r>
              <w:t>ị</w:t>
            </w:r>
            <w:r>
              <w:t>nh t</w:t>
            </w:r>
            <w:r>
              <w:t>ạ</w:t>
            </w:r>
            <w:r>
              <w:t>i M</w:t>
            </w:r>
            <w:r>
              <w:t>ẫ</w:t>
            </w:r>
            <w:r>
              <w:t>u s</w:t>
            </w:r>
            <w:r>
              <w:t>ố</w:t>
            </w:r>
            <w:r>
              <w:t xml:space="preserve"> 04, 10 Ph</w:t>
            </w:r>
            <w:r>
              <w:t>ụ</w:t>
            </w:r>
            <w:r>
              <w:t xml:space="preserve"> l</w:t>
            </w:r>
            <w:r>
              <w:t>ụ</w:t>
            </w:r>
            <w:r>
              <w:t>c I; M</w:t>
            </w:r>
            <w:r>
              <w:t>ẫ</w:t>
            </w:r>
            <w:r>
              <w:t>u s</w:t>
            </w:r>
            <w:r>
              <w:t>ố</w:t>
            </w:r>
            <w:r>
              <w:t xml:space="preserve"> 02,</w:t>
            </w:r>
          </w:p>
          <w:p w:rsidR="00CC7F16" w:rsidRDefault="00485D62">
            <w:pPr>
              <w:spacing w:before="240" w:after="240" w:line="360" w:lineRule="auto"/>
            </w:pPr>
            <w:r>
              <w:t>03, 04, 04b, 10, 29, 30, 31, 32, 33, 34, 37, 39, 40, 41, 42 Ph</w:t>
            </w:r>
            <w:r>
              <w:t>ụ</w:t>
            </w:r>
            <w:r>
              <w:t xml:space="preserve"> l</w:t>
            </w:r>
            <w:r>
              <w:t>ụ</w:t>
            </w:r>
            <w:r>
              <w:t>c II; M</w:t>
            </w:r>
            <w:r>
              <w:t>ẫ</w:t>
            </w:r>
            <w:r>
              <w:t>u s</w:t>
            </w:r>
            <w:r>
              <w:t>ố</w:t>
            </w:r>
            <w:r>
              <w:t xml:space="preserve"> 04, 10, 11, 12, 13, 14 Ph</w:t>
            </w:r>
            <w:r>
              <w:t>ụ</w:t>
            </w:r>
            <w:r>
              <w:t xml:space="preserve"> l</w:t>
            </w:r>
            <w:r>
              <w:t>ụ</w:t>
            </w:r>
            <w:r>
              <w:t>c III; M</w:t>
            </w:r>
            <w:r>
              <w:t>ẫ</w:t>
            </w:r>
            <w:r>
              <w:t>u s</w:t>
            </w:r>
            <w:r>
              <w:t>ố</w:t>
            </w:r>
            <w:r>
              <w:t xml:space="preserve"> 01, 03 Ph</w:t>
            </w:r>
            <w:r>
              <w:t>ụ</w:t>
            </w:r>
            <w:r>
              <w:t xml:space="preserve"> l</w:t>
            </w:r>
            <w:r>
              <w:t>ụ</w:t>
            </w:r>
            <w:r>
              <w:t>c VI; M</w:t>
            </w:r>
            <w:r>
              <w:t>ẫ</w:t>
            </w:r>
            <w:r>
              <w:t>u s</w:t>
            </w:r>
            <w:r>
              <w:t>ố</w:t>
            </w:r>
            <w:r>
              <w:t xml:space="preserve"> 02 Ph</w:t>
            </w:r>
            <w:r>
              <w:t>ụ</w:t>
            </w:r>
            <w:r>
              <w:t xml:space="preserve"> l</w:t>
            </w:r>
            <w:r>
              <w:t>ụ</w:t>
            </w:r>
            <w:r>
              <w:t>c VII; M</w:t>
            </w:r>
            <w:r>
              <w:t>ẫ</w:t>
            </w:r>
            <w:r>
              <w:t>u s</w:t>
            </w:r>
            <w:r>
              <w:t>ố</w:t>
            </w:r>
            <w:r>
              <w:t xml:space="preserve"> 01, 02, 03, </w:t>
            </w:r>
            <w:r>
              <w:t>04, 07, 08, 09 Ph</w:t>
            </w:r>
            <w:r>
              <w:t>ụ</w:t>
            </w:r>
            <w:r>
              <w:t xml:space="preserve"> l</w:t>
            </w:r>
            <w:r>
              <w:t>ụ</w:t>
            </w:r>
            <w:r>
              <w:t>c IX, Ph</w:t>
            </w:r>
            <w:r>
              <w:t>ụ</w:t>
            </w:r>
            <w:r>
              <w:t xml:space="preserve"> l</w:t>
            </w:r>
            <w:r>
              <w:t>ụ</w:t>
            </w:r>
            <w:r>
              <w:t>c X.</w:t>
            </w:r>
          </w:p>
        </w:tc>
      </w:tr>
      <w:tr w:rsidR="00CC7F16">
        <w:trPr>
          <w:trHeight w:val="300"/>
        </w:trPr>
        <w:tc>
          <w:tcPr>
            <w:tcW w:w="13275" w:type="dxa"/>
            <w:gridSpan w:val="5"/>
            <w:vAlign w:val="center"/>
          </w:tcPr>
          <w:p w:rsidR="00CC7F16" w:rsidRDefault="00485D62">
            <w:pPr>
              <w:pStyle w:val="Heading3"/>
              <w:spacing w:after="120" w:line="360" w:lineRule="auto"/>
              <w:jc w:val="center"/>
              <w:outlineLvl w:val="2"/>
            </w:pPr>
            <w:bookmarkStart w:id="26" w:name="_heading=h.jbktbk9a0edr" w:colFirst="0" w:colLast="0"/>
            <w:bookmarkEnd w:id="26"/>
            <w:r>
              <w:lastRenderedPageBreak/>
              <w:t>THU</w:t>
            </w:r>
            <w:r>
              <w:t>Ế</w:t>
            </w:r>
            <w:r>
              <w:t xml:space="preserve"> - PHÍ - L</w:t>
            </w:r>
            <w:r>
              <w:t>Ệ</w:t>
            </w:r>
            <w:r>
              <w:t xml:space="preserve"> PHÍ</w:t>
            </w:r>
          </w:p>
        </w:tc>
      </w:tr>
      <w:tr w:rsidR="00CC7F16">
        <w:tc>
          <w:tcPr>
            <w:tcW w:w="630" w:type="dxa"/>
            <w:vAlign w:val="center"/>
          </w:tcPr>
          <w:p w:rsidR="00CC7F16" w:rsidRDefault="00485D62">
            <w:pPr>
              <w:spacing w:after="120" w:line="360" w:lineRule="auto"/>
              <w:jc w:val="center"/>
            </w:pPr>
            <w:r>
              <w:t>1</w:t>
            </w:r>
          </w:p>
        </w:tc>
        <w:tc>
          <w:tcPr>
            <w:tcW w:w="2895" w:type="dxa"/>
            <w:vAlign w:val="center"/>
          </w:tcPr>
          <w:p w:rsidR="00CC7F16" w:rsidRDefault="00485D62">
            <w:pPr>
              <w:spacing w:after="240" w:line="360" w:lineRule="auto"/>
            </w:pPr>
            <w:hyperlink r:id="rId68">
              <w:r>
                <w:rPr>
                  <w:color w:val="1155CC"/>
                  <w:u w:val="single"/>
                </w:rPr>
                <w:t>D</w:t>
              </w:r>
              <w:r>
                <w:rPr>
                  <w:color w:val="1155CC"/>
                  <w:u w:val="single"/>
                </w:rPr>
                <w:t>ự</w:t>
              </w:r>
              <w:r>
                <w:rPr>
                  <w:color w:val="1155CC"/>
                  <w:u w:val="single"/>
                </w:rPr>
                <w:t xml:space="preserve"> th</w:t>
              </w:r>
              <w:r>
                <w:rPr>
                  <w:color w:val="1155CC"/>
                  <w:u w:val="single"/>
                </w:rPr>
                <w:t>ả</w:t>
              </w:r>
              <w:r>
                <w:rPr>
                  <w:color w:val="1155CC"/>
                  <w:u w:val="single"/>
                </w:rPr>
                <w:t>o Ngh</w:t>
              </w:r>
              <w:r>
                <w:rPr>
                  <w:color w:val="1155CC"/>
                  <w:u w:val="single"/>
                </w:rPr>
                <w:t>ị</w:t>
              </w:r>
              <w:r>
                <w:rPr>
                  <w:color w:val="1155CC"/>
                  <w:u w:val="single"/>
                </w:rPr>
                <w:t xml:space="preserve"> đ</w:t>
              </w:r>
              <w:r>
                <w:rPr>
                  <w:color w:val="1155CC"/>
                  <w:u w:val="single"/>
                </w:rPr>
                <w:t>ị</w:t>
              </w:r>
              <w:r>
                <w:rPr>
                  <w:color w:val="1155CC"/>
                  <w:u w:val="single"/>
                </w:rPr>
                <w:t>nh s</w:t>
              </w:r>
              <w:r>
                <w:rPr>
                  <w:color w:val="1155CC"/>
                  <w:u w:val="single"/>
                </w:rPr>
                <w:t>ử</w:t>
              </w:r>
              <w:r>
                <w:rPr>
                  <w:color w:val="1155CC"/>
                  <w:u w:val="single"/>
                </w:rPr>
                <w:t>a đ</w:t>
              </w:r>
              <w:r>
                <w:rPr>
                  <w:color w:val="1155CC"/>
                  <w:u w:val="single"/>
                </w:rPr>
                <w:t>ổ</w:t>
              </w:r>
              <w:r>
                <w:rPr>
                  <w:color w:val="1155CC"/>
                  <w:u w:val="single"/>
                </w:rPr>
                <w:t>i Ngh</w:t>
              </w:r>
              <w:r>
                <w:rPr>
                  <w:color w:val="1155CC"/>
                  <w:u w:val="single"/>
                </w:rPr>
                <w:t>ị</w:t>
              </w:r>
              <w:r>
                <w:rPr>
                  <w:color w:val="1155CC"/>
                  <w:u w:val="single"/>
                </w:rPr>
                <w:t xml:space="preserve"> đ</w:t>
              </w:r>
              <w:r>
                <w:rPr>
                  <w:color w:val="1155CC"/>
                  <w:u w:val="single"/>
                </w:rPr>
                <w:t>ị</w:t>
              </w:r>
              <w:r>
                <w:rPr>
                  <w:color w:val="1155CC"/>
                  <w:u w:val="single"/>
                </w:rPr>
                <w:t>nh s</w:t>
              </w:r>
              <w:r>
                <w:rPr>
                  <w:color w:val="1155CC"/>
                  <w:u w:val="single"/>
                </w:rPr>
                <w:t>ố</w:t>
              </w:r>
              <w:r>
                <w:rPr>
                  <w:color w:val="1155CC"/>
                  <w:u w:val="single"/>
                </w:rPr>
                <w:t xml:space="preserve"> </w:t>
              </w:r>
              <w:r>
                <w:rPr>
                  <w:color w:val="1155CC"/>
                  <w:u w:val="single"/>
                </w:rPr>
                <w:lastRenderedPageBreak/>
                <w:t>123/2020/NĐ-CP v</w:t>
              </w:r>
              <w:r>
                <w:rPr>
                  <w:color w:val="1155CC"/>
                  <w:u w:val="single"/>
                </w:rPr>
                <w:t>ề</w:t>
              </w:r>
              <w:r>
                <w:rPr>
                  <w:color w:val="1155CC"/>
                  <w:u w:val="single"/>
                </w:rPr>
                <w:t xml:space="preserve"> hóa đơn, ch</w:t>
              </w:r>
              <w:r>
                <w:rPr>
                  <w:color w:val="1155CC"/>
                  <w:u w:val="single"/>
                </w:rPr>
                <w:t>ứ</w:t>
              </w:r>
              <w:r>
                <w:rPr>
                  <w:color w:val="1155CC"/>
                  <w:u w:val="single"/>
                </w:rPr>
                <w:t>ng t</w:t>
              </w:r>
              <w:r>
                <w:rPr>
                  <w:color w:val="1155CC"/>
                  <w:u w:val="single"/>
                </w:rPr>
                <w:t>ừ</w:t>
              </w:r>
            </w:hyperlink>
          </w:p>
        </w:tc>
        <w:tc>
          <w:tcPr>
            <w:tcW w:w="1710" w:type="dxa"/>
            <w:vAlign w:val="center"/>
          </w:tcPr>
          <w:p w:rsidR="00CC7F16" w:rsidRDefault="00CC7F16">
            <w:pPr>
              <w:spacing w:after="120" w:line="360" w:lineRule="auto"/>
            </w:pPr>
          </w:p>
        </w:tc>
        <w:tc>
          <w:tcPr>
            <w:tcW w:w="1695" w:type="dxa"/>
            <w:vAlign w:val="center"/>
          </w:tcPr>
          <w:p w:rsidR="00CC7F16" w:rsidRDefault="00CC7F16">
            <w:pPr>
              <w:spacing w:after="120" w:line="360" w:lineRule="auto"/>
            </w:pPr>
          </w:p>
        </w:tc>
        <w:tc>
          <w:tcPr>
            <w:tcW w:w="6345" w:type="dxa"/>
            <w:vAlign w:val="center"/>
          </w:tcPr>
          <w:p w:rsidR="00CC7F16" w:rsidRDefault="00485D62">
            <w:pPr>
              <w:spacing w:after="120" w:line="360" w:lineRule="auto"/>
              <w:rPr>
                <w:color w:val="2E2E2E"/>
              </w:rPr>
            </w:pPr>
            <w:r>
              <w:t>M</w:t>
            </w:r>
            <w:r>
              <w:t>ộ</w:t>
            </w:r>
            <w:r>
              <w:t>t s</w:t>
            </w:r>
            <w:r>
              <w:t>ố</w:t>
            </w:r>
            <w:r>
              <w:t xml:space="preserve"> đ</w:t>
            </w:r>
            <w:r>
              <w:t>ề</w:t>
            </w:r>
            <w:r>
              <w:t xml:space="preserve"> xu</w:t>
            </w:r>
            <w:r>
              <w:t>ấ</w:t>
            </w:r>
            <w:r>
              <w:t xml:space="preserve">t đáng chú ý: </w:t>
            </w:r>
            <w:r>
              <w:rPr>
                <w:color w:val="2E2E2E"/>
              </w:rPr>
              <w:t>L</w:t>
            </w:r>
            <w:r>
              <w:rPr>
                <w:color w:val="2E2E2E"/>
              </w:rPr>
              <w:t>ậ</w:t>
            </w:r>
            <w:r>
              <w:rPr>
                <w:color w:val="2E2E2E"/>
              </w:rPr>
              <w:t>p và ký hóa đơn đi</w:t>
            </w:r>
            <w:r>
              <w:rPr>
                <w:color w:val="2E2E2E"/>
              </w:rPr>
              <w:t>ệ</w:t>
            </w:r>
            <w:r>
              <w:rPr>
                <w:color w:val="2E2E2E"/>
              </w:rPr>
              <w:t>n t</w:t>
            </w:r>
            <w:r>
              <w:rPr>
                <w:color w:val="2E2E2E"/>
              </w:rPr>
              <w:t>ử</w:t>
            </w:r>
            <w:r>
              <w:rPr>
                <w:color w:val="2E2E2E"/>
              </w:rPr>
              <w:t xml:space="preserve"> trong vòng 24h; </w:t>
            </w:r>
            <w:r>
              <w:rPr>
                <w:color w:val="222222"/>
                <w:sz w:val="26"/>
                <w:szCs w:val="26"/>
                <w:highlight w:val="white"/>
              </w:rPr>
              <w:t>Quy đ</w:t>
            </w:r>
            <w:r>
              <w:rPr>
                <w:color w:val="222222"/>
                <w:sz w:val="26"/>
                <w:szCs w:val="26"/>
                <w:highlight w:val="white"/>
              </w:rPr>
              <w:t>ị</w:t>
            </w:r>
            <w:r>
              <w:rPr>
                <w:color w:val="222222"/>
                <w:sz w:val="26"/>
                <w:szCs w:val="26"/>
                <w:highlight w:val="white"/>
              </w:rPr>
              <w:t>nh rõ ngư</w:t>
            </w:r>
            <w:r>
              <w:rPr>
                <w:color w:val="222222"/>
                <w:sz w:val="26"/>
                <w:szCs w:val="26"/>
                <w:highlight w:val="white"/>
              </w:rPr>
              <w:t>ờ</w:t>
            </w:r>
            <w:r>
              <w:rPr>
                <w:color w:val="222222"/>
                <w:sz w:val="26"/>
                <w:szCs w:val="26"/>
                <w:highlight w:val="white"/>
              </w:rPr>
              <w:t>i bán l</w:t>
            </w:r>
            <w:r>
              <w:rPr>
                <w:color w:val="222222"/>
                <w:sz w:val="26"/>
                <w:szCs w:val="26"/>
                <w:highlight w:val="white"/>
              </w:rPr>
              <w:t>ậ</w:t>
            </w:r>
            <w:r>
              <w:rPr>
                <w:color w:val="222222"/>
                <w:sz w:val="26"/>
                <w:szCs w:val="26"/>
                <w:highlight w:val="white"/>
              </w:rPr>
              <w:t xml:space="preserve">p </w:t>
            </w:r>
            <w:r>
              <w:rPr>
                <w:color w:val="222222"/>
                <w:sz w:val="26"/>
                <w:szCs w:val="26"/>
                <w:highlight w:val="white"/>
              </w:rPr>
              <w:lastRenderedPageBreak/>
              <w:t>hóa đơn trong trư</w:t>
            </w:r>
            <w:r>
              <w:rPr>
                <w:color w:val="222222"/>
                <w:sz w:val="26"/>
                <w:szCs w:val="26"/>
                <w:highlight w:val="white"/>
              </w:rPr>
              <w:t>ờ</w:t>
            </w:r>
            <w:r>
              <w:rPr>
                <w:color w:val="222222"/>
                <w:sz w:val="26"/>
                <w:szCs w:val="26"/>
                <w:highlight w:val="white"/>
              </w:rPr>
              <w:t>ng h</w:t>
            </w:r>
            <w:r>
              <w:rPr>
                <w:color w:val="222222"/>
                <w:sz w:val="26"/>
                <w:szCs w:val="26"/>
                <w:highlight w:val="white"/>
              </w:rPr>
              <w:t>ợ</w:t>
            </w:r>
            <w:r>
              <w:rPr>
                <w:color w:val="222222"/>
                <w:sz w:val="26"/>
                <w:szCs w:val="26"/>
                <w:highlight w:val="white"/>
              </w:rPr>
              <w:t>p ngư</w:t>
            </w:r>
            <w:r>
              <w:rPr>
                <w:color w:val="222222"/>
                <w:sz w:val="26"/>
                <w:szCs w:val="26"/>
                <w:highlight w:val="white"/>
              </w:rPr>
              <w:t>ờ</w:t>
            </w:r>
            <w:r>
              <w:rPr>
                <w:color w:val="222222"/>
                <w:sz w:val="26"/>
                <w:szCs w:val="26"/>
                <w:highlight w:val="white"/>
              </w:rPr>
              <w:t>i mua tr</w:t>
            </w:r>
            <w:r>
              <w:rPr>
                <w:color w:val="222222"/>
                <w:sz w:val="26"/>
                <w:szCs w:val="26"/>
                <w:highlight w:val="white"/>
              </w:rPr>
              <w:t>ả</w:t>
            </w:r>
            <w:r>
              <w:rPr>
                <w:color w:val="222222"/>
                <w:sz w:val="26"/>
                <w:szCs w:val="26"/>
                <w:highlight w:val="white"/>
              </w:rPr>
              <w:t xml:space="preserve"> l</w:t>
            </w:r>
            <w:r>
              <w:rPr>
                <w:color w:val="222222"/>
                <w:sz w:val="26"/>
                <w:szCs w:val="26"/>
                <w:highlight w:val="white"/>
              </w:rPr>
              <w:t>ạ</w:t>
            </w:r>
            <w:r>
              <w:rPr>
                <w:color w:val="222222"/>
                <w:sz w:val="26"/>
                <w:szCs w:val="26"/>
                <w:highlight w:val="white"/>
              </w:rPr>
              <w:t>i hàng; ngư</w:t>
            </w:r>
            <w:r>
              <w:rPr>
                <w:color w:val="222222"/>
                <w:sz w:val="26"/>
                <w:szCs w:val="26"/>
                <w:highlight w:val="white"/>
              </w:rPr>
              <w:t>ờ</w:t>
            </w:r>
            <w:r>
              <w:rPr>
                <w:color w:val="222222"/>
                <w:sz w:val="26"/>
                <w:szCs w:val="26"/>
                <w:highlight w:val="white"/>
              </w:rPr>
              <w:t>i bán ch</w:t>
            </w:r>
            <w:r>
              <w:rPr>
                <w:color w:val="222222"/>
                <w:sz w:val="26"/>
                <w:szCs w:val="26"/>
                <w:highlight w:val="white"/>
              </w:rPr>
              <w:t>ấ</w:t>
            </w:r>
            <w:r>
              <w:rPr>
                <w:color w:val="222222"/>
                <w:sz w:val="26"/>
                <w:szCs w:val="26"/>
                <w:highlight w:val="white"/>
              </w:rPr>
              <w:t>m d</w:t>
            </w:r>
            <w:r>
              <w:rPr>
                <w:color w:val="222222"/>
                <w:sz w:val="26"/>
                <w:szCs w:val="26"/>
                <w:highlight w:val="white"/>
              </w:rPr>
              <w:t>ứ</w:t>
            </w:r>
            <w:r>
              <w:rPr>
                <w:color w:val="222222"/>
                <w:sz w:val="26"/>
                <w:szCs w:val="26"/>
                <w:highlight w:val="white"/>
              </w:rPr>
              <w:t>t/h</w:t>
            </w:r>
            <w:r>
              <w:rPr>
                <w:color w:val="222222"/>
                <w:sz w:val="26"/>
                <w:szCs w:val="26"/>
                <w:highlight w:val="white"/>
              </w:rPr>
              <w:t>ủ</w:t>
            </w:r>
            <w:r>
              <w:rPr>
                <w:color w:val="222222"/>
                <w:sz w:val="26"/>
                <w:szCs w:val="26"/>
                <w:highlight w:val="white"/>
              </w:rPr>
              <w:t>y vi</w:t>
            </w:r>
            <w:r>
              <w:rPr>
                <w:color w:val="222222"/>
                <w:sz w:val="26"/>
                <w:szCs w:val="26"/>
                <w:highlight w:val="white"/>
              </w:rPr>
              <w:t>ệ</w:t>
            </w:r>
            <w:r>
              <w:rPr>
                <w:color w:val="222222"/>
                <w:sz w:val="26"/>
                <w:szCs w:val="26"/>
                <w:highlight w:val="white"/>
              </w:rPr>
              <w:t>c cung c</w:t>
            </w:r>
            <w:r>
              <w:rPr>
                <w:color w:val="222222"/>
                <w:sz w:val="26"/>
                <w:szCs w:val="26"/>
                <w:highlight w:val="white"/>
              </w:rPr>
              <w:t>ấ</w:t>
            </w:r>
            <w:r>
              <w:rPr>
                <w:color w:val="222222"/>
                <w:sz w:val="26"/>
                <w:szCs w:val="26"/>
                <w:highlight w:val="white"/>
              </w:rPr>
              <w:t>p d</w:t>
            </w:r>
            <w:r>
              <w:rPr>
                <w:color w:val="222222"/>
                <w:sz w:val="26"/>
                <w:szCs w:val="26"/>
                <w:highlight w:val="white"/>
              </w:rPr>
              <w:t>ị</w:t>
            </w:r>
            <w:r>
              <w:rPr>
                <w:color w:val="222222"/>
                <w:sz w:val="26"/>
                <w:szCs w:val="26"/>
                <w:highlight w:val="white"/>
              </w:rPr>
              <w:t>ch v</w:t>
            </w:r>
            <w:r>
              <w:rPr>
                <w:color w:val="222222"/>
                <w:sz w:val="26"/>
                <w:szCs w:val="26"/>
                <w:highlight w:val="white"/>
              </w:rPr>
              <w:t>ụ</w:t>
            </w:r>
            <w:r>
              <w:rPr>
                <w:color w:val="222222"/>
                <w:sz w:val="26"/>
                <w:szCs w:val="26"/>
                <w:highlight w:val="white"/>
              </w:rPr>
              <w:t>.</w:t>
            </w:r>
          </w:p>
          <w:p w:rsidR="00CC7F16" w:rsidRDefault="00CC7F16">
            <w:pPr>
              <w:spacing w:after="120" w:line="360" w:lineRule="auto"/>
            </w:pPr>
          </w:p>
        </w:tc>
      </w:tr>
      <w:tr w:rsidR="00CC7F16">
        <w:tc>
          <w:tcPr>
            <w:tcW w:w="630" w:type="dxa"/>
            <w:vAlign w:val="center"/>
          </w:tcPr>
          <w:p w:rsidR="00CC7F16" w:rsidRDefault="00485D62">
            <w:pPr>
              <w:spacing w:after="120" w:line="360" w:lineRule="auto"/>
              <w:jc w:val="center"/>
            </w:pPr>
            <w:r>
              <w:lastRenderedPageBreak/>
              <w:t>2</w:t>
            </w:r>
          </w:p>
        </w:tc>
        <w:tc>
          <w:tcPr>
            <w:tcW w:w="2895" w:type="dxa"/>
            <w:vAlign w:val="center"/>
          </w:tcPr>
          <w:p w:rsidR="00CC7F16" w:rsidRDefault="00485D62">
            <w:pPr>
              <w:spacing w:after="120" w:line="360" w:lineRule="auto"/>
              <w:rPr>
                <w:sz w:val="30"/>
                <w:szCs w:val="30"/>
              </w:rPr>
            </w:pPr>
            <w:hyperlink r:id="rId69">
              <w:r>
                <w:rPr>
                  <w:color w:val="1155CC"/>
                  <w:highlight w:val="white"/>
                  <w:u w:val="single"/>
                </w:rPr>
                <w:t>D</w:t>
              </w:r>
              <w:r>
                <w:rPr>
                  <w:color w:val="1155CC"/>
                  <w:highlight w:val="white"/>
                  <w:u w:val="single"/>
                </w:rPr>
                <w:t>ự</w:t>
              </w:r>
              <w:r>
                <w:rPr>
                  <w:color w:val="1155CC"/>
                  <w:highlight w:val="white"/>
                  <w:u w:val="single"/>
                </w:rPr>
                <w:t xml:space="preserve"> th</w:t>
              </w:r>
              <w:r>
                <w:rPr>
                  <w:color w:val="1155CC"/>
                  <w:highlight w:val="white"/>
                  <w:u w:val="single"/>
                </w:rPr>
                <w:t>ả</w:t>
              </w:r>
              <w:r>
                <w:rPr>
                  <w:color w:val="1155CC"/>
                  <w:highlight w:val="white"/>
                  <w:u w:val="single"/>
                </w:rPr>
                <w:t>o Ngh</w:t>
              </w:r>
              <w:r>
                <w:rPr>
                  <w:color w:val="1155CC"/>
                  <w:highlight w:val="white"/>
                  <w:u w:val="single"/>
                </w:rPr>
                <w:t>ị</w:t>
              </w:r>
              <w:r>
                <w:rPr>
                  <w:color w:val="1155CC"/>
                  <w:highlight w:val="white"/>
                  <w:u w:val="single"/>
                </w:rPr>
                <w:t xml:space="preserve"> đ</w:t>
              </w:r>
              <w:r>
                <w:rPr>
                  <w:color w:val="1155CC"/>
                  <w:highlight w:val="white"/>
                  <w:u w:val="single"/>
                </w:rPr>
                <w:t>ị</w:t>
              </w:r>
              <w:r>
                <w:rPr>
                  <w:color w:val="1155CC"/>
                  <w:highlight w:val="white"/>
                  <w:u w:val="single"/>
                </w:rPr>
                <w:t>nh s</w:t>
              </w:r>
              <w:r>
                <w:rPr>
                  <w:color w:val="1155CC"/>
                  <w:highlight w:val="white"/>
                  <w:u w:val="single"/>
                </w:rPr>
                <w:t>ử</w:t>
              </w:r>
              <w:r>
                <w:rPr>
                  <w:color w:val="1155CC"/>
                  <w:highlight w:val="white"/>
                  <w:u w:val="single"/>
                </w:rPr>
                <w:t>a đ</w:t>
              </w:r>
              <w:r>
                <w:rPr>
                  <w:color w:val="1155CC"/>
                  <w:highlight w:val="white"/>
                  <w:u w:val="single"/>
                </w:rPr>
                <w:t>ổ</w:t>
              </w:r>
              <w:r>
                <w:rPr>
                  <w:color w:val="1155CC"/>
                  <w:highlight w:val="white"/>
                  <w:u w:val="single"/>
                </w:rPr>
                <w:t>i, b</w:t>
              </w:r>
              <w:r>
                <w:rPr>
                  <w:color w:val="1155CC"/>
                  <w:highlight w:val="white"/>
                  <w:u w:val="single"/>
                </w:rPr>
                <w:t>ổ</w:t>
              </w:r>
              <w:r>
                <w:rPr>
                  <w:color w:val="1155CC"/>
                  <w:highlight w:val="white"/>
                  <w:u w:val="single"/>
                </w:rPr>
                <w:t xml:space="preserve"> sung m</w:t>
              </w:r>
              <w:r>
                <w:rPr>
                  <w:color w:val="1155CC"/>
                  <w:highlight w:val="white"/>
                  <w:u w:val="single"/>
                </w:rPr>
                <w:t>ộ</w:t>
              </w:r>
              <w:r>
                <w:rPr>
                  <w:color w:val="1155CC"/>
                  <w:highlight w:val="white"/>
                  <w:u w:val="single"/>
                </w:rPr>
                <w:t>t s</w:t>
              </w:r>
              <w:r>
                <w:rPr>
                  <w:color w:val="1155CC"/>
                  <w:highlight w:val="white"/>
                  <w:u w:val="single"/>
                </w:rPr>
                <w:t>ố</w:t>
              </w:r>
              <w:r>
                <w:rPr>
                  <w:color w:val="1155CC"/>
                  <w:highlight w:val="white"/>
                  <w:u w:val="single"/>
                </w:rPr>
                <w:t xml:space="preserve"> đi</w:t>
              </w:r>
              <w:r>
                <w:rPr>
                  <w:color w:val="1155CC"/>
                  <w:highlight w:val="white"/>
                  <w:u w:val="single"/>
                </w:rPr>
                <w:t>ề</w:t>
              </w:r>
              <w:r>
                <w:rPr>
                  <w:color w:val="1155CC"/>
                  <w:highlight w:val="white"/>
                  <w:u w:val="single"/>
                </w:rPr>
                <w:t>u c</w:t>
              </w:r>
              <w:r>
                <w:rPr>
                  <w:color w:val="1155CC"/>
                  <w:highlight w:val="white"/>
                  <w:u w:val="single"/>
                </w:rPr>
                <w:t>ủ</w:t>
              </w:r>
              <w:r>
                <w:rPr>
                  <w:color w:val="1155CC"/>
                  <w:highlight w:val="white"/>
                  <w:u w:val="single"/>
                </w:rPr>
                <w:t>a Ngh</w:t>
              </w:r>
              <w:r>
                <w:rPr>
                  <w:color w:val="1155CC"/>
                  <w:highlight w:val="white"/>
                  <w:u w:val="single"/>
                </w:rPr>
                <w:t>ị</w:t>
              </w:r>
              <w:r>
                <w:rPr>
                  <w:color w:val="1155CC"/>
                  <w:highlight w:val="white"/>
                  <w:u w:val="single"/>
                </w:rPr>
                <w:t xml:space="preserve"> đ</w:t>
              </w:r>
              <w:r>
                <w:rPr>
                  <w:color w:val="1155CC"/>
                  <w:highlight w:val="white"/>
                  <w:u w:val="single"/>
                </w:rPr>
                <w:t>ị</w:t>
              </w:r>
              <w:r>
                <w:rPr>
                  <w:color w:val="1155CC"/>
                  <w:highlight w:val="white"/>
                  <w:u w:val="single"/>
                </w:rPr>
                <w:t>nh s</w:t>
              </w:r>
              <w:r>
                <w:rPr>
                  <w:color w:val="1155CC"/>
                  <w:highlight w:val="white"/>
                  <w:u w:val="single"/>
                </w:rPr>
                <w:t>ố</w:t>
              </w:r>
              <w:r>
                <w:rPr>
                  <w:color w:val="1155CC"/>
                  <w:highlight w:val="white"/>
                  <w:u w:val="single"/>
                </w:rPr>
                <w:t xml:space="preserve"> 26/2023/NĐ-CP v</w:t>
              </w:r>
              <w:r>
                <w:rPr>
                  <w:color w:val="1155CC"/>
                  <w:highlight w:val="white"/>
                  <w:u w:val="single"/>
                </w:rPr>
                <w:t>ề</w:t>
              </w:r>
              <w:r>
                <w:rPr>
                  <w:color w:val="1155CC"/>
                  <w:highlight w:val="white"/>
                  <w:u w:val="single"/>
                </w:rPr>
                <w:t xml:space="preserve"> Bi</w:t>
              </w:r>
              <w:r>
                <w:rPr>
                  <w:color w:val="1155CC"/>
                  <w:highlight w:val="white"/>
                  <w:u w:val="single"/>
                </w:rPr>
                <w:t>ể</w:t>
              </w:r>
              <w:r>
                <w:rPr>
                  <w:color w:val="1155CC"/>
                  <w:highlight w:val="white"/>
                  <w:u w:val="single"/>
                </w:rPr>
                <w:t>u thu</w:t>
              </w:r>
              <w:r>
                <w:rPr>
                  <w:color w:val="1155CC"/>
                  <w:highlight w:val="white"/>
                  <w:u w:val="single"/>
                </w:rPr>
                <w:t>ế</w:t>
              </w:r>
              <w:r>
                <w:rPr>
                  <w:color w:val="1155CC"/>
                  <w:highlight w:val="white"/>
                  <w:u w:val="single"/>
                </w:rPr>
                <w:t xml:space="preserve"> xu</w:t>
              </w:r>
              <w:r>
                <w:rPr>
                  <w:color w:val="1155CC"/>
                  <w:highlight w:val="white"/>
                  <w:u w:val="single"/>
                </w:rPr>
                <w:t>ấ</w:t>
              </w:r>
              <w:r>
                <w:rPr>
                  <w:color w:val="1155CC"/>
                  <w:highlight w:val="white"/>
                  <w:u w:val="single"/>
                </w:rPr>
                <w:t>t kh</w:t>
              </w:r>
              <w:r>
                <w:rPr>
                  <w:color w:val="1155CC"/>
                  <w:highlight w:val="white"/>
                  <w:u w:val="single"/>
                </w:rPr>
                <w:t>ẩ</w:t>
              </w:r>
              <w:r>
                <w:rPr>
                  <w:color w:val="1155CC"/>
                  <w:highlight w:val="white"/>
                  <w:u w:val="single"/>
                </w:rPr>
                <w:t>u, Bi</w:t>
              </w:r>
              <w:r>
                <w:rPr>
                  <w:color w:val="1155CC"/>
                  <w:highlight w:val="white"/>
                  <w:u w:val="single"/>
                </w:rPr>
                <w:t>ể</w:t>
              </w:r>
              <w:r>
                <w:rPr>
                  <w:color w:val="1155CC"/>
                  <w:highlight w:val="white"/>
                  <w:u w:val="single"/>
                </w:rPr>
                <w:t>u thu</w:t>
              </w:r>
              <w:r>
                <w:rPr>
                  <w:color w:val="1155CC"/>
                  <w:highlight w:val="white"/>
                  <w:u w:val="single"/>
                </w:rPr>
                <w:t>ế</w:t>
              </w:r>
              <w:r>
                <w:rPr>
                  <w:color w:val="1155CC"/>
                  <w:highlight w:val="white"/>
                  <w:u w:val="single"/>
                </w:rPr>
                <w:t xml:space="preserve"> nh</w:t>
              </w:r>
              <w:r>
                <w:rPr>
                  <w:color w:val="1155CC"/>
                  <w:highlight w:val="white"/>
                  <w:u w:val="single"/>
                </w:rPr>
                <w:t>ậ</w:t>
              </w:r>
              <w:r>
                <w:rPr>
                  <w:color w:val="1155CC"/>
                  <w:highlight w:val="white"/>
                  <w:u w:val="single"/>
                </w:rPr>
                <w:t>p kh</w:t>
              </w:r>
              <w:r>
                <w:rPr>
                  <w:color w:val="1155CC"/>
                  <w:highlight w:val="white"/>
                  <w:u w:val="single"/>
                </w:rPr>
                <w:t>ẩ</w:t>
              </w:r>
              <w:r>
                <w:rPr>
                  <w:color w:val="1155CC"/>
                  <w:highlight w:val="white"/>
                  <w:u w:val="single"/>
                </w:rPr>
                <w:t>u ưu đãi, Danh m</w:t>
              </w:r>
              <w:r>
                <w:rPr>
                  <w:color w:val="1155CC"/>
                  <w:highlight w:val="white"/>
                  <w:u w:val="single"/>
                </w:rPr>
                <w:t>ụ</w:t>
              </w:r>
              <w:r>
                <w:rPr>
                  <w:color w:val="1155CC"/>
                  <w:highlight w:val="white"/>
                  <w:u w:val="single"/>
                </w:rPr>
                <w:t>c hàng hóa và m</w:t>
              </w:r>
              <w:r>
                <w:rPr>
                  <w:color w:val="1155CC"/>
                  <w:highlight w:val="white"/>
                  <w:u w:val="single"/>
                </w:rPr>
                <w:t>ứ</w:t>
              </w:r>
              <w:r>
                <w:rPr>
                  <w:color w:val="1155CC"/>
                  <w:highlight w:val="white"/>
                  <w:u w:val="single"/>
                </w:rPr>
                <w:t>c thu</w:t>
              </w:r>
              <w:r>
                <w:rPr>
                  <w:color w:val="1155CC"/>
                  <w:highlight w:val="white"/>
                  <w:u w:val="single"/>
                </w:rPr>
                <w:t>ế</w:t>
              </w:r>
              <w:r>
                <w:rPr>
                  <w:color w:val="1155CC"/>
                  <w:highlight w:val="white"/>
                  <w:u w:val="single"/>
                </w:rPr>
                <w:t xml:space="preserve"> tuy</w:t>
              </w:r>
              <w:r>
                <w:rPr>
                  <w:color w:val="1155CC"/>
                  <w:highlight w:val="white"/>
                  <w:u w:val="single"/>
                </w:rPr>
                <w:t>ệ</w:t>
              </w:r>
              <w:r>
                <w:rPr>
                  <w:color w:val="1155CC"/>
                  <w:highlight w:val="white"/>
                  <w:u w:val="single"/>
                </w:rPr>
                <w:t>t đ</w:t>
              </w:r>
              <w:r>
                <w:rPr>
                  <w:color w:val="1155CC"/>
                  <w:highlight w:val="white"/>
                  <w:u w:val="single"/>
                </w:rPr>
                <w:t>ố</w:t>
              </w:r>
              <w:r>
                <w:rPr>
                  <w:color w:val="1155CC"/>
                  <w:highlight w:val="white"/>
                  <w:u w:val="single"/>
                </w:rPr>
                <w:t>i, thu</w:t>
              </w:r>
              <w:r>
                <w:rPr>
                  <w:color w:val="1155CC"/>
                  <w:highlight w:val="white"/>
                  <w:u w:val="single"/>
                </w:rPr>
                <w:t>ế</w:t>
              </w:r>
              <w:r>
                <w:rPr>
                  <w:color w:val="1155CC"/>
                  <w:highlight w:val="white"/>
                  <w:u w:val="single"/>
                </w:rPr>
                <w:t xml:space="preserve"> h</w:t>
              </w:r>
              <w:r>
                <w:rPr>
                  <w:color w:val="1155CC"/>
                  <w:highlight w:val="white"/>
                  <w:u w:val="single"/>
                </w:rPr>
                <w:t>ỗ</w:t>
              </w:r>
              <w:r>
                <w:rPr>
                  <w:color w:val="1155CC"/>
                  <w:highlight w:val="white"/>
                  <w:u w:val="single"/>
                </w:rPr>
                <w:t>n h</w:t>
              </w:r>
              <w:r>
                <w:rPr>
                  <w:color w:val="1155CC"/>
                  <w:highlight w:val="white"/>
                  <w:u w:val="single"/>
                </w:rPr>
                <w:t>ợ</w:t>
              </w:r>
              <w:r>
                <w:rPr>
                  <w:color w:val="1155CC"/>
                  <w:highlight w:val="white"/>
                  <w:u w:val="single"/>
                </w:rPr>
                <w:t>p, thu</w:t>
              </w:r>
              <w:r>
                <w:rPr>
                  <w:color w:val="1155CC"/>
                  <w:highlight w:val="white"/>
                  <w:u w:val="single"/>
                </w:rPr>
                <w:t>ế</w:t>
              </w:r>
              <w:r>
                <w:rPr>
                  <w:color w:val="1155CC"/>
                  <w:highlight w:val="white"/>
                  <w:u w:val="single"/>
                </w:rPr>
                <w:t xml:space="preserve"> nh</w:t>
              </w:r>
              <w:r>
                <w:rPr>
                  <w:color w:val="1155CC"/>
                  <w:highlight w:val="white"/>
                  <w:u w:val="single"/>
                </w:rPr>
                <w:t>ậ</w:t>
              </w:r>
              <w:r>
                <w:rPr>
                  <w:color w:val="1155CC"/>
                  <w:highlight w:val="white"/>
                  <w:u w:val="single"/>
                </w:rPr>
                <w:t>p kh</w:t>
              </w:r>
              <w:r>
                <w:rPr>
                  <w:color w:val="1155CC"/>
                  <w:highlight w:val="white"/>
                  <w:u w:val="single"/>
                </w:rPr>
                <w:t>ẩ</w:t>
              </w:r>
              <w:r>
                <w:rPr>
                  <w:color w:val="1155CC"/>
                  <w:highlight w:val="white"/>
                  <w:u w:val="single"/>
                </w:rPr>
                <w:t>u ngoài h</w:t>
              </w:r>
              <w:r>
                <w:rPr>
                  <w:color w:val="1155CC"/>
                  <w:highlight w:val="white"/>
                  <w:u w:val="single"/>
                </w:rPr>
                <w:t>ạ</w:t>
              </w:r>
              <w:r>
                <w:rPr>
                  <w:color w:val="1155CC"/>
                  <w:highlight w:val="white"/>
                  <w:u w:val="single"/>
                </w:rPr>
                <w:t>n ng</w:t>
              </w:r>
              <w:r>
                <w:rPr>
                  <w:color w:val="1155CC"/>
                  <w:highlight w:val="white"/>
                  <w:u w:val="single"/>
                </w:rPr>
                <w:t>ạ</w:t>
              </w:r>
              <w:r>
                <w:rPr>
                  <w:color w:val="1155CC"/>
                  <w:highlight w:val="white"/>
                  <w:u w:val="single"/>
                </w:rPr>
                <w:t>ch thu</w:t>
              </w:r>
              <w:r>
                <w:rPr>
                  <w:color w:val="1155CC"/>
                  <w:highlight w:val="white"/>
                  <w:u w:val="single"/>
                </w:rPr>
                <w:t>ế</w:t>
              </w:r>
              <w:r>
                <w:rPr>
                  <w:color w:val="1155CC"/>
                  <w:highlight w:val="white"/>
                  <w:u w:val="single"/>
                </w:rPr>
                <w:t xml:space="preserve"> quan</w:t>
              </w:r>
            </w:hyperlink>
          </w:p>
        </w:tc>
        <w:tc>
          <w:tcPr>
            <w:tcW w:w="1710" w:type="dxa"/>
            <w:vAlign w:val="center"/>
          </w:tcPr>
          <w:p w:rsidR="00CC7F16" w:rsidRDefault="00CC7F16">
            <w:pPr>
              <w:spacing w:after="120" w:line="360" w:lineRule="auto"/>
            </w:pPr>
          </w:p>
        </w:tc>
        <w:tc>
          <w:tcPr>
            <w:tcW w:w="1695" w:type="dxa"/>
            <w:vAlign w:val="center"/>
          </w:tcPr>
          <w:p w:rsidR="00CC7F16" w:rsidRDefault="00CC7F16">
            <w:pPr>
              <w:spacing w:after="120" w:line="360" w:lineRule="auto"/>
            </w:pPr>
          </w:p>
        </w:tc>
        <w:tc>
          <w:tcPr>
            <w:tcW w:w="6345" w:type="dxa"/>
            <w:vAlign w:val="center"/>
          </w:tcPr>
          <w:p w:rsidR="00CC7F16" w:rsidRDefault="00485D62">
            <w:pPr>
              <w:spacing w:before="240" w:after="240" w:line="360" w:lineRule="auto"/>
            </w:pPr>
            <w:r>
              <w:t>Đ</w:t>
            </w:r>
            <w:r>
              <w:t>ề</w:t>
            </w:r>
            <w:r>
              <w:t xml:space="preserve"> xu</w:t>
            </w:r>
            <w:r>
              <w:t>ấ</w:t>
            </w:r>
            <w:r>
              <w:t>t:</w:t>
            </w:r>
          </w:p>
          <w:p w:rsidR="00CC7F16" w:rsidRDefault="00485D62">
            <w:pPr>
              <w:spacing w:before="240" w:after="240" w:line="360" w:lineRule="auto"/>
            </w:pPr>
            <w:r>
              <w:t>1. Tăng m</w:t>
            </w:r>
            <w:r>
              <w:t>ứ</w:t>
            </w:r>
            <w:r>
              <w:t>c thu</w:t>
            </w:r>
            <w:r>
              <w:t>ế</w:t>
            </w:r>
            <w:r>
              <w:t xml:space="preserve"> su</w:t>
            </w:r>
            <w:r>
              <w:t>ấ</w:t>
            </w:r>
            <w:r>
              <w:t>t thu</w:t>
            </w:r>
            <w:r>
              <w:t>ế</w:t>
            </w:r>
            <w:r>
              <w:t xml:space="preserve"> nh</w:t>
            </w:r>
            <w:r>
              <w:t>ậ</w:t>
            </w:r>
            <w:r>
              <w:t>p kh</w:t>
            </w:r>
            <w:r>
              <w:t>ẩ</w:t>
            </w:r>
            <w:r>
              <w:t>u ưu đãi c</w:t>
            </w:r>
            <w:r>
              <w:t>ủ</w:t>
            </w:r>
            <w:r>
              <w:t>a m</w:t>
            </w:r>
            <w:r>
              <w:t>ặ</w:t>
            </w:r>
            <w:r>
              <w:t>t hàng ph</w:t>
            </w:r>
            <w:r>
              <w:t>ụ</w:t>
            </w:r>
            <w:r>
              <w:t xml:space="preserve"> tùng, linh ki</w:t>
            </w:r>
            <w:r>
              <w:t>ệ</w:t>
            </w:r>
            <w:r>
              <w:t>n ô tô là</w:t>
            </w:r>
            <w:r>
              <w:rPr>
                <w:b/>
              </w:rPr>
              <w:t xml:space="preserve"> “</w:t>
            </w:r>
            <w:r>
              <w:rPr>
                <w:b/>
              </w:rPr>
              <w:t>ố</w:t>
            </w:r>
            <w:r>
              <w:rPr>
                <w:b/>
              </w:rPr>
              <w:t>ng d</w:t>
            </w:r>
            <w:r>
              <w:rPr>
                <w:b/>
              </w:rPr>
              <w:t>ầ</w:t>
            </w:r>
            <w:r>
              <w:rPr>
                <w:b/>
              </w:rPr>
              <w:t>u phanh” và “</w:t>
            </w:r>
            <w:r>
              <w:rPr>
                <w:b/>
              </w:rPr>
              <w:t>ố</w:t>
            </w:r>
            <w:r>
              <w:rPr>
                <w:b/>
              </w:rPr>
              <w:t>ng d</w:t>
            </w:r>
            <w:r>
              <w:rPr>
                <w:b/>
              </w:rPr>
              <w:t>ẫ</w:t>
            </w:r>
            <w:r>
              <w:rPr>
                <w:b/>
              </w:rPr>
              <w:t>n d</w:t>
            </w:r>
            <w:r>
              <w:rPr>
                <w:b/>
              </w:rPr>
              <w:t>ầ</w:t>
            </w:r>
            <w:r>
              <w:rPr>
                <w:b/>
              </w:rPr>
              <w:t>u h</w:t>
            </w:r>
            <w:r>
              <w:rPr>
                <w:b/>
              </w:rPr>
              <w:t>ộ</w:t>
            </w:r>
            <w:r>
              <w:rPr>
                <w:b/>
              </w:rPr>
              <w:t>p s</w:t>
            </w:r>
            <w:r>
              <w:rPr>
                <w:b/>
              </w:rPr>
              <w:t>ố</w:t>
            </w:r>
            <w:r>
              <w:rPr>
                <w:b/>
              </w:rPr>
              <w:t xml:space="preserve"> ô tô”</w:t>
            </w:r>
            <w:r>
              <w:t>.</w:t>
            </w:r>
          </w:p>
          <w:p w:rsidR="00CC7F16" w:rsidRDefault="00485D62">
            <w:pPr>
              <w:spacing w:before="240" w:after="240" w:line="360" w:lineRule="auto"/>
            </w:pPr>
            <w:r>
              <w:t>C</w:t>
            </w:r>
            <w:r>
              <w:t>ụ</w:t>
            </w:r>
            <w:r>
              <w:t xml:space="preserve"> th</w:t>
            </w:r>
            <w:r>
              <w:t>ể</w:t>
            </w:r>
            <w:r>
              <w:t xml:space="preserve"> như sau:</w:t>
            </w:r>
          </w:p>
          <w:p w:rsidR="00CC7F16" w:rsidRDefault="00485D62">
            <w:pPr>
              <w:spacing w:before="240" w:after="240" w:line="360" w:lineRule="auto"/>
            </w:pPr>
            <w:r>
              <w:t xml:space="preserve">- </w:t>
            </w:r>
            <w:r>
              <w:t>Ố</w:t>
            </w:r>
            <w:r>
              <w:t>ng d</w:t>
            </w:r>
            <w:r>
              <w:t>ầ</w:t>
            </w:r>
            <w:r>
              <w:t>u phanh (Mã hàng: 9845.60.00): Thu</w:t>
            </w:r>
            <w:r>
              <w:t>ế</w:t>
            </w:r>
            <w:r>
              <w:t xml:space="preserve"> su</w:t>
            </w:r>
            <w:r>
              <w:t>ấ</w:t>
            </w:r>
            <w:r>
              <w:t>t thu</w:t>
            </w:r>
            <w:r>
              <w:t>ế</w:t>
            </w:r>
            <w:r>
              <w:t xml:space="preserve"> nh</w:t>
            </w:r>
            <w:r>
              <w:t>ậ</w:t>
            </w:r>
            <w:r>
              <w:t>p kh</w:t>
            </w:r>
            <w:r>
              <w:t>ẩ</w:t>
            </w:r>
            <w:r>
              <w:t>u ưu đãi = 22% (tăng  7%).</w:t>
            </w:r>
          </w:p>
          <w:p w:rsidR="00CC7F16" w:rsidRDefault="00485D62">
            <w:pPr>
              <w:spacing w:before="240" w:after="240" w:line="360" w:lineRule="auto"/>
            </w:pPr>
            <w:r>
              <w:t xml:space="preserve">- </w:t>
            </w:r>
            <w:r>
              <w:t>Ố</w:t>
            </w:r>
            <w:r>
              <w:t>ng d</w:t>
            </w:r>
            <w:r>
              <w:t>ẫ</w:t>
            </w:r>
            <w:r>
              <w:t>n d</w:t>
            </w:r>
            <w:r>
              <w:t>ầ</w:t>
            </w:r>
            <w:r>
              <w:t>u h</w:t>
            </w:r>
            <w:r>
              <w:t>ộ</w:t>
            </w:r>
            <w:r>
              <w:t>p s</w:t>
            </w:r>
            <w:r>
              <w:t>ố</w:t>
            </w:r>
            <w:r>
              <w:t xml:space="preserve"> ô tô (Mã hàng: 984</w:t>
            </w:r>
            <w:r>
              <w:t>5.90.10): Thu</w:t>
            </w:r>
            <w:r>
              <w:t>ế</w:t>
            </w:r>
            <w:r>
              <w:t xml:space="preserve"> su</w:t>
            </w:r>
            <w:r>
              <w:t>ấ</w:t>
            </w:r>
            <w:r>
              <w:t>t thu</w:t>
            </w:r>
            <w:r>
              <w:t>ế</w:t>
            </w:r>
            <w:r>
              <w:t xml:space="preserve"> nh</w:t>
            </w:r>
            <w:r>
              <w:t>ậ</w:t>
            </w:r>
            <w:r>
              <w:t>p kh</w:t>
            </w:r>
            <w:r>
              <w:t>ẩ</w:t>
            </w:r>
            <w:r>
              <w:t>u ưu đãi = 20% (tăng 5%).</w:t>
            </w:r>
          </w:p>
          <w:p w:rsidR="00CC7F16" w:rsidRDefault="00485D62">
            <w:pPr>
              <w:spacing w:before="240" w:after="240" w:line="360" w:lineRule="auto"/>
            </w:pPr>
            <w:r>
              <w:t>2. Đ</w:t>
            </w:r>
            <w:r>
              <w:t>ề</w:t>
            </w:r>
            <w:r>
              <w:t xml:space="preserve"> xu</w:t>
            </w:r>
            <w:r>
              <w:t>ấ</w:t>
            </w:r>
            <w:r>
              <w:t>t 2 phương án đi</w:t>
            </w:r>
            <w:r>
              <w:t>ề</w:t>
            </w:r>
            <w:r>
              <w:t>u ch</w:t>
            </w:r>
            <w:r>
              <w:t>ỉ</w:t>
            </w:r>
            <w:r>
              <w:t>nh m</w:t>
            </w:r>
            <w:r>
              <w:t>ứ</w:t>
            </w:r>
            <w:r>
              <w:t>c thu</w:t>
            </w:r>
            <w:r>
              <w:t>ế</w:t>
            </w:r>
            <w:r>
              <w:t xml:space="preserve"> su</w:t>
            </w:r>
            <w:r>
              <w:t>ấ</w:t>
            </w:r>
            <w:r>
              <w:t>t thu</w:t>
            </w:r>
            <w:r>
              <w:t>ế</w:t>
            </w:r>
            <w:r>
              <w:t xml:space="preserve"> nh</w:t>
            </w:r>
            <w:r>
              <w:t>ậ</w:t>
            </w:r>
            <w:r>
              <w:t>p kh</w:t>
            </w:r>
            <w:r>
              <w:t>ẩ</w:t>
            </w:r>
            <w:r>
              <w:t>u ưu đãi đ</w:t>
            </w:r>
            <w:r>
              <w:t>ố</w:t>
            </w:r>
            <w:r>
              <w:t>i v</w:t>
            </w:r>
            <w:r>
              <w:t>ớ</w:t>
            </w:r>
            <w:r>
              <w:t>i m</w:t>
            </w:r>
            <w:r>
              <w:t>ặ</w:t>
            </w:r>
            <w:r>
              <w:t xml:space="preserve">t hàng </w:t>
            </w:r>
            <w:r>
              <w:rPr>
                <w:b/>
              </w:rPr>
              <w:t>h</w:t>
            </w:r>
            <w:r>
              <w:rPr>
                <w:b/>
              </w:rPr>
              <w:t>ạ</w:t>
            </w:r>
            <w:r>
              <w:rPr>
                <w:b/>
              </w:rPr>
              <w:t xml:space="preserve">t </w:t>
            </w:r>
            <w:r>
              <w:rPr>
                <w:b/>
              </w:rPr>
              <w:lastRenderedPageBreak/>
              <w:t>nh</w:t>
            </w:r>
            <w:r>
              <w:rPr>
                <w:b/>
              </w:rPr>
              <w:t>ự</w:t>
            </w:r>
            <w:r>
              <w:rPr>
                <w:b/>
              </w:rPr>
              <w:t>a PP và PE</w:t>
            </w:r>
            <w:r>
              <w:t xml:space="preserve"> thu</w:t>
            </w:r>
            <w:r>
              <w:t>ộ</w:t>
            </w:r>
            <w:r>
              <w:t>c mã hàng 3902.90.90, 3901.10.92, 3901.20.00 và 3901.40.00:</w:t>
            </w:r>
          </w:p>
          <w:p w:rsidR="00CC7F16" w:rsidRDefault="00485D62">
            <w:pPr>
              <w:spacing w:before="240" w:after="240" w:line="360" w:lineRule="auto"/>
            </w:pPr>
            <w:r>
              <w:t>Phương án 1: Đi</w:t>
            </w:r>
            <w:r>
              <w:t>ề</w:t>
            </w:r>
            <w:r>
              <w:t>u ch</w:t>
            </w:r>
            <w:r>
              <w:t>ỉ</w:t>
            </w:r>
            <w:r>
              <w:t>nh m</w:t>
            </w:r>
            <w:r>
              <w:t>ứ</w:t>
            </w:r>
            <w:r>
              <w:t xml:space="preserve">c </w:t>
            </w:r>
            <w:r>
              <w:t>thu</w:t>
            </w:r>
            <w:r>
              <w:t>ế</w:t>
            </w:r>
            <w:r>
              <w:t xml:space="preserve"> su</w:t>
            </w:r>
            <w:r>
              <w:t>ấ</w:t>
            </w:r>
            <w:r>
              <w:t>t thu</w:t>
            </w:r>
            <w:r>
              <w:t>ế</w:t>
            </w:r>
            <w:r>
              <w:t xml:space="preserve"> nh</w:t>
            </w:r>
            <w:r>
              <w:t>ậ</w:t>
            </w:r>
            <w:r>
              <w:t>p kh</w:t>
            </w:r>
            <w:r>
              <w:t>ẩ</w:t>
            </w:r>
            <w:r>
              <w:t>u ưu đãi tăng t</w:t>
            </w:r>
            <w:r>
              <w:t>ừ</w:t>
            </w:r>
            <w:r>
              <w:t xml:space="preserve"> 0% lên thành 2%.</w:t>
            </w:r>
          </w:p>
          <w:p w:rsidR="00CC7F16" w:rsidRDefault="00485D62">
            <w:pPr>
              <w:spacing w:before="240" w:after="240" w:line="360" w:lineRule="auto"/>
            </w:pPr>
            <w:r>
              <w:t>Phương án 2: M</w:t>
            </w:r>
            <w:r>
              <w:t>ứ</w:t>
            </w:r>
            <w:r>
              <w:t>c thu</w:t>
            </w:r>
            <w:r>
              <w:t>ế</w:t>
            </w:r>
            <w:r>
              <w:t xml:space="preserve"> su</w:t>
            </w:r>
            <w:r>
              <w:t>ấ</w:t>
            </w:r>
            <w:r>
              <w:t>t thu</w:t>
            </w:r>
            <w:r>
              <w:t>ế</w:t>
            </w:r>
            <w:r>
              <w:t xml:space="preserve"> nh</w:t>
            </w:r>
            <w:r>
              <w:t>ậ</w:t>
            </w:r>
            <w:r>
              <w:t>p kh</w:t>
            </w:r>
            <w:r>
              <w:t>ẩ</w:t>
            </w:r>
            <w:r>
              <w:t>u ưu đãi gi</w:t>
            </w:r>
            <w:r>
              <w:t>ữ</w:t>
            </w:r>
            <w:r>
              <w:t xml:space="preserve"> nguyên m</w:t>
            </w:r>
            <w:r>
              <w:t>ứ</w:t>
            </w:r>
            <w:r>
              <w:t>c 0%.</w:t>
            </w:r>
          </w:p>
        </w:tc>
      </w:tr>
      <w:tr w:rsidR="00CC7F16">
        <w:trPr>
          <w:trHeight w:val="2857"/>
        </w:trPr>
        <w:tc>
          <w:tcPr>
            <w:tcW w:w="630" w:type="dxa"/>
            <w:vAlign w:val="center"/>
          </w:tcPr>
          <w:p w:rsidR="00CC7F16" w:rsidRDefault="00485D62">
            <w:pPr>
              <w:spacing w:after="120" w:line="360" w:lineRule="auto"/>
              <w:jc w:val="center"/>
            </w:pPr>
            <w:r>
              <w:lastRenderedPageBreak/>
              <w:t>3</w:t>
            </w:r>
          </w:p>
        </w:tc>
        <w:tc>
          <w:tcPr>
            <w:tcW w:w="2895" w:type="dxa"/>
            <w:vAlign w:val="center"/>
          </w:tcPr>
          <w:p w:rsidR="00CC7F16" w:rsidRDefault="00485D62">
            <w:pPr>
              <w:spacing w:after="240" w:line="360" w:lineRule="auto"/>
            </w:pPr>
            <w:hyperlink r:id="rId70">
              <w:r>
                <w:rPr>
                  <w:color w:val="1155CC"/>
                  <w:u w:val="single"/>
                </w:rPr>
                <w:t>D</w:t>
              </w:r>
              <w:r>
                <w:rPr>
                  <w:color w:val="1155CC"/>
                  <w:u w:val="single"/>
                </w:rPr>
                <w:t>ự</w:t>
              </w:r>
              <w:r>
                <w:rPr>
                  <w:color w:val="1155CC"/>
                  <w:u w:val="single"/>
                </w:rPr>
                <w:t xml:space="preserve"> th</w:t>
              </w:r>
              <w:r>
                <w:rPr>
                  <w:color w:val="1155CC"/>
                  <w:u w:val="single"/>
                </w:rPr>
                <w:t>ả</w:t>
              </w:r>
              <w:r>
                <w:rPr>
                  <w:color w:val="1155CC"/>
                  <w:u w:val="single"/>
                </w:rPr>
                <w:t>o Ngh</w:t>
              </w:r>
              <w:r>
                <w:rPr>
                  <w:color w:val="1155CC"/>
                  <w:u w:val="single"/>
                </w:rPr>
                <w:t>ị</w:t>
              </w:r>
              <w:r>
                <w:rPr>
                  <w:color w:val="1155CC"/>
                  <w:u w:val="single"/>
                </w:rPr>
                <w:t xml:space="preserve"> quy</w:t>
              </w:r>
              <w:r>
                <w:rPr>
                  <w:color w:val="1155CC"/>
                  <w:u w:val="single"/>
                </w:rPr>
                <w:t>ế</w:t>
              </w:r>
              <w:r>
                <w:rPr>
                  <w:color w:val="1155CC"/>
                  <w:u w:val="single"/>
                </w:rPr>
                <w:t>t v</w:t>
              </w:r>
              <w:r>
                <w:rPr>
                  <w:color w:val="1155CC"/>
                  <w:u w:val="single"/>
                </w:rPr>
                <w:t>ề</w:t>
              </w:r>
              <w:r>
                <w:rPr>
                  <w:color w:val="1155CC"/>
                  <w:u w:val="single"/>
                </w:rPr>
                <w:t xml:space="preserve"> m</w:t>
              </w:r>
              <w:r>
                <w:rPr>
                  <w:color w:val="1155CC"/>
                  <w:u w:val="single"/>
                </w:rPr>
                <w:t>ứ</w:t>
              </w:r>
              <w:r>
                <w:rPr>
                  <w:color w:val="1155CC"/>
                  <w:u w:val="single"/>
                </w:rPr>
                <w:t>c thu</w:t>
              </w:r>
              <w:r>
                <w:rPr>
                  <w:color w:val="1155CC"/>
                  <w:u w:val="single"/>
                </w:rPr>
                <w:t>ế</w:t>
              </w:r>
              <w:r>
                <w:rPr>
                  <w:color w:val="1155CC"/>
                  <w:u w:val="single"/>
                </w:rPr>
                <w:t xml:space="preserve"> b</w:t>
              </w:r>
              <w:r>
                <w:rPr>
                  <w:color w:val="1155CC"/>
                  <w:u w:val="single"/>
                </w:rPr>
                <w:t>ả</w:t>
              </w:r>
              <w:r>
                <w:rPr>
                  <w:color w:val="1155CC"/>
                  <w:u w:val="single"/>
                </w:rPr>
                <w:t>o v</w:t>
              </w:r>
              <w:r>
                <w:rPr>
                  <w:color w:val="1155CC"/>
                  <w:u w:val="single"/>
                </w:rPr>
                <w:t>ệ</w:t>
              </w:r>
              <w:r>
                <w:rPr>
                  <w:color w:val="1155CC"/>
                  <w:u w:val="single"/>
                </w:rPr>
                <w:t xml:space="preserve"> môi trư</w:t>
              </w:r>
              <w:r>
                <w:rPr>
                  <w:color w:val="1155CC"/>
                  <w:u w:val="single"/>
                </w:rPr>
                <w:t>ờ</w:t>
              </w:r>
              <w:r>
                <w:rPr>
                  <w:color w:val="1155CC"/>
                  <w:u w:val="single"/>
                </w:rPr>
                <w:t>ng đ</w:t>
              </w:r>
              <w:r>
                <w:rPr>
                  <w:color w:val="1155CC"/>
                  <w:u w:val="single"/>
                </w:rPr>
                <w:t>ố</w:t>
              </w:r>
              <w:r>
                <w:rPr>
                  <w:color w:val="1155CC"/>
                  <w:u w:val="single"/>
                </w:rPr>
                <w:t>i v</w:t>
              </w:r>
              <w:r>
                <w:rPr>
                  <w:color w:val="1155CC"/>
                  <w:u w:val="single"/>
                </w:rPr>
                <w:t>ớ</w:t>
              </w:r>
              <w:r>
                <w:rPr>
                  <w:color w:val="1155CC"/>
                  <w:u w:val="single"/>
                </w:rPr>
                <w:t>i xăng, d</w:t>
              </w:r>
              <w:r>
                <w:rPr>
                  <w:color w:val="1155CC"/>
                  <w:u w:val="single"/>
                </w:rPr>
                <w:t>ầ</w:t>
              </w:r>
              <w:r>
                <w:rPr>
                  <w:color w:val="1155CC"/>
                  <w:u w:val="single"/>
                </w:rPr>
                <w:t>u, m</w:t>
              </w:r>
              <w:r>
                <w:rPr>
                  <w:color w:val="1155CC"/>
                  <w:u w:val="single"/>
                </w:rPr>
                <w:t>ỡ</w:t>
              </w:r>
              <w:r>
                <w:rPr>
                  <w:color w:val="1155CC"/>
                  <w:u w:val="single"/>
                </w:rPr>
                <w:t xml:space="preserve"> nh</w:t>
              </w:r>
              <w:r>
                <w:rPr>
                  <w:color w:val="1155CC"/>
                  <w:u w:val="single"/>
                </w:rPr>
                <w:t>ờ</w:t>
              </w:r>
              <w:r>
                <w:rPr>
                  <w:color w:val="1155CC"/>
                  <w:u w:val="single"/>
                </w:rPr>
                <w:t>n</w:t>
              </w:r>
            </w:hyperlink>
            <w:r>
              <w:t xml:space="preserve"> </w:t>
            </w:r>
          </w:p>
        </w:tc>
        <w:tc>
          <w:tcPr>
            <w:tcW w:w="1710" w:type="dxa"/>
            <w:vAlign w:val="center"/>
          </w:tcPr>
          <w:p w:rsidR="00CC7F16" w:rsidRDefault="00CC7F16">
            <w:pPr>
              <w:spacing w:after="120" w:line="360" w:lineRule="auto"/>
            </w:pPr>
          </w:p>
        </w:tc>
        <w:tc>
          <w:tcPr>
            <w:tcW w:w="1695" w:type="dxa"/>
            <w:vAlign w:val="center"/>
          </w:tcPr>
          <w:p w:rsidR="00CC7F16" w:rsidRDefault="00CC7F16">
            <w:pPr>
              <w:spacing w:after="120" w:line="360" w:lineRule="auto"/>
            </w:pPr>
          </w:p>
        </w:tc>
        <w:tc>
          <w:tcPr>
            <w:tcW w:w="6345" w:type="dxa"/>
            <w:vAlign w:val="center"/>
          </w:tcPr>
          <w:p w:rsidR="00CC7F16" w:rsidRDefault="00485D62">
            <w:pPr>
              <w:spacing w:after="120" w:line="360" w:lineRule="auto"/>
            </w:pPr>
            <w:r>
              <w:rPr>
                <w:color w:val="222222"/>
                <w:sz w:val="26"/>
                <w:szCs w:val="26"/>
              </w:rPr>
              <w:t>M</w:t>
            </w:r>
            <w:r>
              <w:rPr>
                <w:color w:val="222222"/>
                <w:sz w:val="26"/>
                <w:szCs w:val="26"/>
              </w:rPr>
              <w:t>ứ</w:t>
            </w:r>
            <w:r>
              <w:rPr>
                <w:color w:val="222222"/>
                <w:sz w:val="26"/>
                <w:szCs w:val="26"/>
              </w:rPr>
              <w:t>c thu</w:t>
            </w:r>
            <w:r>
              <w:rPr>
                <w:color w:val="222222"/>
                <w:sz w:val="26"/>
                <w:szCs w:val="26"/>
              </w:rPr>
              <w:t>ế</w:t>
            </w:r>
            <w:r>
              <w:rPr>
                <w:color w:val="222222"/>
                <w:sz w:val="26"/>
                <w:szCs w:val="26"/>
              </w:rPr>
              <w:t xml:space="preserve"> b</w:t>
            </w:r>
            <w:r>
              <w:rPr>
                <w:color w:val="222222"/>
                <w:sz w:val="26"/>
                <w:szCs w:val="26"/>
              </w:rPr>
              <w:t>ả</w:t>
            </w:r>
            <w:r>
              <w:rPr>
                <w:color w:val="222222"/>
                <w:sz w:val="26"/>
                <w:szCs w:val="26"/>
              </w:rPr>
              <w:t>o v</w:t>
            </w:r>
            <w:r>
              <w:rPr>
                <w:color w:val="222222"/>
                <w:sz w:val="26"/>
                <w:szCs w:val="26"/>
              </w:rPr>
              <w:t>ệ</w:t>
            </w:r>
            <w:r>
              <w:rPr>
                <w:color w:val="222222"/>
                <w:sz w:val="26"/>
                <w:szCs w:val="26"/>
              </w:rPr>
              <w:t xml:space="preserve"> môi trư</w:t>
            </w:r>
            <w:r>
              <w:rPr>
                <w:color w:val="222222"/>
                <w:sz w:val="26"/>
                <w:szCs w:val="26"/>
              </w:rPr>
              <w:t>ờ</w:t>
            </w:r>
            <w:r>
              <w:rPr>
                <w:color w:val="222222"/>
                <w:sz w:val="26"/>
                <w:szCs w:val="26"/>
              </w:rPr>
              <w:t>ng đ</w:t>
            </w:r>
            <w:r>
              <w:rPr>
                <w:color w:val="222222"/>
                <w:sz w:val="26"/>
                <w:szCs w:val="26"/>
              </w:rPr>
              <w:t>ố</w:t>
            </w:r>
            <w:r>
              <w:rPr>
                <w:color w:val="222222"/>
                <w:sz w:val="26"/>
                <w:szCs w:val="26"/>
              </w:rPr>
              <w:t>i v</w:t>
            </w:r>
            <w:r>
              <w:rPr>
                <w:color w:val="222222"/>
                <w:sz w:val="26"/>
                <w:szCs w:val="26"/>
              </w:rPr>
              <w:t>ớ</w:t>
            </w:r>
            <w:r>
              <w:rPr>
                <w:color w:val="222222"/>
                <w:sz w:val="26"/>
                <w:szCs w:val="26"/>
              </w:rPr>
              <w:t>i xăng, d</w:t>
            </w:r>
            <w:r>
              <w:rPr>
                <w:color w:val="222222"/>
                <w:sz w:val="26"/>
                <w:szCs w:val="26"/>
              </w:rPr>
              <w:t>ầ</w:t>
            </w:r>
            <w:r>
              <w:rPr>
                <w:color w:val="222222"/>
                <w:sz w:val="26"/>
                <w:szCs w:val="26"/>
              </w:rPr>
              <w:t>u, m</w:t>
            </w:r>
            <w:r>
              <w:rPr>
                <w:color w:val="222222"/>
                <w:sz w:val="26"/>
                <w:szCs w:val="26"/>
              </w:rPr>
              <w:t>ỡ</w:t>
            </w:r>
            <w:r>
              <w:rPr>
                <w:color w:val="222222"/>
                <w:sz w:val="26"/>
                <w:szCs w:val="26"/>
              </w:rPr>
              <w:t xml:space="preserve"> nh</w:t>
            </w:r>
            <w:r>
              <w:rPr>
                <w:color w:val="222222"/>
                <w:sz w:val="26"/>
                <w:szCs w:val="26"/>
              </w:rPr>
              <w:t>ờ</w:t>
            </w:r>
            <w:r>
              <w:rPr>
                <w:color w:val="222222"/>
                <w:sz w:val="26"/>
                <w:szCs w:val="26"/>
              </w:rPr>
              <w:t>n đư</w:t>
            </w:r>
            <w:r>
              <w:rPr>
                <w:color w:val="222222"/>
                <w:sz w:val="26"/>
                <w:szCs w:val="26"/>
              </w:rPr>
              <w:t>ợ</w:t>
            </w:r>
            <w:r>
              <w:rPr>
                <w:color w:val="222222"/>
                <w:sz w:val="26"/>
                <w:szCs w:val="26"/>
              </w:rPr>
              <w:t>c d</w:t>
            </w:r>
            <w:r>
              <w:rPr>
                <w:color w:val="222222"/>
                <w:sz w:val="26"/>
                <w:szCs w:val="26"/>
              </w:rPr>
              <w:t>ự</w:t>
            </w:r>
            <w:r>
              <w:rPr>
                <w:color w:val="222222"/>
                <w:sz w:val="26"/>
                <w:szCs w:val="26"/>
              </w:rPr>
              <w:t xml:space="preserve"> ki</w:t>
            </w:r>
            <w:r>
              <w:rPr>
                <w:color w:val="222222"/>
                <w:sz w:val="26"/>
                <w:szCs w:val="26"/>
              </w:rPr>
              <w:t>ế</w:t>
            </w:r>
            <w:r>
              <w:rPr>
                <w:color w:val="222222"/>
                <w:sz w:val="26"/>
                <w:szCs w:val="26"/>
              </w:rPr>
              <w:t>n th</w:t>
            </w:r>
            <w:r>
              <w:rPr>
                <w:color w:val="222222"/>
                <w:sz w:val="26"/>
                <w:szCs w:val="26"/>
              </w:rPr>
              <w:t>ự</w:t>
            </w:r>
            <w:r>
              <w:rPr>
                <w:color w:val="222222"/>
                <w:sz w:val="26"/>
                <w:szCs w:val="26"/>
              </w:rPr>
              <w:t>c hi</w:t>
            </w:r>
            <w:r>
              <w:rPr>
                <w:color w:val="222222"/>
                <w:sz w:val="26"/>
                <w:szCs w:val="26"/>
              </w:rPr>
              <w:t>ệ</w:t>
            </w:r>
            <w:r>
              <w:rPr>
                <w:color w:val="222222"/>
                <w:sz w:val="26"/>
                <w:szCs w:val="26"/>
              </w:rPr>
              <w:t>n t</w:t>
            </w:r>
            <w:r>
              <w:rPr>
                <w:color w:val="222222"/>
                <w:sz w:val="26"/>
                <w:szCs w:val="26"/>
              </w:rPr>
              <w:t>ừ</w:t>
            </w:r>
            <w:r>
              <w:rPr>
                <w:color w:val="222222"/>
                <w:sz w:val="26"/>
                <w:szCs w:val="26"/>
              </w:rPr>
              <w:t xml:space="preserve"> 01/01/2024 - 31/12/2024 và không thay đ</w:t>
            </w:r>
            <w:r>
              <w:rPr>
                <w:color w:val="222222"/>
                <w:sz w:val="26"/>
                <w:szCs w:val="26"/>
              </w:rPr>
              <w:t>ổ</w:t>
            </w:r>
            <w:r>
              <w:rPr>
                <w:color w:val="222222"/>
                <w:sz w:val="26"/>
                <w:szCs w:val="26"/>
              </w:rPr>
              <w:t>i so v</w:t>
            </w:r>
            <w:r>
              <w:rPr>
                <w:color w:val="222222"/>
                <w:sz w:val="26"/>
                <w:szCs w:val="26"/>
              </w:rPr>
              <w:t>ớ</w:t>
            </w:r>
            <w:r>
              <w:rPr>
                <w:color w:val="222222"/>
                <w:sz w:val="26"/>
                <w:szCs w:val="26"/>
              </w:rPr>
              <w:t>i Ngh</w:t>
            </w:r>
            <w:r>
              <w:rPr>
                <w:color w:val="222222"/>
                <w:sz w:val="26"/>
                <w:szCs w:val="26"/>
              </w:rPr>
              <w:t>ị</w:t>
            </w:r>
            <w:r>
              <w:rPr>
                <w:color w:val="222222"/>
                <w:sz w:val="26"/>
                <w:szCs w:val="26"/>
              </w:rPr>
              <w:t xml:space="preserve"> quy</w:t>
            </w:r>
            <w:r>
              <w:rPr>
                <w:color w:val="222222"/>
                <w:sz w:val="26"/>
                <w:szCs w:val="26"/>
              </w:rPr>
              <w:t>ế</w:t>
            </w:r>
            <w:r>
              <w:rPr>
                <w:color w:val="222222"/>
                <w:sz w:val="26"/>
                <w:szCs w:val="26"/>
              </w:rPr>
              <w:t>t 30/2022/QH15 hi</w:t>
            </w:r>
            <w:r>
              <w:rPr>
                <w:color w:val="222222"/>
                <w:sz w:val="26"/>
                <w:szCs w:val="26"/>
              </w:rPr>
              <w:t>ệ</w:t>
            </w:r>
            <w:r>
              <w:rPr>
                <w:color w:val="222222"/>
                <w:sz w:val="26"/>
                <w:szCs w:val="26"/>
              </w:rPr>
              <w:t>n hành (h</w:t>
            </w:r>
            <w:r>
              <w:rPr>
                <w:color w:val="222222"/>
                <w:sz w:val="26"/>
                <w:szCs w:val="26"/>
              </w:rPr>
              <w:t>ế</w:t>
            </w:r>
            <w:r>
              <w:rPr>
                <w:color w:val="222222"/>
                <w:sz w:val="26"/>
                <w:szCs w:val="26"/>
              </w:rPr>
              <w:t>t hi</w:t>
            </w:r>
            <w:r>
              <w:rPr>
                <w:color w:val="222222"/>
                <w:sz w:val="26"/>
                <w:szCs w:val="26"/>
              </w:rPr>
              <w:t>ệ</w:t>
            </w:r>
            <w:r>
              <w:rPr>
                <w:color w:val="222222"/>
                <w:sz w:val="26"/>
                <w:szCs w:val="26"/>
              </w:rPr>
              <w:t>u l</w:t>
            </w:r>
            <w:r>
              <w:rPr>
                <w:color w:val="222222"/>
                <w:sz w:val="26"/>
                <w:szCs w:val="26"/>
              </w:rPr>
              <w:t>ự</w:t>
            </w:r>
            <w:r>
              <w:rPr>
                <w:color w:val="222222"/>
                <w:sz w:val="26"/>
                <w:szCs w:val="26"/>
              </w:rPr>
              <w:t>c vào 01/01/2024)</w:t>
            </w:r>
          </w:p>
        </w:tc>
      </w:tr>
      <w:tr w:rsidR="00CC7F16">
        <w:trPr>
          <w:trHeight w:val="300"/>
        </w:trPr>
        <w:tc>
          <w:tcPr>
            <w:tcW w:w="13275" w:type="dxa"/>
            <w:gridSpan w:val="5"/>
            <w:vAlign w:val="center"/>
          </w:tcPr>
          <w:p w:rsidR="00CC7F16" w:rsidRDefault="00485D62">
            <w:pPr>
              <w:pStyle w:val="Heading3"/>
              <w:spacing w:after="120" w:line="360" w:lineRule="auto"/>
              <w:jc w:val="center"/>
              <w:outlineLvl w:val="2"/>
            </w:pPr>
            <w:bookmarkStart w:id="27" w:name="_heading=h.eta61zsdbwog" w:colFirst="0" w:colLast="0"/>
            <w:bookmarkEnd w:id="27"/>
            <w:r>
              <w:t>THƯƠNG M</w:t>
            </w:r>
            <w:r>
              <w:t>Ạ</w:t>
            </w:r>
            <w:r>
              <w:t>I</w:t>
            </w:r>
          </w:p>
        </w:tc>
      </w:tr>
      <w:tr w:rsidR="00CC7F16">
        <w:tc>
          <w:tcPr>
            <w:tcW w:w="630" w:type="dxa"/>
            <w:vAlign w:val="center"/>
          </w:tcPr>
          <w:p w:rsidR="00CC7F16" w:rsidRDefault="00485D62">
            <w:pPr>
              <w:spacing w:after="120" w:line="360" w:lineRule="auto"/>
              <w:jc w:val="center"/>
            </w:pPr>
            <w:r>
              <w:t>1</w:t>
            </w:r>
          </w:p>
        </w:tc>
        <w:tc>
          <w:tcPr>
            <w:tcW w:w="2895" w:type="dxa"/>
            <w:vAlign w:val="center"/>
          </w:tcPr>
          <w:p w:rsidR="00CC7F16" w:rsidRDefault="00485D62">
            <w:pPr>
              <w:spacing w:after="240" w:line="360" w:lineRule="auto"/>
            </w:pPr>
            <w:r>
              <w:t>D</w:t>
            </w:r>
            <w:r>
              <w:t>ự</w:t>
            </w:r>
            <w:r>
              <w:t xml:space="preserve"> th</w:t>
            </w:r>
            <w:r>
              <w:t>ả</w:t>
            </w:r>
            <w:r>
              <w:t>o Ngh</w:t>
            </w:r>
            <w:r>
              <w:t>ị</w:t>
            </w:r>
            <w:r>
              <w:t xml:space="preserve"> đ</w:t>
            </w:r>
            <w:r>
              <w:t>ị</w:t>
            </w:r>
            <w:r>
              <w:t>nh quy đ</w:t>
            </w:r>
            <w:r>
              <w:t>ị</w:t>
            </w:r>
            <w:r>
              <w:t>nh chi ti</w:t>
            </w:r>
            <w:r>
              <w:t>ế</w:t>
            </w:r>
            <w:r>
              <w:t>t m</w:t>
            </w:r>
            <w:r>
              <w:t>ộ</w:t>
            </w:r>
            <w:r>
              <w:t>t s</w:t>
            </w:r>
            <w:r>
              <w:t>ố</w:t>
            </w:r>
            <w:r>
              <w:t xml:space="preserve"> đi</w:t>
            </w:r>
            <w:r>
              <w:t>ề</w:t>
            </w:r>
            <w:r>
              <w:t>u và hư</w:t>
            </w:r>
            <w:r>
              <w:t>ớ</w:t>
            </w:r>
            <w:r>
              <w:t xml:space="preserve">ng </w:t>
            </w:r>
            <w:r>
              <w:lastRenderedPageBreak/>
              <w:t>d</w:t>
            </w:r>
            <w:r>
              <w:t>ẫ</w:t>
            </w:r>
            <w:r>
              <w:t>n thi hành Lu</w:t>
            </w:r>
            <w:r>
              <w:t>ậ</w:t>
            </w:r>
            <w:r>
              <w:t>t B</w:t>
            </w:r>
            <w:r>
              <w:t>ả</w:t>
            </w:r>
            <w:r>
              <w:t>o v</w:t>
            </w:r>
            <w:r>
              <w:t>ệ</w:t>
            </w:r>
            <w:r>
              <w:t xml:space="preserve"> quy</w:t>
            </w:r>
            <w:r>
              <w:t>ề</w:t>
            </w:r>
            <w:r>
              <w:t>n l</w:t>
            </w:r>
            <w:r>
              <w:t>ợ</w:t>
            </w:r>
            <w:r>
              <w:t>i ngư</w:t>
            </w:r>
            <w:r>
              <w:t>ờ</w:t>
            </w:r>
            <w:r>
              <w:t>i tiêu dùng</w:t>
            </w:r>
          </w:p>
        </w:tc>
        <w:tc>
          <w:tcPr>
            <w:tcW w:w="1710" w:type="dxa"/>
            <w:vAlign w:val="center"/>
          </w:tcPr>
          <w:p w:rsidR="00CC7F16" w:rsidRDefault="00CC7F16">
            <w:pPr>
              <w:spacing w:after="120" w:line="360" w:lineRule="auto"/>
            </w:pPr>
          </w:p>
        </w:tc>
        <w:tc>
          <w:tcPr>
            <w:tcW w:w="1695" w:type="dxa"/>
            <w:vAlign w:val="center"/>
          </w:tcPr>
          <w:p w:rsidR="00CC7F16" w:rsidRDefault="00CC7F16">
            <w:pPr>
              <w:spacing w:after="120" w:line="360" w:lineRule="auto"/>
            </w:pPr>
          </w:p>
        </w:tc>
        <w:tc>
          <w:tcPr>
            <w:tcW w:w="6345" w:type="dxa"/>
            <w:vAlign w:val="center"/>
          </w:tcPr>
          <w:p w:rsidR="00CC7F16" w:rsidRDefault="00485D62">
            <w:pPr>
              <w:spacing w:before="240" w:after="240" w:line="360" w:lineRule="auto"/>
            </w:pPr>
            <w:r>
              <w:rPr>
                <w:b/>
              </w:rPr>
              <w:t>B</w:t>
            </w:r>
            <w:r>
              <w:rPr>
                <w:b/>
              </w:rPr>
              <w:t>ổ</w:t>
            </w:r>
            <w:r>
              <w:rPr>
                <w:b/>
              </w:rPr>
              <w:t xml:space="preserve"> sung yêu c</w:t>
            </w:r>
            <w:r>
              <w:rPr>
                <w:b/>
              </w:rPr>
              <w:t>ầ</w:t>
            </w:r>
            <w:r>
              <w:rPr>
                <w:b/>
              </w:rPr>
              <w:t>u báo cáo tình hình áp d</w:t>
            </w:r>
            <w:r>
              <w:rPr>
                <w:b/>
              </w:rPr>
              <w:t>ụ</w:t>
            </w:r>
            <w:r>
              <w:rPr>
                <w:b/>
              </w:rPr>
              <w:t>ng h</w:t>
            </w:r>
            <w:r>
              <w:rPr>
                <w:b/>
              </w:rPr>
              <w:t>ằ</w:t>
            </w:r>
            <w:r>
              <w:rPr>
                <w:b/>
              </w:rPr>
              <w:t>ng năm h</w:t>
            </w:r>
            <w:r>
              <w:rPr>
                <w:b/>
              </w:rPr>
              <w:t>ợ</w:t>
            </w:r>
            <w:r>
              <w:rPr>
                <w:b/>
              </w:rPr>
              <w:t>p đ</w:t>
            </w:r>
            <w:r>
              <w:rPr>
                <w:b/>
              </w:rPr>
              <w:t>ồ</w:t>
            </w:r>
            <w:r>
              <w:rPr>
                <w:b/>
              </w:rPr>
              <w:t>ng theo m</w:t>
            </w:r>
            <w:r>
              <w:rPr>
                <w:b/>
              </w:rPr>
              <w:t>ẫ</w:t>
            </w:r>
            <w:r>
              <w:rPr>
                <w:b/>
              </w:rPr>
              <w:t>u, đi</w:t>
            </w:r>
            <w:r>
              <w:rPr>
                <w:b/>
              </w:rPr>
              <w:t>ề</w:t>
            </w:r>
            <w:r>
              <w:rPr>
                <w:b/>
              </w:rPr>
              <w:t>u ki</w:t>
            </w:r>
            <w:r>
              <w:rPr>
                <w:b/>
              </w:rPr>
              <w:t>ệ</w:t>
            </w:r>
            <w:r>
              <w:rPr>
                <w:b/>
              </w:rPr>
              <w:t xml:space="preserve">n giao </w:t>
            </w:r>
            <w:r>
              <w:rPr>
                <w:b/>
              </w:rPr>
              <w:lastRenderedPageBreak/>
              <w:t>d</w:t>
            </w:r>
            <w:r>
              <w:rPr>
                <w:b/>
              </w:rPr>
              <w:t>ị</w:t>
            </w:r>
            <w:r>
              <w:rPr>
                <w:b/>
              </w:rPr>
              <w:t>ch chung đã đăng ký:</w:t>
            </w:r>
            <w:r>
              <w:rPr>
                <w:b/>
              </w:rPr>
              <w:br/>
            </w:r>
            <w:r>
              <w:t xml:space="preserve"> Kho</w:t>
            </w:r>
            <w:r>
              <w:t>ả</w:t>
            </w:r>
            <w:r>
              <w:t>n 3 Đi</w:t>
            </w:r>
            <w:r>
              <w:t>ề</w:t>
            </w:r>
            <w:r>
              <w:t>u 12 d</w:t>
            </w:r>
            <w:r>
              <w:t>ự</w:t>
            </w:r>
            <w:r>
              <w:t xml:space="preserve"> th</w:t>
            </w:r>
            <w:r>
              <w:t>ả</w:t>
            </w:r>
            <w:r>
              <w:t>o m</w:t>
            </w:r>
            <w:r>
              <w:t>ớ</w:t>
            </w:r>
            <w:r>
              <w:t>i quy đ</w:t>
            </w:r>
            <w:r>
              <w:t>ị</w:t>
            </w:r>
            <w:r>
              <w:t xml:space="preserve">nh </w:t>
            </w:r>
            <w:r>
              <w:rPr>
                <w:b/>
                <w:i/>
              </w:rPr>
              <w:t>trư</w:t>
            </w:r>
            <w:r>
              <w:rPr>
                <w:b/>
                <w:i/>
              </w:rPr>
              <w:t>ớ</w:t>
            </w:r>
            <w:r>
              <w:rPr>
                <w:b/>
                <w:i/>
              </w:rPr>
              <w:t>c ngày 31 tháng 01 h</w:t>
            </w:r>
            <w:r>
              <w:rPr>
                <w:b/>
                <w:i/>
              </w:rPr>
              <w:t>ằ</w:t>
            </w:r>
            <w:r>
              <w:rPr>
                <w:b/>
                <w:i/>
              </w:rPr>
              <w:t>ng năm, t</w:t>
            </w:r>
            <w:r>
              <w:rPr>
                <w:b/>
                <w:i/>
              </w:rPr>
              <w:t>ổ</w:t>
            </w:r>
            <w:r>
              <w:rPr>
                <w:b/>
                <w:i/>
              </w:rPr>
              <w:t xml:space="preserve"> ch</w:t>
            </w:r>
            <w:r>
              <w:rPr>
                <w:b/>
                <w:i/>
              </w:rPr>
              <w:t>ứ</w:t>
            </w:r>
            <w:r>
              <w:rPr>
                <w:b/>
                <w:i/>
              </w:rPr>
              <w:t>c, cá nhân kinh doanh có trách nhi</w:t>
            </w:r>
            <w:r>
              <w:rPr>
                <w:b/>
                <w:i/>
              </w:rPr>
              <w:t>ệ</w:t>
            </w:r>
            <w:r>
              <w:rPr>
                <w:b/>
                <w:i/>
              </w:rPr>
              <w:t>m g</w:t>
            </w:r>
            <w:r>
              <w:rPr>
                <w:b/>
                <w:i/>
              </w:rPr>
              <w:t>ử</w:t>
            </w:r>
            <w:r>
              <w:rPr>
                <w:b/>
                <w:i/>
              </w:rPr>
              <w:t>i báo cáo</w:t>
            </w:r>
            <w:r>
              <w:t xml:space="preserve"> tình hình áp d</w:t>
            </w:r>
            <w:r>
              <w:t>ụ</w:t>
            </w:r>
            <w:r>
              <w:t>ng h</w:t>
            </w:r>
            <w:r>
              <w:t>ằ</w:t>
            </w:r>
            <w:r>
              <w:t>ng năm h</w:t>
            </w:r>
            <w:r>
              <w:t>ợ</w:t>
            </w:r>
            <w:r>
              <w:t>p đ</w:t>
            </w:r>
            <w:r>
              <w:t>ồ</w:t>
            </w:r>
            <w:r>
              <w:t>ng theo m</w:t>
            </w:r>
            <w:r>
              <w:t>ẫ</w:t>
            </w:r>
            <w:r>
              <w:t>u, đi</w:t>
            </w:r>
            <w:r>
              <w:t>ề</w:t>
            </w:r>
            <w:r>
              <w:t>u ki</w:t>
            </w:r>
            <w:r>
              <w:t>ệ</w:t>
            </w:r>
            <w:r>
              <w:t>n giao d</w:t>
            </w:r>
            <w:r>
              <w:t>ị</w:t>
            </w:r>
            <w:r>
              <w:t>ch chung đã đăng ký t</w:t>
            </w:r>
            <w:r>
              <w:t>ớ</w:t>
            </w:r>
            <w:r>
              <w:t>i cơ quan có th</w:t>
            </w:r>
            <w:r>
              <w:t>ẩ</w:t>
            </w:r>
            <w:r>
              <w:t>m quy</w:t>
            </w:r>
            <w:r>
              <w:t>ề</w:t>
            </w:r>
            <w:r>
              <w:t>n ti</w:t>
            </w:r>
            <w:r>
              <w:t>ế</w:t>
            </w:r>
            <w:r>
              <w:t>p nh</w:t>
            </w:r>
            <w:r>
              <w:t>ậ</w:t>
            </w:r>
            <w:r>
              <w:t>n đăng ký.</w:t>
            </w:r>
          </w:p>
        </w:tc>
      </w:tr>
    </w:tbl>
    <w:p w:rsidR="00CC7F16" w:rsidRDefault="00CC7F16"/>
    <w:tbl>
      <w:tblPr>
        <w:tblStyle w:val="a0"/>
        <w:tblW w:w="48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805"/>
      </w:tblGrid>
      <w:tr w:rsidR="00CC7F16">
        <w:trPr>
          <w:trHeight w:val="14840"/>
        </w:trPr>
        <w:tc>
          <w:tcPr>
            <w:tcW w:w="480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7F16" w:rsidRDefault="00CC7F16"/>
          <w:p w:rsidR="00CC7F16" w:rsidRDefault="00CC7F16"/>
          <w:p w:rsidR="00CC7F16" w:rsidRDefault="00CC7F16"/>
          <w:p w:rsidR="00CC7F16" w:rsidRDefault="00CC7F16"/>
          <w:p w:rsidR="00CC7F16" w:rsidRDefault="00CC7F16"/>
          <w:p w:rsidR="00CC7F16" w:rsidRDefault="00CC7F16"/>
          <w:p w:rsidR="00CC7F16" w:rsidRDefault="00CC7F16"/>
          <w:p w:rsidR="00CC7F16" w:rsidRDefault="00CC7F16"/>
          <w:p w:rsidR="00CC7F16" w:rsidRDefault="00CC7F16"/>
        </w:tc>
      </w:tr>
      <w:tr w:rsidR="00CC7F16">
        <w:trPr>
          <w:trHeight w:val="603"/>
        </w:trPr>
        <w:tc>
          <w:tcPr>
            <w:tcW w:w="480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7F16" w:rsidRDefault="00CC7F16"/>
        </w:tc>
      </w:tr>
      <w:tr w:rsidR="00CC7F16">
        <w:trPr>
          <w:trHeight w:val="603"/>
        </w:trPr>
        <w:tc>
          <w:tcPr>
            <w:tcW w:w="480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7F16" w:rsidRDefault="00CC7F16"/>
        </w:tc>
      </w:tr>
      <w:tr w:rsidR="00CC7F16">
        <w:trPr>
          <w:trHeight w:val="603"/>
        </w:trPr>
        <w:tc>
          <w:tcPr>
            <w:tcW w:w="480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7F16" w:rsidRDefault="00CC7F16"/>
        </w:tc>
      </w:tr>
      <w:tr w:rsidR="00CC7F16">
        <w:trPr>
          <w:trHeight w:val="603"/>
        </w:trPr>
        <w:tc>
          <w:tcPr>
            <w:tcW w:w="480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7F16" w:rsidRDefault="00CC7F16"/>
        </w:tc>
      </w:tr>
      <w:tr w:rsidR="00CC7F16">
        <w:trPr>
          <w:trHeight w:val="603"/>
        </w:trPr>
        <w:tc>
          <w:tcPr>
            <w:tcW w:w="480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7F16" w:rsidRDefault="00CC7F16"/>
        </w:tc>
      </w:tr>
      <w:tr w:rsidR="00CC7F16">
        <w:trPr>
          <w:trHeight w:val="603"/>
        </w:trPr>
        <w:tc>
          <w:tcPr>
            <w:tcW w:w="480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7F16" w:rsidRDefault="00CC7F16"/>
        </w:tc>
      </w:tr>
      <w:tr w:rsidR="00CC7F16">
        <w:trPr>
          <w:trHeight w:val="603"/>
        </w:trPr>
        <w:tc>
          <w:tcPr>
            <w:tcW w:w="480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7F16" w:rsidRDefault="00CC7F16"/>
        </w:tc>
      </w:tr>
      <w:tr w:rsidR="00CC7F16">
        <w:trPr>
          <w:trHeight w:val="603"/>
        </w:trPr>
        <w:tc>
          <w:tcPr>
            <w:tcW w:w="480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7F16" w:rsidRDefault="00CC7F16"/>
        </w:tc>
      </w:tr>
      <w:tr w:rsidR="00CC7F16">
        <w:trPr>
          <w:trHeight w:val="603"/>
        </w:trPr>
        <w:tc>
          <w:tcPr>
            <w:tcW w:w="480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7F16" w:rsidRDefault="00CC7F16"/>
        </w:tc>
      </w:tr>
      <w:tr w:rsidR="00CC7F16">
        <w:trPr>
          <w:trHeight w:val="603"/>
        </w:trPr>
        <w:tc>
          <w:tcPr>
            <w:tcW w:w="480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7F16" w:rsidRDefault="00CC7F16"/>
        </w:tc>
      </w:tr>
      <w:tr w:rsidR="00CC7F16">
        <w:trPr>
          <w:trHeight w:val="603"/>
        </w:trPr>
        <w:tc>
          <w:tcPr>
            <w:tcW w:w="480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7F16" w:rsidRDefault="00CC7F16"/>
        </w:tc>
      </w:tr>
    </w:tbl>
    <w:p w:rsidR="00CC7F16" w:rsidRDefault="00CC7F16"/>
    <w:sectPr w:rsidR="00CC7F16">
      <w:pgSz w:w="16834" w:h="11909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charset w:val="00"/>
    <w:family w:val="auto"/>
    <w:pitch w:val="default"/>
  </w:font>
  <w:font w:name="Courier New">
    <w:panose1 w:val="020703090202050204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A005E"/>
    <w:multiLevelType w:val="multilevel"/>
    <w:tmpl w:val="70980D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15910C5D"/>
    <w:multiLevelType w:val="multilevel"/>
    <w:tmpl w:val="1B7810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20CB4A21"/>
    <w:multiLevelType w:val="multilevel"/>
    <w:tmpl w:val="40C8B304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7D47815"/>
    <w:multiLevelType w:val="multilevel"/>
    <w:tmpl w:val="43C2CF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4DAA3362"/>
    <w:multiLevelType w:val="multilevel"/>
    <w:tmpl w:val="D714B7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539B23C3"/>
    <w:multiLevelType w:val="multilevel"/>
    <w:tmpl w:val="58DA25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65221831"/>
    <w:multiLevelType w:val="multilevel"/>
    <w:tmpl w:val="907EC1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F16"/>
    <w:rsid w:val="00485D62"/>
    <w:rsid w:val="00CC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3C2C9A-3838-40F9-94E6-EC1E5FA75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8"/>
        <w:szCs w:val="28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4C4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8412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268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33BA5"/>
    <w:rPr>
      <w:rFonts w:ascii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uatvietnam.vn/cong-nghiep/nghi-dinh-45-2023-nd-cp-quy-dinh-chi-tiet-mot-so-dieu-cua-luat-dau-khi-257845-d1.html" TargetMode="External"/><Relationship Id="rId18" Type="http://schemas.openxmlformats.org/officeDocument/2006/relationships/hyperlink" Target="https://luatvietnam.vn/dat-dai-nha-o/quy-dinh-moi-ve-phong-chay-chua-chay-cho-nha-va-cong-trinh-567-96091-article.html" TargetMode="External"/><Relationship Id="rId26" Type="http://schemas.openxmlformats.org/officeDocument/2006/relationships/hyperlink" Target="https://luatvietnam.vn/cong-nghiep/nghi-dinh-65-2023-nd-cp-huong-dan-luat-so-huu-tri-tue-ve-so-huu-cong-nghiep-264760-d1.html" TargetMode="External"/><Relationship Id="rId39" Type="http://schemas.openxmlformats.org/officeDocument/2006/relationships/hyperlink" Target="https://luatvietnam.vn/tai-chinh/thong-tu-08-2023-tt-nhnn-dieu-kien-vay-nuoc-ngoai-khong-duoc-cp-bao-lanh-259055-d1.html" TargetMode="External"/><Relationship Id="rId21" Type="http://schemas.openxmlformats.org/officeDocument/2006/relationships/hyperlink" Target="https://luatvietnam.vn/lao-dong/nghi-quyet-06-nq-dct-241468-d1.html" TargetMode="External"/><Relationship Id="rId34" Type="http://schemas.openxmlformats.org/officeDocument/2006/relationships/hyperlink" Target="https://luatvietnam.vn/tai-chinh/thong-tu-03-2023-tt-nhnn-ngan-hang-nha-nuoc-viet-nam-250559-d1.html" TargetMode="External"/><Relationship Id="rId42" Type="http://schemas.openxmlformats.org/officeDocument/2006/relationships/hyperlink" Target="https://luatvietnam.vn/tai-chinh/thong-tu-12-2023-tt-nhnn-sua-doi-cac-thong-tu-quy-dinh-quan-ly-du-tru-ngoai-hoi-271095-d1.html" TargetMode="External"/><Relationship Id="rId47" Type="http://schemas.openxmlformats.org/officeDocument/2006/relationships/hyperlink" Target="https://luatvietnam.vn/thong-tin/nghi-dinh-63-2023-nd-cp-quy-dinh-luat-tan-so-vo-tuyen-dien-duoc-sua-doi-theo-luat-09-2022-qh15-264425-d1.html" TargetMode="External"/><Relationship Id="rId50" Type="http://schemas.openxmlformats.org/officeDocument/2006/relationships/hyperlink" Target="https://luatvietnam.vn/thue/nghi-dinh-36-2023-nd-cp-gia-han-nop-thue-tieu-thu-dac-biet-o-to-san-xuat-trong-nuoc-256539-d1.html" TargetMode="External"/><Relationship Id="rId55" Type="http://schemas.openxmlformats.org/officeDocument/2006/relationships/hyperlink" Target="https://luatvietnam.vn/thue/thong-tu-63-2023-tt-btc-sua-doi-mot-so-thong-tu-ve-phi-le-phi-270605-d1.html" TargetMode="External"/><Relationship Id="rId63" Type="http://schemas.openxmlformats.org/officeDocument/2006/relationships/hyperlink" Target="https://luatvietnam.vn/y-te/thong-tu-17-2023-tt-byt-sua-doi-van-ban-ve-an-toan-thuc-pham-268093-d1.html" TargetMode="External"/><Relationship Id="rId68" Type="http://schemas.openxmlformats.org/officeDocument/2006/relationships/hyperlink" Target="https://luatvietnam.vn/ke-toan/du-thao-nghi-dinh-sua-doi-bo-sung-nghi-dinh-so-123-2020-nd-cp-ngay-19-10-2020-265838-d10.html" TargetMode="External"/><Relationship Id="rId7" Type="http://schemas.openxmlformats.org/officeDocument/2006/relationships/hyperlink" Target="https://luatvietnam.vn/bao-hiem/nghi-dinh-21-2023-nd-cp-quy-dinh-ve-bao-hiem-vi-mo-251693-d1.html" TargetMode="Externa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luatvietnam.vn/dat-dai/quyet-dinh-25-2023-qd-ttg-giam-tien-thue-dat-269027-d1.html" TargetMode="External"/><Relationship Id="rId29" Type="http://schemas.openxmlformats.org/officeDocument/2006/relationships/hyperlink" Target="https://luatvietnam.vn/tai-chinh/nghi-dinh-19-2023-nd-cp-huong-dan-luat-phong-chong-rua-tien-251171-d1.htm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luatvietnam.vn/tai-chinh/nghi-dinh-08-2023-nd-cp-245000-d1.html" TargetMode="External"/><Relationship Id="rId24" Type="http://schemas.openxmlformats.org/officeDocument/2006/relationships/hyperlink" Target="https://luatvietnam.vn/vi-pham-hanh-chinh/nghi-dinh-31-2023-nd-cp-xu-phat-vi-pham-hanh-chinh-ve-trong-trot-255164-d1.html" TargetMode="External"/><Relationship Id="rId32" Type="http://schemas.openxmlformats.org/officeDocument/2006/relationships/hyperlink" Target="https://luatvietnam.vn/dau-tu/thong-tu-36-2021-tt-btc-huong-dan-ve-dau-tu-von-nha-nuoc-vao-doanh-nghiep-202730-d1.html" TargetMode="External"/><Relationship Id="rId37" Type="http://schemas.openxmlformats.org/officeDocument/2006/relationships/hyperlink" Target="https://luatvietnam.vn/tai-chinh/thong-tu-05-2023-tt-nhnn-sua-doi-thong-tu-30-2015-tt-nhnn-257352-d1.html" TargetMode="External"/><Relationship Id="rId40" Type="http://schemas.openxmlformats.org/officeDocument/2006/relationships/hyperlink" Target="https://luatvietnam.vn/tai-chinh/thong-tu-09-2023-tt-nhnn-huong-dan-luat-phong-chong-rua-tien-262090-d1.html" TargetMode="External"/><Relationship Id="rId45" Type="http://schemas.openxmlformats.org/officeDocument/2006/relationships/hyperlink" Target="https://luatvietnam.vn/thue-phi-le-phi/chinh-sach-moi-ve-thue-ke-toan-co-hieu-luc-thang-7-2023-565-94424-article.html" TargetMode="External"/><Relationship Id="rId53" Type="http://schemas.openxmlformats.org/officeDocument/2006/relationships/hyperlink" Target="https://luatvietnam.vn/thue/thong-tu-20-2023-tt-btc-bo-tai-chinh-249866-d1.html" TargetMode="External"/><Relationship Id="rId58" Type="http://schemas.openxmlformats.org/officeDocument/2006/relationships/hyperlink" Target="https://luatvietnam.vn/thuong-mai/luat-giao-dich-dien-tu-moi-nhat-2023-so-20-2023-qh15-259738-d1.html" TargetMode="External"/><Relationship Id="rId66" Type="http://schemas.openxmlformats.org/officeDocument/2006/relationships/hyperlink" Target="https://luatvietnam.vn/du-thao/9-thay-doi-lon-tai-du-thao-luat-dat-dai-moi-nhat-doanh-nghiep-can-chu-y-628-95866-article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uatvietnam.vn/dat-dai/nghi-dinh-10-2023-nd-cp-sua-doi-bo-sung-mot-so-dieu-cua-cac-nghi-dinh-huong-dan-thi-hanh-luat-dat-dai-248303-d1.html" TargetMode="External"/><Relationship Id="rId23" Type="http://schemas.openxmlformats.org/officeDocument/2006/relationships/hyperlink" Target="https://luatvietnam.vn/lao-dong/thong-tu-20-2023-tt-bct-gio-lam-viec-voi-nguoi-lao-dong-co-tinh-chat-dac-biet-trong-khai-thac-dau-khi-276012-d1.html" TargetMode="External"/><Relationship Id="rId28" Type="http://schemas.openxmlformats.org/officeDocument/2006/relationships/hyperlink" Target="https://luatvietnam.vn/khoa-hoc/thong-tu-14-2023-tt-bkhcn-bieu-mau-ho-so-thuc-hien-tthc-tai-nghi-dinh-76-2018-258631-d1.html" TargetMode="External"/><Relationship Id="rId36" Type="http://schemas.openxmlformats.org/officeDocument/2006/relationships/hyperlink" Target="https://luatvietnam.vn/khoa-hoc/thong-tu-03-2023-tt-bkhcn-xu-ly-rui-ro-cho-vay-truc-tiep-quy-doi-moi-cong-nghe-252857-d1.html" TargetMode="External"/><Relationship Id="rId49" Type="http://schemas.openxmlformats.org/officeDocument/2006/relationships/hyperlink" Target="https://luatvietnam.vn/thue/nghi-dinh-26-2023-nd-cp-bieu-thue-xnk-uu-dai-ngoai-han-ngach-thue-quan-254300-d1.html" TargetMode="External"/><Relationship Id="rId57" Type="http://schemas.openxmlformats.org/officeDocument/2006/relationships/hyperlink" Target="https://luatvietnam.vn/thuong-mai/luat-bao-ve-quyen-loi-nguoi-tieu-dung-moi-nhat-2023-so-19-2023-qh15-259732-d1.html" TargetMode="External"/><Relationship Id="rId61" Type="http://schemas.openxmlformats.org/officeDocument/2006/relationships/hyperlink" Target="https://luatvietnam.vn/xuat-nhap-khau/nghi-dinh-60-2023-nd-cp-chung-nhan-chat-luong-an-toan-ky-thuat-va-bvmt-o-to-nhap-khau-264527-d1.html" TargetMode="External"/><Relationship Id="rId10" Type="http://schemas.openxmlformats.org/officeDocument/2006/relationships/hyperlink" Target="https://luatvietnam.vn/bao-hiem/thong-tu-67-2023-tt-btc-huong-dan-mot-so-dieu-luat-kinh-doanh-bao-hiem-275550-d1.html" TargetMode="External"/><Relationship Id="rId19" Type="http://schemas.openxmlformats.org/officeDocument/2006/relationships/hyperlink" Target="https://luatvietnam.vn/dau-thau/luat-dau-thau-moi-nhat-2023-so-22-2023-qh15-259737-d1.html" TargetMode="External"/><Relationship Id="rId31" Type="http://schemas.openxmlformats.org/officeDocument/2006/relationships/hyperlink" Target="https://luatvietnam.vn/tai-chinh/thong-tu-16-2023-tt-btc-246653-d1.html" TargetMode="External"/><Relationship Id="rId44" Type="http://schemas.openxmlformats.org/officeDocument/2006/relationships/hyperlink" Target="https://luatvietnam.vn/thue/nghi-dinh-27-2023-nd-cp-phi-bao-ve-moi-truong-khai-thac-khoang-san-254149-d1.html" TargetMode="External"/><Relationship Id="rId52" Type="http://schemas.openxmlformats.org/officeDocument/2006/relationships/hyperlink" Target="https://luatvietnam.vn/lao-dong/quyet-dinh-7823-qd-tld-2023-lui-dong-phi-cong-doan-voi-doanh-nghiep-bi-cat-giam-don-hang-267439-d1.html" TargetMode="External"/><Relationship Id="rId60" Type="http://schemas.openxmlformats.org/officeDocument/2006/relationships/hyperlink" Target="https://luatvietnam.vn/dau-tu/nghi-dinh-56-2023-nd-cp-sua-nghi-dinh-96-2016-nd-cp-99-2016-nd-cp-137-2020-nd-cp-261145-d1.html" TargetMode="External"/><Relationship Id="rId65" Type="http://schemas.openxmlformats.org/officeDocument/2006/relationships/hyperlink" Target="https://luatvietnam.vn/dat-dai/du-thao-luat-dat-dai-sua-doi-271218-d1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uatvietnam.vn/xay-dung/nghi-dinh-67-2023-nd-cp-bao-hiem-bat-buoc-cua-chu-xe-co-gioi-bao-hiem-chay-no-266177-d1.html" TargetMode="External"/><Relationship Id="rId14" Type="http://schemas.openxmlformats.org/officeDocument/2006/relationships/hyperlink" Target="https://luatvietnam.vn/cong-nghiep/nghi-dinh-80-2023-nd-cp-sua-doi-nghi-dinh-95-2021-nd-cp-ve-kinh-doanh-xang-dau-277329-d1.html" TargetMode="External"/><Relationship Id="rId22" Type="http://schemas.openxmlformats.org/officeDocument/2006/relationships/hyperlink" Target="https://luatvietnam.vn/lao-dong/quyet-dinh-7785-qd-tld-2023-sua-doi-quyet-dinh-6696-qd-tld-ngay-16-01-2023-265028-d1.html" TargetMode="External"/><Relationship Id="rId27" Type="http://schemas.openxmlformats.org/officeDocument/2006/relationships/hyperlink" Target="https://luatvietnam.vn/so-huu-tri-tue/nghi-dinh-79-2023-nd-cp-quy-dinh-chi-tiet-mot-so-dieu-luat-so-huu-tri-tue-277151-d1.html" TargetMode="External"/><Relationship Id="rId30" Type="http://schemas.openxmlformats.org/officeDocument/2006/relationships/hyperlink" Target="https://luatvietnam.vn/tin-van-ban-moi/cac-truong-hop-phai-nhan-biet-khach-hang-de-phong-chong-rua-tien-186-94068-article.html" TargetMode="External"/><Relationship Id="rId35" Type="http://schemas.openxmlformats.org/officeDocument/2006/relationships/hyperlink" Target="https://luatvietnam.vn/tai-chinh/thong-tu-23-2023-tt-btc-che-do-quan-ly-khau-hao-tscd-tai-co-quan-to-chuc-251767-d1.html" TargetMode="External"/><Relationship Id="rId43" Type="http://schemas.openxmlformats.org/officeDocument/2006/relationships/hyperlink" Target="https://luatvietnam.vn/dau-tu/nghi-dinh-22-2023-nd-cp-sua-cac-nghi-dinh-ve-kinh-doanh-tnmt-252317-d1.html" TargetMode="External"/><Relationship Id="rId48" Type="http://schemas.openxmlformats.org/officeDocument/2006/relationships/hyperlink" Target="https://luatvietnam.vn/dat-dai/nghi-dinh-12-2023-nd-cp-gia-han-nop-thue-tien-thue-dat-2023-249588-d1.html" TargetMode="External"/><Relationship Id="rId56" Type="http://schemas.openxmlformats.org/officeDocument/2006/relationships/hyperlink" Target="https://luatvietnam.vn/tai-chinh/luat-gia-moi-nhat-so-16-2023-qh15-259728-d1.html" TargetMode="External"/><Relationship Id="rId64" Type="http://schemas.openxmlformats.org/officeDocument/2006/relationships/hyperlink" Target="https://luatvietnam.vn/bao-hiem/to-trinh-527-ttr-cp-2023-du-an-luat-bao-hiem-xa-hoi-sua-doi-269637-d6.html" TargetMode="External"/><Relationship Id="rId69" Type="http://schemas.openxmlformats.org/officeDocument/2006/relationships/hyperlink" Target="https://luatvietnam.vn/thue/du-thao-nghi-dinh-sua-doi-nghi-dinh-so-26-2023-nd-cp-ve-bieu-thue-xuat-khau-277212-d10.html" TargetMode="External"/><Relationship Id="rId8" Type="http://schemas.openxmlformats.org/officeDocument/2006/relationships/hyperlink" Target="https://luatvietnam.vn/bao-hiem/nghi-dinh-46-2023-nd-cp-huong-dan-luat-kinh-doanh-bao-hiem-257754-d1.html" TargetMode="External"/><Relationship Id="rId51" Type="http://schemas.openxmlformats.org/officeDocument/2006/relationships/hyperlink" Target="https://luatvietnam.vn/thue/nghi-dinh-44-2023-nd-cp-giam-thue-gtgt-2-257672-d1.html" TargetMode="External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luatvietnam.vn/doanh-nghiep/thong-tu-30-2023-tt-btc-huong-dan-giao-dich-trai-phieu-doanh-nghiep-chao-ban-rieng-le-254752-d1.html" TargetMode="External"/><Relationship Id="rId17" Type="http://schemas.openxmlformats.org/officeDocument/2006/relationships/hyperlink" Target="https://luatvietnam.vn/dat-dai/thong-tu-09-2023-tt-bxd-sua-quy-chuan-ky-thuat-quoc-gia-ve-an-toan-chay-cho-nha-va-cong-trinh-271728-d1.html" TargetMode="External"/><Relationship Id="rId25" Type="http://schemas.openxmlformats.org/officeDocument/2006/relationships/hyperlink" Target="https://luatvietnam.vn/so-huu-tri-tue/nghi-dinh-17-2023-nd-cp-huong-dan-quyen-tac-gia-moi-nhat-251358-d1.html" TargetMode="External"/><Relationship Id="rId33" Type="http://schemas.openxmlformats.org/officeDocument/2006/relationships/hyperlink" Target="https://luatvietnam.vn/tai-chinh/thong-tu-02-2023-tt-nhnn-ngan-hang-nha-nuoc-viet-nam-250606-d1.html" TargetMode="External"/><Relationship Id="rId38" Type="http://schemas.openxmlformats.org/officeDocument/2006/relationships/hyperlink" Target="https://luatvietnam.vn/tai-chinh/thong-tu-06-2023-tt-nhnn-sua-doi-tt-39-2016-ve-hoat-dong-cho-vay-257364-d1.html" TargetMode="External"/><Relationship Id="rId46" Type="http://schemas.openxmlformats.org/officeDocument/2006/relationships/hyperlink" Target="https://luatvietnam.vn/tai-nguyen/thong-tu-19-2023-tt-btnmt-sua-doi-bai-bo-mot-so-thong-tu-cua-bo-tai-nguyen-277436-d1.html" TargetMode="External"/><Relationship Id="rId59" Type="http://schemas.openxmlformats.org/officeDocument/2006/relationships/hyperlink" Target="https://luatvietnam.vn/thuong-mai/nghi-dinh-18-2023-nd-cp-sua-nghi-dinh-40-kinh-doanh-da-cap-251170-d1.html" TargetMode="External"/><Relationship Id="rId67" Type="http://schemas.openxmlformats.org/officeDocument/2006/relationships/hyperlink" Target="https://luatvietnam.vn/tai-nguyen/du-thao-thong-tu-sua-doi-bo-sung-thong-tu-so-02-2022-tt-btnmt-273960-d10.html" TargetMode="External"/><Relationship Id="rId20" Type="http://schemas.openxmlformats.org/officeDocument/2006/relationships/hyperlink" Target="https://luatvietnam.vn/lao-dong/nghi-dinh-70-2023-nd-cp-sua-doi-nghi-dinh-152-2020-quy-dinh-nld-nuoc-ngoai-lam-viec-tai-viet-nam-267399-d1.html" TargetMode="External"/><Relationship Id="rId41" Type="http://schemas.openxmlformats.org/officeDocument/2006/relationships/hyperlink" Target="https://luatvietnam.vn/tai-chinh/thong-tu-52-2023-tt-btc-huong-dan-su-dung-kinh-phi-nsnn-ho-tro-doanh-nghiep-nho-va-vua-263374-d1.html" TargetMode="External"/><Relationship Id="rId54" Type="http://schemas.openxmlformats.org/officeDocument/2006/relationships/hyperlink" Target="https://luatvietnam.vn/thue/thong-tu-44-2023-tt-btc-giam-phi-le-phi-ho-tro-nguoi-dan-va-doanh-nghiep-tu-1-7-257623-d1.html" TargetMode="External"/><Relationship Id="rId62" Type="http://schemas.openxmlformats.org/officeDocument/2006/relationships/hyperlink" Target="https://luatvietnam.vn/xuat-nhap-khau/nghi-dinh-77-2023-nd-cp-quan-ly-nhap-khau-hang-hoa-tan-trang-theo-hiep-dinh-cptpp-274197-d1.html" TargetMode="External"/><Relationship Id="rId70" Type="http://schemas.openxmlformats.org/officeDocument/2006/relationships/hyperlink" Target="https://luatvietnam.vn/thue/du-thao-nghi-quyet-ve-muc-thue-bao-ve-moi-truong-doi-voi-xang-dau-mo-nhon-270512-d1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2bEO+w/rrrrWhK8yNyp/7o+1w6w==">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69</Pages>
  <Words>8237</Words>
  <Characters>46954</Characters>
  <Application>Microsoft Office Word</Application>
  <DocSecurity>0</DocSecurity>
  <Lines>391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2023-11-23T10:49:00Z</dcterms:created>
  <dcterms:modified xsi:type="dcterms:W3CDTF">2023-11-23T10:49:00Z</dcterms:modified>
</cp:coreProperties>
</file>